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批专精特新“小巨人”企业公示名单</w:t>
      </w:r>
    </w:p>
    <w:bookmarkEnd w:id="0"/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48"/>
        <w:gridCol w:w="1756"/>
        <w:gridCol w:w="4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  <w:tblHeader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省(区、市)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注册区域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联信弘方（北京）科技股份有限公司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智慧足迹数据科技有限公司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北京天衡药物研究院有限公司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北京时代亿信科技股份有限公司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为准（北京）电子科技有限公司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世优（北京）科技有限公司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北京深演智能科技股份有限公司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红石阳光（北京）科技股份有限公司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安标国家矿用产品安全标志中心有限公司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北京东方锐镭科技有限公司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北京泰瑞特检测技术服务有限责任公司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北京光华世通科技有限公司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北京创新乐知网络技术有限公司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凌锐蓝信科技（北京）有限公司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中科宇图科技股份有限公司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北京道思克能源设备有限公司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北京七星飞行电子有限公司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北京波谱华光科技有限公司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金科环境股份有限公司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北京映翰通网络技术股份有限公司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中煤科工集团国际工程有限公司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中机康元粮油装备（北京）有限公司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北京市射线应用研究中心有限公司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北京航玻新材料技术有限公司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安东石油技术（集团）有限公司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钢研昊普科技有限公司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北京得瑞领新科技有限公司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北京特立信电子技术股份有限公司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北京麦迪克斯科技有限公司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北京圣博润高新技术股份有限公司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北京桀亚莱福生物技术有限责任公司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北京华弘集成电路设计有限责任公司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北京航天科颐技术有限公司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禾多科技（北京）有限公司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北京中安星云软件技术有限公司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北京大恒图像视觉有限公司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北京确安科技股份有限公司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北京中宏立达科技发展有限公司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北京世纪航凯电力科技股份有限公司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安荣信科技（北京）股份有限公司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华锐风电科技（集团）股份有限公司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融智通科技（北京）股份有限公司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北京东远润兴科技有限公司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奥精医疗科技股份有限公司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北京清微智能科技有限公司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银河航天（北京）网络技术有限公司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北京卓翼智能科技有限公司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北京融信数联科技有限公司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北京紫光青藤微系统有限公司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金锐同创（北京）科技股份有限公司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慧之安信息技术股份有限公司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北京五一视界数字孪生科技股份有限公司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推想医疗科技股份有限公司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北京星云互联科技有限公司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北京力控元通科技有限公司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北京今大禹环境技术股份有限公司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北京志凌海纳科技有限公司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北京易控智驾科技有限公司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大唐联诚信息系统技术有限公司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北京天维信通科技股份有限公司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北京石墨烯研究院有限公司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大唐微电子技术有限公司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北京源清慧虹信息科技有限公司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北京摩诘创新科技股份有限公司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中科星图维天信（北京）科技有限公司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北京东方瑞威科技发展股份有限公司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北京安华金和科技有限公司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北京锐马视讯科技有限公司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北京神导科技股份有限公司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零犀（北京）科技有限公司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北京氢璞创能科技有限公司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大唐联仪科技有限公司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北京中航通用科技有限公司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科美诊断技术股份有限公司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北京中睿天下信息技术有限公司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北京东方至远科技股份有限公司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众芯汉创(北京)科技有限公司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中电华瑞技术有限公司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烽台科技（北京）有限公司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飞诺门阵（北京）科技有限公司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北京优诺信创科技有限公司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融鼎岳（北京）科技有限公司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北京联合永道软件股份有限公司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北京航天泰坦科技股份有限公司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北京达美盛软件股份有限公司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清云智通（北京）科技有限公司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中电普信（北京）科技发展有限公司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北京信长城科技发展有限公司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北京桦冠生物技术有限公司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北京东方瑞丰航空技术有限公司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北京国泰网信科技有限公司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北京金自天正智能控制股份有限公司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北京华电云通电力技术有限公司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北京鼎昌复合材料有限责任公司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北京华信瑞德信息技术有限公司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北京航天三发高科技有限公司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中安网脉（北京）技术股份有限公司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北京新兴华安智慧科技有限公司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北京八月瓜科技有限公司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北京博宇通达科技有限公司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北京博视智动技术有限公司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北京鼎兴达信息科技股份有限公司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联想新视界（北京）科技有限公司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北京慕成防火绝热特种材料有限公司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北京普祺医药科技股份有限公司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北京华成智云软件股份有限公司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北京米波通信技术有限公司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北京泷涛环境科技有限公司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北京冶自欧博科技发展有限公司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北京康得利智能科技有限公司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北京英华达电力电子工程科技有限公司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中译语通科技股份有限公司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北京耐德佳显示技术有限公司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北京光年无限科技有限公司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北京航宇天穹科技有限公司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电科云（北京）科技有限公司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北京华清信安科技有限公司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北京天助畅运医疗技术股份有限公司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北京先瑞达医疗科技有限公司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北京亦盛精密半导体有限公司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中科艾尔（北京）科技有限公司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北京烁科中科信电子装备有限公司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北京合康新能变频技术有限公司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北京中兴高达通信技术有限公司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北京航天长征机械设备制造有限公司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云控智行科技有限公司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北京智同精密传动科技有限责任公司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北京国科天迅科技股份有限公司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北京天云融创软件技术有限公司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北京德鑫泉物联网科技股份有限公司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北京京东方传感技术有限公司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北京燕东微电子科技有限公司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强联智创（北京）科技有限公司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北斗启明（北京）节能科技服务有限公司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北京高新利华科技股份有限公司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金网络（北京）数字科技有限公司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倍杰特集团股份有限公司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北京中祥英科技有限公司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普瑞奇科技（北京）股份有限公司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人民中科(北京)智能技术有限公司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北京长木谷医疗科技股份有限公司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蓝谷智慧（北京）能源科技有限公司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中核控制系统工程有限公司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中安锐达（北京）电子科技有限公司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北京北科环境工程有限公司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北京特普丽装饰装帧材料有限公司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北京燕山玉龙石化工程股份有限公司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北京煋邦数码科技有限公司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华夏高铁技术有限公司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北京凯德石英股份有限公司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北京博格华纳汽车传动器有限公司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北京卫达信息技术有限公司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北京雷格讯电子股份有限公司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北京炎凌嘉业机电设备有限公司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北京迈基诺基因科技股份有限公司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空客（北京）工程技术中心有限公司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北京博创凯盛机械制造有限公司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北京科净源科技股份有限公司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北京伯肯节能科技股份有限公司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北京众绘虚拟现实技术研究院有限公司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中煤科工开采研究院有限公司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北京码牛科技股份有限公司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北京众驰伟业科技发展有限公司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北京安达泰克科技有限公司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北京城建智控科技股份有限公司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北京中科同志科技股份有限公司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北京泰尔英福科技有限公司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北京绿创声学工程股份有限公司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北京博华信智科技股份有限公司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北京炎黄国芯科技有限公司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北京华电光大环境股份有限公司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华钛空天（北京）技术有限责任公司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语坤（北京）网络科技有限公司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北京中盾安民分析技术有限公司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北京恩泽康泰生物科技有限公司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中铝材料应用研究院有限公司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北京九通衢检测技术股份有限公司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国网思极网安科技（北京）有限公司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北京晶品特装科技股份有限公司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北京普诺泰新材料科技有限公司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北京阳光诺和药物研究股份有限公司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东方博沃（北京）科技有限公司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北京海林自控科技股份有限公司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北京安泰钢研超硬材料制品有限责任公司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北京库尔科技有限公司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北京雪迪龙科技股份有限公司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昂坤视觉(北京)科技有限公司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中交星宇科技有限公司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北京科力丹迪技术开发有限责任公司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国能龙源蓝天节能技术有限公司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北京兴普精细化工技术开发有限公司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北京华亘安邦科技有限公司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北京凯丰源信息技术股份有限公司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北京诺诚健华医药科技有限公司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北京希诺谷生物科技有限公司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北京直真科技股份有限公司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中船重工信息科技有限公司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北京霍里思特科技有限公司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北京国科诚泰农牧设备有限公司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北京港震科技股份有限公司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北京普发动力控股股份有限公司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北京微链道爱科技有限公司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北京堡瑞思减震科技有限公司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北京贝尔生物工程股份有限公司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达斯玛环境科技（北京）有限公司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北京安德建奇数字设备股份有限公司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有研资源环境技术研究院（北京）有限公司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中电系统建设工程有限公司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联通智网科技股份有限公司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同方威视科技（北京）有限公司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北京大豪工缝智控科技有限公司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高频美特利环境科技（北京）有限公司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康明克斯（北京）机电设备有限公司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中联云港数据科技股份有限公司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易科路通轨道设备有限公司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北京中矿东方矿业有限公司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北京海普瑞森超精密技术有限公司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北京合锐赛尔电力科技股份有限公司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jM2NjA2Nzg1NDk5MTgyNDBjZjQyZmI5Nzc2YjkifQ=="/>
  </w:docVars>
  <w:rsids>
    <w:rsidRoot w:val="ED9D52A1"/>
    <w:rsid w:val="03556FE1"/>
    <w:rsid w:val="0D3FF96A"/>
    <w:rsid w:val="4ED57BBE"/>
    <w:rsid w:val="6927F492"/>
    <w:rsid w:val="6B7D0856"/>
    <w:rsid w:val="719FD4BC"/>
    <w:rsid w:val="79E50E7E"/>
    <w:rsid w:val="7BFDF88C"/>
    <w:rsid w:val="7EE30A98"/>
    <w:rsid w:val="BF576142"/>
    <w:rsid w:val="D5B5AB19"/>
    <w:rsid w:val="DFEF9E0F"/>
    <w:rsid w:val="ED9D52A1"/>
    <w:rsid w:val="FFD9E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6649</Words>
  <Characters>7092</Characters>
  <Lines>0</Lines>
  <Paragraphs>0</Paragraphs>
  <TotalTime>2</TotalTime>
  <ScaleCrop>false</ScaleCrop>
  <LinksUpToDate>false</LinksUpToDate>
  <CharactersWithSpaces>7092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2022-08-15T22:34:00Z</dcterms:created>
  <dc:creator>陈鹤中</dc:creator>
  <cp:lastModifiedBy>Yuan Lin</cp:lastModifiedBy>
  <dcterms:modified xsi:type="dcterms:W3CDTF">2023-07-14T01:25:20Z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AAB80F1E2B1E4E188F31AEDD8E0EC5AD_13</vt:lpwstr>
  </property>
  <property fmtid="{D5CDD505-2E9C-101B-9397-08002B2CF9AE}" pid="4" name="BD_Document_Page_Count">
    <vt:lpwstr>6</vt:lpwstr>
  </property>
</Properties>
</file>