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00CA" w14:textId="77777777" w:rsidR="007F37D3" w:rsidRDefault="00000000">
      <w:pPr>
        <w:spacing w:line="560" w:lineRule="exact"/>
        <w:jc w:val="left"/>
        <w:outlineLvl w:val="0"/>
        <w:rPr>
          <w:rFonts w:ascii="黑体" w:eastAsia="黑体" w:hAnsi="黑体" w:hint="eastAsia"/>
          <w:sz w:val="32"/>
        </w:rPr>
      </w:pPr>
      <w:r>
        <w:rPr>
          <w:rFonts w:ascii="黑体" w:eastAsia="黑体" w:hAnsi="黑体" w:hint="eastAsia"/>
          <w:sz w:val="32"/>
        </w:rPr>
        <w:t>附件2</w:t>
      </w:r>
    </w:p>
    <w:p w14:paraId="4A360825" w14:textId="7CA2AD14" w:rsidR="007F37D3"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创新药品产业规模化奖励</w:t>
      </w:r>
      <w:r w:rsidR="000805BD">
        <w:rPr>
          <w:rFonts w:ascii="方正小标宋简体" w:eastAsia="方正小标宋简体" w:hAnsi="方正小标宋简体" w:cs="方正小标宋简体" w:hint="eastAsia"/>
          <w:sz w:val="44"/>
          <w:szCs w:val="44"/>
        </w:rPr>
        <w:t>申报</w:t>
      </w:r>
      <w:r>
        <w:rPr>
          <w:rFonts w:ascii="方正小标宋简体" w:eastAsia="方正小标宋简体" w:hAnsi="方正小标宋简体" w:cs="方正小标宋简体" w:hint="eastAsia"/>
          <w:sz w:val="44"/>
          <w:szCs w:val="44"/>
        </w:rPr>
        <w:t>说明</w:t>
      </w:r>
    </w:p>
    <w:p w14:paraId="15E34737" w14:textId="77777777" w:rsidR="007F37D3" w:rsidRDefault="007F37D3">
      <w:pPr>
        <w:spacing w:line="560" w:lineRule="exact"/>
        <w:rPr>
          <w:rFonts w:ascii="黑体" w:eastAsia="黑体" w:hAnsi="黑体" w:hint="eastAsia"/>
          <w:sz w:val="32"/>
          <w:szCs w:val="32"/>
        </w:rPr>
      </w:pPr>
    </w:p>
    <w:p w14:paraId="4B2FBF4E" w14:textId="77777777" w:rsidR="007F37D3" w:rsidRDefault="00000000">
      <w:pPr>
        <w:spacing w:line="560" w:lineRule="exact"/>
        <w:ind w:firstLineChars="200" w:firstLine="640"/>
        <w:rPr>
          <w:rFonts w:ascii="仿宋_GB2312" w:eastAsia="仿宋_GB2312" w:hAnsi="楷体_GB2312" w:cs="楷体_GB2312" w:hint="eastAsia"/>
          <w:sz w:val="32"/>
          <w:szCs w:val="32"/>
        </w:rPr>
      </w:pPr>
      <w:r>
        <w:rPr>
          <w:rFonts w:ascii="黑体" w:eastAsia="黑体" w:hAnsi="黑体" w:cs="黑体" w:hint="eastAsia"/>
          <w:sz w:val="32"/>
          <w:szCs w:val="32"/>
        </w:rPr>
        <w:t>一、申报条件</w:t>
      </w:r>
    </w:p>
    <w:p w14:paraId="01CAE144" w14:textId="77777777" w:rsidR="007F37D3"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申报单位应为本市从事药品生产的企业，即国民经济行业代码为27（医药制造业）的企业，且持有在本市获批注册、达到支持标准的药品品种。</w:t>
      </w:r>
    </w:p>
    <w:p w14:paraId="5F309D95" w14:textId="77777777" w:rsidR="007F37D3"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二、支持方式和标准</w:t>
      </w:r>
    </w:p>
    <w:p w14:paraId="671A3997" w14:textId="77777777" w:rsidR="007F37D3" w:rsidRDefault="00000000">
      <w:pPr>
        <w:pStyle w:val="HTML"/>
        <w:widowControl/>
        <w:shd w:val="clear" w:color="auto" w:fill="FFFFFF"/>
        <w:spacing w:line="560" w:lineRule="exact"/>
        <w:ind w:firstLine="640"/>
        <w:jc w:val="both"/>
        <w:rPr>
          <w:rFonts w:ascii="楷体_GB2312" w:eastAsia="楷体_GB2312" w:hAnsi="楷体_GB2312" w:cs="楷体_GB2312"/>
          <w:sz w:val="32"/>
          <w:szCs w:val="32"/>
          <w:shd w:val="clear" w:color="auto" w:fill="FFFFFF"/>
        </w:rPr>
      </w:pPr>
      <w:r>
        <w:rPr>
          <w:rFonts w:ascii="楷体_GB2312" w:eastAsia="楷体_GB2312" w:hAnsi="楷体_GB2312" w:cs="楷体_GB2312"/>
          <w:sz w:val="32"/>
          <w:szCs w:val="32"/>
          <w:shd w:val="clear" w:color="auto" w:fill="FFFFFF"/>
        </w:rPr>
        <w:t>（一）支持标准</w:t>
      </w:r>
    </w:p>
    <w:p w14:paraId="74204C3D" w14:textId="77777777" w:rsidR="007F37D3"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1.对2025年以来，新上市的本市注册生产1类、2类药品，给予最高不超过500万元奖励。</w:t>
      </w:r>
    </w:p>
    <w:p w14:paraId="1619C011" w14:textId="77777777" w:rsidR="007F37D3"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2.对2025年以来</w:t>
      </w:r>
      <w:proofErr w:type="gramStart"/>
      <w:r>
        <w:rPr>
          <w:rFonts w:ascii="仿宋_GB2312" w:eastAsia="仿宋_GB2312" w:hAnsi="仿宋_GB2312" w:cs="仿宋_GB2312" w:hint="eastAsia"/>
          <w:kern w:val="0"/>
          <w:sz w:val="32"/>
          <w:szCs w:val="32"/>
          <w:shd w:val="clear" w:color="auto" w:fill="FFFFFF"/>
        </w:rPr>
        <w:t>国内首仿</w:t>
      </w:r>
      <w:proofErr w:type="gramEnd"/>
      <w:r>
        <w:rPr>
          <w:rFonts w:ascii="仿宋_GB2312" w:eastAsia="仿宋_GB2312" w:hAnsi="仿宋_GB2312" w:cs="仿宋_GB2312" w:hint="eastAsia"/>
          <w:kern w:val="0"/>
          <w:sz w:val="32"/>
          <w:szCs w:val="32"/>
          <w:shd w:val="clear" w:color="auto" w:fill="FFFFFF"/>
        </w:rPr>
        <w:t>、前三个通过仿制药质量和疗效一致性评价、《鼓励仿制药品目录》《国家短缺药品清单》《国家临床必需易短缺药品重点监测清单》《鼓励研发申报儿童药品清单》《罕见病目录》中新上市的本市注册生产药品，给予最高不超过200万元奖励。</w:t>
      </w:r>
    </w:p>
    <w:p w14:paraId="74EA020C" w14:textId="77777777" w:rsidR="007F37D3" w:rsidRDefault="00000000">
      <w:pPr>
        <w:widowControl/>
        <w:spacing w:line="56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kern w:val="0"/>
          <w:sz w:val="32"/>
          <w:szCs w:val="32"/>
          <w:shd w:val="clear" w:color="auto" w:fill="FFFFFF"/>
        </w:rPr>
        <w:t>3.对2025年以来</w:t>
      </w:r>
      <w:r>
        <w:rPr>
          <w:rFonts w:ascii="仿宋_GB2312" w:eastAsia="仿宋_GB2312" w:hAnsi="仿宋_GB2312" w:cs="仿宋_GB2312" w:hint="eastAsia"/>
          <w:sz w:val="32"/>
          <w:szCs w:val="32"/>
          <w:shd w:val="clear" w:color="auto" w:fill="FFFFFF"/>
        </w:rPr>
        <w:t>通过美国食品药品监督管理局（FDA）、欧洲共同体（CE）、日本药品医疗器械局（PMDA）、澳大利亚药品管理局（TGA）、金砖国家药品监管机构、世界卫生组织（WHO）等权威国际机构批准</w:t>
      </w:r>
      <w:r>
        <w:rPr>
          <w:rFonts w:ascii="仿宋_GB2312" w:eastAsia="仿宋_GB2312" w:hAnsi="仿宋_GB2312" w:cs="仿宋_GB2312" w:hint="eastAsia"/>
          <w:kern w:val="0"/>
          <w:sz w:val="32"/>
          <w:szCs w:val="32"/>
          <w:shd w:val="clear" w:color="auto" w:fill="FFFFFF"/>
        </w:rPr>
        <w:t>，并在相应国外市场实现销售的国内注册上市药品，根据注册成本情况分档给予最高不超过200万元奖励。</w:t>
      </w:r>
    </w:p>
    <w:p w14:paraId="505D7733" w14:textId="77777777" w:rsidR="007F37D3"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4.对</w:t>
      </w:r>
      <w:r>
        <w:rPr>
          <w:rFonts w:ascii="仿宋_GB2312" w:eastAsia="仿宋_GB2312" w:hAnsi="仿宋_GB2312" w:cs="仿宋_GB2312" w:hint="eastAsia"/>
          <w:sz w:val="32"/>
          <w:szCs w:val="32"/>
          <w:shd w:val="clear" w:color="auto" w:fill="FFFFFF"/>
        </w:rPr>
        <w:t>2023年-2025年从</w:t>
      </w:r>
      <w:r>
        <w:rPr>
          <w:rFonts w:ascii="仿宋_GB2312" w:eastAsia="仿宋_GB2312" w:hAnsi="仿宋_GB2312" w:cs="仿宋_GB2312" w:hint="eastAsia"/>
          <w:kern w:val="0"/>
          <w:sz w:val="32"/>
          <w:szCs w:val="32"/>
          <w:shd w:val="clear" w:color="auto" w:fill="FFFFFF"/>
        </w:rPr>
        <w:t>引进国外在</w:t>
      </w:r>
      <w:proofErr w:type="gramStart"/>
      <w:r>
        <w:rPr>
          <w:rFonts w:ascii="仿宋_GB2312" w:eastAsia="仿宋_GB2312" w:hAnsi="仿宋_GB2312" w:cs="仿宋_GB2312" w:hint="eastAsia"/>
          <w:kern w:val="0"/>
          <w:sz w:val="32"/>
          <w:szCs w:val="32"/>
          <w:shd w:val="clear" w:color="auto" w:fill="FFFFFF"/>
        </w:rPr>
        <w:t>研</w:t>
      </w:r>
      <w:proofErr w:type="gramEnd"/>
      <w:r>
        <w:rPr>
          <w:rFonts w:ascii="仿宋_GB2312" w:eastAsia="仿宋_GB2312" w:hAnsi="仿宋_GB2312" w:cs="仿宋_GB2312" w:hint="eastAsia"/>
          <w:kern w:val="0"/>
          <w:sz w:val="32"/>
          <w:szCs w:val="32"/>
          <w:shd w:val="clear" w:color="auto" w:fill="FFFFFF"/>
        </w:rPr>
        <w:t>或上市药品在京生产并形成销售</w:t>
      </w:r>
      <w:r>
        <w:rPr>
          <w:rFonts w:ascii="仿宋_GB2312" w:eastAsia="仿宋_GB2312" w:hAnsi="仿宋_GB2312" w:cs="仿宋_GB2312" w:hint="eastAsia"/>
          <w:sz w:val="32"/>
          <w:szCs w:val="32"/>
          <w:shd w:val="clear" w:color="auto" w:fill="FFFFFF"/>
        </w:rPr>
        <w:t>（含在京生产备案的进口产品）</w:t>
      </w:r>
      <w:r>
        <w:rPr>
          <w:rFonts w:ascii="仿宋_GB2312" w:eastAsia="仿宋_GB2312" w:hAnsi="仿宋_GB2312" w:cs="仿宋_GB2312" w:hint="eastAsia"/>
          <w:kern w:val="0"/>
          <w:sz w:val="32"/>
          <w:szCs w:val="32"/>
          <w:shd w:val="clear" w:color="auto" w:fill="FFFFFF"/>
        </w:rPr>
        <w:t>，且2025年</w:t>
      </w:r>
      <w:r>
        <w:rPr>
          <w:rFonts w:ascii="仿宋_GB2312" w:eastAsia="仿宋_GB2312" w:hAnsi="仿宋_GB2312" w:cs="仿宋_GB2312" w:hint="eastAsia"/>
          <w:kern w:val="0"/>
          <w:sz w:val="32"/>
          <w:szCs w:val="32"/>
          <w:shd w:val="clear" w:color="auto" w:fill="FFFFFF"/>
        </w:rPr>
        <w:lastRenderedPageBreak/>
        <w:t>累计销售额（不含税）不低于5000万元的本市企业，按照品种销售金额给予分档奖励。其中，销售额（不含税）在5000万元（含）至1亿元的，给予最高不超过200万元奖励；在1亿元（含）至2亿元的，给予最高不超过400万元奖励；在2亿元（含）至5亿元的，给予最高不超过600万元奖励；在5亿元及以上的，给予最高不超过1000万元奖励。</w:t>
      </w:r>
    </w:p>
    <w:p w14:paraId="2CB2CEA6" w14:textId="77777777" w:rsidR="007F37D3" w:rsidRDefault="00000000">
      <w:pPr>
        <w:widowControl/>
        <w:spacing w:line="560" w:lineRule="exact"/>
        <w:ind w:firstLineChars="200" w:firstLine="640"/>
        <w:jc w:val="left"/>
      </w:pPr>
      <w:r>
        <w:rPr>
          <w:rFonts w:ascii="仿宋_GB2312" w:eastAsia="仿宋_GB2312" w:hAnsi="仿宋_GB2312" w:cs="仿宋_GB2312" w:hint="eastAsia"/>
          <w:kern w:val="0"/>
          <w:sz w:val="32"/>
          <w:szCs w:val="32"/>
          <w:shd w:val="clear" w:color="auto" w:fill="FFFFFF"/>
        </w:rPr>
        <w:t>5.企业持有</w:t>
      </w:r>
      <w:r>
        <w:rPr>
          <w:rFonts w:ascii="仿宋_GB2312" w:eastAsia="仿宋_GB2312" w:hAnsi="仿宋_GB2312" w:cs="仿宋_GB2312" w:hint="eastAsia"/>
          <w:sz w:val="32"/>
          <w:szCs w:val="32"/>
          <w:shd w:val="clear" w:color="auto" w:fill="FFFFFF"/>
        </w:rPr>
        <w:t>2023年-2025年</w:t>
      </w:r>
      <w:r>
        <w:rPr>
          <w:rFonts w:ascii="仿宋_GB2312" w:eastAsia="仿宋_GB2312" w:hAnsi="仿宋_GB2312" w:cs="仿宋_GB2312" w:hint="eastAsia"/>
          <w:kern w:val="0"/>
          <w:sz w:val="32"/>
          <w:szCs w:val="32"/>
          <w:shd w:val="clear" w:color="auto" w:fill="FFFFFF"/>
        </w:rPr>
        <w:t>新上市的本市注册生产药品，且2025年全年产值在1亿元（含）至5亿元、增速达20%，全年产值在5亿元（含）至10亿元、增速达10%，全年产值在10亿元（含）至50亿元、增速达5%，全年产值超50亿元、增速达2%的，按照最高不超过企业2025年度研发投入（以申报税务研发加计扣除金额为准）的5%给予奖励。单个企业奖励最高不超过2000万元。</w:t>
      </w:r>
    </w:p>
    <w:p w14:paraId="62AE7817" w14:textId="77777777" w:rsidR="007F37D3" w:rsidRDefault="00000000">
      <w:pPr>
        <w:pStyle w:val="HTML"/>
        <w:widowControl/>
        <w:shd w:val="clear" w:color="auto" w:fill="FFFFFF"/>
        <w:spacing w:line="560" w:lineRule="exact"/>
        <w:ind w:firstLine="640"/>
        <w:jc w:val="both"/>
        <w:rPr>
          <w:rFonts w:ascii="楷体_GB2312" w:eastAsia="楷体_GB2312" w:hAnsi="楷体_GB2312" w:cs="楷体_GB2312"/>
          <w:sz w:val="32"/>
          <w:szCs w:val="32"/>
          <w:shd w:val="clear" w:color="auto" w:fill="FFFFFF"/>
        </w:rPr>
      </w:pPr>
      <w:r>
        <w:rPr>
          <w:rFonts w:ascii="楷体_GB2312" w:eastAsia="楷体_GB2312" w:hAnsi="楷体_GB2312" w:cs="楷体_GB2312"/>
          <w:sz w:val="32"/>
          <w:szCs w:val="32"/>
          <w:shd w:val="clear" w:color="auto" w:fill="FFFFFF"/>
        </w:rPr>
        <w:t>（二）其他要求</w:t>
      </w:r>
    </w:p>
    <w:p w14:paraId="5A41F6A0" w14:textId="77777777" w:rsidR="007F37D3"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1.同一品种不同规格视为一个品种。</w:t>
      </w:r>
    </w:p>
    <w:p w14:paraId="2F9F4406" w14:textId="77777777" w:rsidR="007F37D3"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shd w:val="clear" w:color="auto" w:fill="FFFFFF"/>
        </w:rPr>
        <w:t>2.企业可同时申报多个品种，单个品种奖励金额不超过1000万元，单个企业奖励金额不超过3000万元。</w:t>
      </w:r>
    </w:p>
    <w:p w14:paraId="0C01633D" w14:textId="77777777" w:rsidR="007F37D3" w:rsidRDefault="007F37D3">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p>
    <w:p w14:paraId="2C48D275" w14:textId="77777777" w:rsidR="007F37D3"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附件：2-1.申报材料清单</w:t>
      </w:r>
    </w:p>
    <w:p w14:paraId="00BEAE4C" w14:textId="77777777" w:rsidR="007F37D3" w:rsidRDefault="00000000">
      <w:pPr>
        <w:pStyle w:val="HTML"/>
        <w:widowControl/>
        <w:shd w:val="clear" w:color="auto" w:fill="FFFFFF"/>
        <w:spacing w:line="560" w:lineRule="exact"/>
        <w:ind w:firstLineChars="503" w:firstLine="161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2-2.创新药品产业规模化奖励申请表</w:t>
      </w:r>
    </w:p>
    <w:p w14:paraId="2E313A48" w14:textId="77777777" w:rsidR="007F37D3"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 xml:space="preserve">      2-3.承诺书</w:t>
      </w:r>
    </w:p>
    <w:p w14:paraId="31959721" w14:textId="77777777" w:rsidR="007F37D3" w:rsidRDefault="00000000">
      <w:pPr>
        <w:pStyle w:val="HTML"/>
        <w:widowControl/>
        <w:shd w:val="clear" w:color="auto" w:fill="FFFFFF"/>
        <w:spacing w:line="560" w:lineRule="exact"/>
        <w:ind w:firstLineChars="500" w:firstLine="1600"/>
        <w:jc w:val="both"/>
        <w:rPr>
          <w:rFonts w:ascii="仿宋_GB2312" w:eastAsia="仿宋_GB2312" w:hAnsi="仿宋_GB2312" w:cs="仿宋_GB2312"/>
          <w:sz w:val="32"/>
          <w:szCs w:val="32"/>
          <w:shd w:val="clear" w:color="auto" w:fill="FFFFFF"/>
        </w:rPr>
        <w:sectPr w:rsidR="007F37D3">
          <w:footerReference w:type="default" r:id="rId7"/>
          <w:pgSz w:w="11905" w:h="16838"/>
          <w:pgMar w:top="1440" w:right="1803" w:bottom="1440" w:left="1803" w:header="851" w:footer="992" w:gutter="0"/>
          <w:pgNumType w:fmt="numberInDash"/>
          <w:cols w:space="720"/>
          <w:docGrid w:type="lines" w:linePitch="325"/>
        </w:sectPr>
      </w:pPr>
      <w:r>
        <w:rPr>
          <w:rFonts w:ascii="仿宋_GB2312" w:eastAsia="仿宋_GB2312" w:hAnsi="仿宋_GB2312" w:cs="仿宋_GB2312"/>
          <w:sz w:val="32"/>
          <w:szCs w:val="32"/>
          <w:shd w:val="clear" w:color="auto" w:fill="FFFFFF"/>
        </w:rPr>
        <w:t>2-4.常见问题Q&amp;A</w:t>
      </w:r>
    </w:p>
    <w:p w14:paraId="52D38A17" w14:textId="77777777" w:rsidR="007F37D3" w:rsidRDefault="00000000">
      <w:pPr>
        <w:spacing w:line="560" w:lineRule="exact"/>
        <w:outlineLvl w:val="0"/>
        <w:rPr>
          <w:rFonts w:ascii="黑体" w:eastAsia="黑体" w:hAnsi="黑体" w:cs="仿宋_GB2312" w:hint="eastAsia"/>
          <w:sz w:val="32"/>
          <w:szCs w:val="32"/>
        </w:rPr>
      </w:pPr>
      <w:r>
        <w:rPr>
          <w:rFonts w:ascii="黑体" w:eastAsia="黑体" w:hAnsi="黑体" w:cs="仿宋_GB2312" w:hint="eastAsia"/>
          <w:sz w:val="32"/>
          <w:szCs w:val="32"/>
        </w:rPr>
        <w:lastRenderedPageBreak/>
        <w:t>附件2-1</w:t>
      </w:r>
    </w:p>
    <w:p w14:paraId="18658649" w14:textId="77777777" w:rsidR="007F37D3" w:rsidRDefault="007F37D3">
      <w:pPr>
        <w:spacing w:line="560" w:lineRule="exact"/>
        <w:outlineLvl w:val="0"/>
        <w:rPr>
          <w:rFonts w:ascii="Arial Unicode MS" w:eastAsia="Arial Unicode MS" w:hAnsi="Arial Unicode MS" w:cs="Arial Unicode MS" w:hint="eastAsia"/>
          <w:sz w:val="44"/>
          <w:szCs w:val="44"/>
        </w:rPr>
      </w:pPr>
    </w:p>
    <w:p w14:paraId="09DD6C4C" w14:textId="77777777" w:rsidR="007F37D3" w:rsidRDefault="00000000">
      <w:pPr>
        <w:spacing w:line="560" w:lineRule="exact"/>
        <w:jc w:val="center"/>
        <w:rPr>
          <w:rFonts w:ascii="Arial Unicode MS" w:eastAsia="Arial Unicode MS" w:hAnsi="Arial Unicode MS" w:cs="Arial Unicode MS" w:hint="eastAsia"/>
          <w:sz w:val="44"/>
          <w:szCs w:val="44"/>
        </w:rPr>
      </w:pPr>
      <w:r>
        <w:rPr>
          <w:rFonts w:ascii="方正小标宋_GBK" w:eastAsia="方正小标宋_GBK" w:hAnsi="方正小标宋_GBK" w:cs="方正小标宋_GBK" w:hint="eastAsia"/>
          <w:sz w:val="44"/>
          <w:szCs w:val="44"/>
        </w:rPr>
        <w:t>创新药品产业规模化奖励申报材料清单</w:t>
      </w:r>
    </w:p>
    <w:p w14:paraId="0E9067EB" w14:textId="77777777" w:rsidR="007F37D3" w:rsidRDefault="007F37D3">
      <w:pPr>
        <w:rPr>
          <w:rFonts w:ascii="华文新魏" w:eastAsia="华文新魏"/>
          <w:kern w:val="0"/>
          <w:sz w:val="36"/>
        </w:rPr>
      </w:pPr>
    </w:p>
    <w:p w14:paraId="54EF60B6" w14:textId="77777777" w:rsidR="007F37D3" w:rsidRDefault="00000000">
      <w:pPr>
        <w:spacing w:line="560" w:lineRule="exact"/>
        <w:ind w:firstLineChars="200" w:firstLine="640"/>
        <w:outlineLvl w:val="0"/>
        <w:rPr>
          <w:rFonts w:ascii="楷体_GB2312" w:eastAsia="楷体_GB2312" w:hAnsi="楷体_GB2312" w:cs="楷体_GB2312" w:hint="eastAsia"/>
          <w:sz w:val="32"/>
          <w:szCs w:val="32"/>
        </w:rPr>
      </w:pPr>
      <w:r>
        <w:rPr>
          <w:rFonts w:ascii="黑体" w:eastAsia="黑体" w:hAnsi="黑体" w:hint="eastAsia"/>
          <w:sz w:val="32"/>
        </w:rPr>
        <w:t>一、企业基本材料</w:t>
      </w:r>
    </w:p>
    <w:p w14:paraId="7E5E04C0" w14:textId="77777777" w:rsidR="007F37D3" w:rsidRDefault="00000000">
      <w:pPr>
        <w:spacing w:line="560" w:lineRule="exact"/>
        <w:ind w:firstLineChars="200" w:firstLine="640"/>
        <w:outlineLvl w:val="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国家统计局调查单位基本情况表（</w:t>
      </w:r>
      <w:proofErr w:type="gramStart"/>
      <w:r>
        <w:rPr>
          <w:rFonts w:ascii="仿宋_GB2312" w:eastAsia="仿宋_GB2312" w:hAnsi="仿宋_GB2312" w:cs="仿宋_GB2312" w:hint="eastAsia"/>
          <w:sz w:val="32"/>
          <w:szCs w:val="32"/>
          <w:shd w:val="clear" w:color="auto" w:fill="FFFFFF"/>
        </w:rPr>
        <w:t>规</w:t>
      </w:r>
      <w:proofErr w:type="gramEnd"/>
      <w:r>
        <w:rPr>
          <w:rFonts w:ascii="仿宋_GB2312" w:eastAsia="仿宋_GB2312" w:hAnsi="仿宋_GB2312" w:cs="仿宋_GB2312" w:hint="eastAsia"/>
          <w:sz w:val="32"/>
          <w:szCs w:val="32"/>
          <w:shd w:val="clear" w:color="auto" w:fill="FFFFFF"/>
        </w:rPr>
        <w:t>上企业提供101表，</w:t>
      </w:r>
      <w:proofErr w:type="gramStart"/>
      <w:r>
        <w:rPr>
          <w:rFonts w:ascii="仿宋_GB2312" w:eastAsia="仿宋_GB2312" w:hAnsi="仿宋_GB2312" w:cs="仿宋_GB2312" w:hint="eastAsia"/>
          <w:sz w:val="32"/>
          <w:szCs w:val="32"/>
          <w:shd w:val="clear" w:color="auto" w:fill="FFFFFF"/>
        </w:rPr>
        <w:t>规</w:t>
      </w:r>
      <w:proofErr w:type="gramEnd"/>
      <w:r>
        <w:rPr>
          <w:rFonts w:ascii="仿宋_GB2312" w:eastAsia="仿宋_GB2312" w:hAnsi="仿宋_GB2312" w:cs="仿宋_GB2312" w:hint="eastAsia"/>
          <w:sz w:val="32"/>
          <w:szCs w:val="32"/>
          <w:shd w:val="clear" w:color="auto" w:fill="FFFFFF"/>
        </w:rPr>
        <w:t>下企业提供211表）；创新药品产业规模化奖励资金申请表（附件2-2）；北京市高精尖产业发展资金承诺书（附件2-3）。</w:t>
      </w:r>
    </w:p>
    <w:p w14:paraId="77E92365" w14:textId="77777777" w:rsidR="007F37D3" w:rsidRDefault="00000000">
      <w:pPr>
        <w:spacing w:line="560" w:lineRule="exact"/>
        <w:ind w:firstLineChars="200" w:firstLine="640"/>
        <w:outlineLvl w:val="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注：创新药品产业规模化奖励奖励资金申请表请按申报类型填写对应的表格，其中所填产品名称务必与产品获</w:t>
      </w:r>
      <w:proofErr w:type="gramStart"/>
      <w:r>
        <w:rPr>
          <w:rFonts w:ascii="仿宋_GB2312" w:eastAsia="仿宋_GB2312" w:hAnsi="仿宋_GB2312" w:cs="仿宋_GB2312" w:hint="eastAsia"/>
          <w:sz w:val="32"/>
          <w:szCs w:val="32"/>
          <w:shd w:val="clear" w:color="auto" w:fill="FFFFFF"/>
        </w:rPr>
        <w:t>批注册</w:t>
      </w:r>
      <w:proofErr w:type="gramEnd"/>
      <w:r>
        <w:rPr>
          <w:rFonts w:ascii="仿宋_GB2312" w:eastAsia="仿宋_GB2312" w:hAnsi="仿宋_GB2312" w:cs="仿宋_GB2312" w:hint="eastAsia"/>
          <w:sz w:val="32"/>
          <w:szCs w:val="32"/>
          <w:shd w:val="clear" w:color="auto" w:fill="FFFFFF"/>
        </w:rPr>
        <w:t>的名称一致。</w:t>
      </w:r>
    </w:p>
    <w:p w14:paraId="45FFDE64" w14:textId="77777777" w:rsidR="007F37D3" w:rsidRDefault="00000000">
      <w:pPr>
        <w:spacing w:line="560" w:lineRule="exact"/>
        <w:ind w:firstLineChars="200" w:firstLine="640"/>
        <w:outlineLvl w:val="0"/>
        <w:rPr>
          <w:rFonts w:ascii="仿宋_GB2312" w:eastAsia="仿宋_GB2312"/>
          <w:sz w:val="32"/>
          <w:szCs w:val="32"/>
        </w:rPr>
      </w:pPr>
      <w:r>
        <w:rPr>
          <w:rFonts w:ascii="黑体" w:eastAsia="黑体" w:hAnsi="黑体" w:hint="eastAsia"/>
          <w:sz w:val="32"/>
        </w:rPr>
        <w:t>二、分类别提供材料</w:t>
      </w:r>
    </w:p>
    <w:p w14:paraId="0403702F" w14:textId="77777777" w:rsidR="007F37D3" w:rsidRDefault="00000000">
      <w:pPr>
        <w:tabs>
          <w:tab w:val="left" w:pos="7693"/>
        </w:tabs>
        <w:autoSpaceDE w:val="0"/>
        <w:spacing w:line="560" w:lineRule="exact"/>
        <w:ind w:firstLine="640"/>
        <w:rPr>
          <w:rFonts w:ascii="楷体_GB2312" w:eastAsia="楷体_GB2312" w:hAnsi="楷体_GB2312" w:cs="楷体_GB2312" w:hint="eastAsia"/>
          <w:b/>
          <w:bCs/>
          <w:sz w:val="32"/>
          <w:szCs w:val="32"/>
        </w:rPr>
      </w:pPr>
      <w:r>
        <w:rPr>
          <w:rFonts w:ascii="楷体_GB2312" w:eastAsia="楷体_GB2312" w:hAnsi="楷体_GB2312" w:cs="楷体_GB2312" w:hint="eastAsia"/>
          <w:sz w:val="32"/>
          <w:szCs w:val="32"/>
        </w:rPr>
        <w:t>1.创新药品奖励</w:t>
      </w:r>
    </w:p>
    <w:p w14:paraId="12F363FD" w14:textId="77777777" w:rsidR="007F37D3" w:rsidRDefault="00000000">
      <w:pPr>
        <w:tabs>
          <w:tab w:val="left" w:pos="7693"/>
        </w:tabs>
        <w:autoSpaceDE w:val="0"/>
        <w:spacing w:line="560" w:lineRule="exact"/>
        <w:ind w:firstLine="640"/>
        <w:rPr>
          <w:rFonts w:ascii="仿宋_GB2312" w:eastAsia="仿宋_GB2312"/>
          <w:sz w:val="32"/>
          <w:szCs w:val="32"/>
        </w:rPr>
      </w:pPr>
      <w:r>
        <w:rPr>
          <w:rFonts w:ascii="仿宋_GB2312" w:eastAsia="仿宋_GB2312" w:hint="eastAsia"/>
          <w:sz w:val="32"/>
          <w:szCs w:val="32"/>
        </w:rPr>
        <w:t>（1）药品注册证书和药品生产许可证（正副本）；</w:t>
      </w:r>
    </w:p>
    <w:p w14:paraId="1E4F9B22" w14:textId="77777777" w:rsidR="007F37D3" w:rsidRDefault="00000000">
      <w:pPr>
        <w:tabs>
          <w:tab w:val="left" w:pos="7693"/>
        </w:tabs>
        <w:autoSpaceDE w:val="0"/>
        <w:spacing w:line="560" w:lineRule="exact"/>
        <w:ind w:firstLine="640"/>
        <w:rPr>
          <w:rFonts w:ascii="仿宋_GB2312" w:eastAsia="仿宋_GB2312"/>
          <w:sz w:val="32"/>
          <w:szCs w:val="32"/>
        </w:rPr>
      </w:pPr>
      <w:r>
        <w:rPr>
          <w:rFonts w:ascii="仿宋_GB2312" w:eastAsia="仿宋_GB2312" w:hint="eastAsia"/>
          <w:sz w:val="32"/>
          <w:szCs w:val="32"/>
        </w:rPr>
        <w:t>（2）产品情况介绍。</w:t>
      </w:r>
    </w:p>
    <w:p w14:paraId="6EFF1FFF" w14:textId="77777777" w:rsidR="007F37D3" w:rsidRDefault="00000000">
      <w:pPr>
        <w:tabs>
          <w:tab w:val="left" w:pos="7693"/>
        </w:tabs>
        <w:autoSpaceDE w:val="0"/>
        <w:spacing w:line="56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2.高端仿制药品奖励</w:t>
      </w:r>
    </w:p>
    <w:p w14:paraId="4C7B5FC3" w14:textId="77777777" w:rsidR="007F37D3"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（1）药品注册证书和药品生产许可证</w:t>
      </w:r>
      <w:r>
        <w:rPr>
          <w:rFonts w:ascii="仿宋_GB2312" w:eastAsia="仿宋_GB2312" w:hint="eastAsia"/>
          <w:sz w:val="32"/>
          <w:szCs w:val="32"/>
        </w:rPr>
        <w:t>（正副本）</w:t>
      </w:r>
      <w:r>
        <w:rPr>
          <w:rFonts w:ascii="仿宋_GB2312" w:eastAsia="仿宋_GB2312" w:hAnsi="仿宋_GB2312" w:cs="仿宋_GB2312" w:hint="eastAsia"/>
          <w:kern w:val="0"/>
          <w:sz w:val="32"/>
          <w:szCs w:val="32"/>
          <w:shd w:val="clear" w:color="auto" w:fill="FFFFFF"/>
        </w:rPr>
        <w:t>。</w:t>
      </w:r>
    </w:p>
    <w:p w14:paraId="3415ABDC" w14:textId="77777777" w:rsidR="007F37D3" w:rsidRDefault="00000000">
      <w:pPr>
        <w:tabs>
          <w:tab w:val="left" w:pos="7693"/>
        </w:tabs>
        <w:autoSpaceDE w:val="0"/>
        <w:spacing w:line="560" w:lineRule="exact"/>
        <w:ind w:firstLine="640"/>
        <w:rPr>
          <w:rFonts w:ascii="仿宋_GB2312" w:eastAsia="仿宋_GB2312" w:hAnsi="仿宋_GB2312" w:cs="仿宋_GB2312" w:hint="eastAsia"/>
          <w:kern w:val="0"/>
          <w:sz w:val="32"/>
          <w:szCs w:val="32"/>
          <w:shd w:val="clear" w:color="auto" w:fill="FFFFFF"/>
        </w:rPr>
      </w:pPr>
      <w:r>
        <w:rPr>
          <w:rFonts w:ascii="仿宋_GB2312" w:eastAsia="仿宋_GB2312" w:hint="eastAsia"/>
          <w:sz w:val="32"/>
          <w:szCs w:val="32"/>
        </w:rPr>
        <w:t>（2）产品情况介绍；</w:t>
      </w:r>
    </w:p>
    <w:p w14:paraId="3E6EDF9A" w14:textId="77777777" w:rsidR="007F37D3"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（3）申报产品为</w:t>
      </w:r>
      <w:proofErr w:type="gramStart"/>
      <w:r>
        <w:rPr>
          <w:rFonts w:ascii="仿宋_GB2312" w:eastAsia="仿宋_GB2312" w:hAnsi="仿宋_GB2312" w:cs="仿宋_GB2312" w:hint="eastAsia"/>
          <w:kern w:val="0"/>
          <w:sz w:val="32"/>
          <w:szCs w:val="32"/>
          <w:shd w:val="clear" w:color="auto" w:fill="FFFFFF"/>
        </w:rPr>
        <w:t>国内首仿</w:t>
      </w:r>
      <w:proofErr w:type="gramEnd"/>
      <w:r>
        <w:rPr>
          <w:rFonts w:ascii="仿宋_GB2312" w:eastAsia="仿宋_GB2312" w:hAnsi="仿宋_GB2312" w:cs="仿宋_GB2312" w:hint="eastAsia"/>
          <w:kern w:val="0"/>
          <w:sz w:val="32"/>
          <w:szCs w:val="32"/>
          <w:shd w:val="clear" w:color="auto" w:fill="FFFFFF"/>
        </w:rPr>
        <w:t>或前三个通过仿制药质量和疗效一致性评价的证明文件；或进入《鼓励仿制药品目录》《国家短缺药品清单》《国家临床必需易短缺药品重点监测清单》《鼓励研发申报儿童药品清单》《罕见病目录》的证</w:t>
      </w:r>
      <w:r>
        <w:rPr>
          <w:rFonts w:ascii="仿宋_GB2312" w:eastAsia="仿宋_GB2312" w:hAnsi="仿宋_GB2312" w:cs="仿宋_GB2312" w:hint="eastAsia"/>
          <w:kern w:val="0"/>
          <w:sz w:val="32"/>
          <w:szCs w:val="32"/>
          <w:shd w:val="clear" w:color="auto" w:fill="FFFFFF"/>
        </w:rPr>
        <w:lastRenderedPageBreak/>
        <w:t>明文件（如国家药监局公示/国家药监局官方数据库等，并附加说明）。</w:t>
      </w:r>
    </w:p>
    <w:p w14:paraId="3E84F821" w14:textId="77777777" w:rsidR="007F37D3"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sz w:val="32"/>
          <w:szCs w:val="32"/>
        </w:rPr>
        <w:t>3</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国际注册奖励</w:t>
      </w:r>
    </w:p>
    <w:p w14:paraId="0E2FD405"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t>（1）药品注册证书</w:t>
      </w:r>
      <w:r>
        <w:rPr>
          <w:rFonts w:ascii="仿宋_GB2312" w:eastAsia="仿宋_GB2312"/>
          <w:sz w:val="32"/>
          <w:szCs w:val="32"/>
        </w:rPr>
        <w:t>;</w:t>
      </w:r>
    </w:p>
    <w:p w14:paraId="5BE588F9"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t>（2）药品</w:t>
      </w:r>
      <w:r>
        <w:rPr>
          <w:rFonts w:ascii="仿宋_GB2312" w:eastAsia="仿宋_GB2312"/>
          <w:sz w:val="32"/>
          <w:szCs w:val="32"/>
        </w:rPr>
        <w:t>生产许可证</w:t>
      </w:r>
      <w:r>
        <w:rPr>
          <w:rFonts w:ascii="仿宋_GB2312" w:eastAsia="仿宋_GB2312" w:hint="eastAsia"/>
          <w:sz w:val="32"/>
          <w:szCs w:val="32"/>
        </w:rPr>
        <w:t>（正副本）；</w:t>
      </w:r>
    </w:p>
    <w:p w14:paraId="0FC4AB66"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t>（3）产品情况介绍；</w:t>
      </w:r>
    </w:p>
    <w:p w14:paraId="06F033F6"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t>（4）申报产品通过FDA、EMA、PMDA、WHO等权威国际机构的注册证明(含生产地址)及说明。</w:t>
      </w:r>
    </w:p>
    <w:p w14:paraId="480617EB"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t>（5）2025年1月1日以来产品在相应国外市场的销售合同/订单、记账凭证、发票、银行收入凭证、海关出口货物报关单等证明实现销售的文件；</w:t>
      </w:r>
    </w:p>
    <w:p w14:paraId="2CD06B03" w14:textId="77777777" w:rsidR="007F37D3" w:rsidRDefault="00000000">
      <w:pPr>
        <w:widowControl/>
        <w:spacing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4.引进品种奖励</w:t>
      </w:r>
    </w:p>
    <w:p w14:paraId="52A6275C" w14:textId="77777777" w:rsidR="007F37D3" w:rsidRDefault="00000000">
      <w:pPr>
        <w:tabs>
          <w:tab w:val="left" w:pos="7693"/>
        </w:tabs>
        <w:autoSpaceDE w:val="0"/>
        <w:spacing w:line="560" w:lineRule="exact"/>
        <w:ind w:firstLineChars="200" w:firstLine="640"/>
        <w:rPr>
          <w:rFonts w:ascii="仿宋_GB2312" w:eastAsia="仿宋_GB2312"/>
          <w:sz w:val="30"/>
          <w:szCs w:val="30"/>
        </w:rPr>
      </w:pPr>
      <w:r>
        <w:rPr>
          <w:rFonts w:ascii="仿宋_GB2312" w:eastAsia="仿宋_GB2312" w:hint="eastAsia"/>
          <w:sz w:val="32"/>
          <w:szCs w:val="32"/>
        </w:rPr>
        <w:t>（1）药品注册证书/生产许可证（正副本）；</w:t>
      </w:r>
    </w:p>
    <w:p w14:paraId="4B40C305"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0"/>
          <w:szCs w:val="30"/>
        </w:rPr>
        <w:t>（2）</w:t>
      </w:r>
      <w:r>
        <w:rPr>
          <w:rFonts w:ascii="仿宋_GB2312" w:eastAsia="仿宋_GB2312" w:hint="eastAsia"/>
          <w:sz w:val="32"/>
          <w:szCs w:val="32"/>
        </w:rPr>
        <w:t>申报产品为从国外引进在</w:t>
      </w:r>
      <w:proofErr w:type="gramStart"/>
      <w:r>
        <w:rPr>
          <w:rFonts w:ascii="仿宋_GB2312" w:eastAsia="仿宋_GB2312" w:hint="eastAsia"/>
          <w:sz w:val="32"/>
          <w:szCs w:val="32"/>
        </w:rPr>
        <w:t>研</w:t>
      </w:r>
      <w:proofErr w:type="gramEnd"/>
      <w:r>
        <w:rPr>
          <w:rFonts w:ascii="仿宋_GB2312" w:eastAsia="仿宋_GB2312" w:hint="eastAsia"/>
          <w:sz w:val="32"/>
          <w:szCs w:val="32"/>
        </w:rPr>
        <w:t>/上市药品品种的证明文件（如技术引进合同、生产授权合同或其他证明材料）</w:t>
      </w:r>
    </w:p>
    <w:p w14:paraId="0E86856A" w14:textId="77777777" w:rsidR="007F37D3" w:rsidRDefault="00000000">
      <w:pPr>
        <w:spacing w:line="560" w:lineRule="exact"/>
        <w:ind w:firstLine="640"/>
        <w:rPr>
          <w:rFonts w:ascii="仿宋_GB2312" w:eastAsia="仿宋_GB2312"/>
          <w:sz w:val="30"/>
          <w:szCs w:val="30"/>
        </w:rPr>
      </w:pPr>
      <w:r>
        <w:rPr>
          <w:rFonts w:ascii="仿宋_GB2312" w:eastAsia="仿宋_GB2312" w:hint="eastAsia"/>
          <w:sz w:val="32"/>
          <w:szCs w:val="32"/>
        </w:rPr>
        <w:t>（3）境外生产药品备案信息公示（在京分包装的进口药品需提供，按时间顺序排列）。</w:t>
      </w:r>
    </w:p>
    <w:p w14:paraId="59B8EAE1"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t>（4）引进产品情况介绍；</w:t>
      </w:r>
    </w:p>
    <w:p w14:paraId="26179C7F" w14:textId="77777777" w:rsidR="007F37D3" w:rsidRDefault="00000000">
      <w:pPr>
        <w:tabs>
          <w:tab w:val="left" w:pos="7693"/>
        </w:tabs>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（5）2025年1月1日至2025年12月31日期间产品</w:t>
      </w:r>
      <w:r>
        <w:rPr>
          <w:rFonts w:ascii="仿宋_GB2312" w:eastAsia="仿宋_GB2312"/>
          <w:sz w:val="32"/>
          <w:szCs w:val="32"/>
        </w:rPr>
        <w:t>销售合同</w:t>
      </w:r>
      <w:r>
        <w:rPr>
          <w:rFonts w:ascii="仿宋_GB2312" w:eastAsia="仿宋_GB2312" w:hint="eastAsia"/>
          <w:sz w:val="32"/>
          <w:szCs w:val="32"/>
        </w:rPr>
        <w:t>、记账凭证、</w:t>
      </w:r>
      <w:r>
        <w:rPr>
          <w:rFonts w:ascii="仿宋_GB2312" w:eastAsia="仿宋_GB2312"/>
          <w:sz w:val="32"/>
          <w:szCs w:val="32"/>
        </w:rPr>
        <w:t>发票</w:t>
      </w:r>
      <w:r>
        <w:rPr>
          <w:rFonts w:ascii="仿宋_GB2312" w:eastAsia="仿宋_GB2312" w:hint="eastAsia"/>
          <w:sz w:val="32"/>
          <w:szCs w:val="32"/>
        </w:rPr>
        <w:t>和银行收入凭证（多个合同需提供合同列表，多个发票需提供包含发票号、税额、价税合计信息的发票列表）、海关出口货物报关单（如有出口销售需提供）。</w:t>
      </w:r>
    </w:p>
    <w:p w14:paraId="72DB770B" w14:textId="77777777" w:rsidR="007F37D3" w:rsidRDefault="00000000">
      <w:pPr>
        <w:widowControl/>
        <w:spacing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5.产业规模化奖励</w:t>
      </w:r>
    </w:p>
    <w:p w14:paraId="6872E910" w14:textId="77777777" w:rsidR="007F37D3" w:rsidRDefault="00000000">
      <w:pPr>
        <w:spacing w:line="560" w:lineRule="exact"/>
        <w:ind w:firstLine="640"/>
        <w:rPr>
          <w:rFonts w:ascii="仿宋_GB2312" w:eastAsia="仿宋_GB2312"/>
          <w:sz w:val="32"/>
          <w:szCs w:val="32"/>
        </w:rPr>
      </w:pPr>
      <w:r>
        <w:rPr>
          <w:rFonts w:ascii="仿宋_GB2312" w:eastAsia="仿宋_GB2312" w:hint="eastAsia"/>
          <w:sz w:val="32"/>
          <w:szCs w:val="32"/>
        </w:rPr>
        <w:lastRenderedPageBreak/>
        <w:t>（1）药品注册证书</w:t>
      </w:r>
      <w:r>
        <w:rPr>
          <w:rFonts w:ascii="仿宋_GB2312" w:eastAsia="仿宋_GB2312"/>
          <w:sz w:val="32"/>
          <w:szCs w:val="32"/>
        </w:rPr>
        <w:t>;</w:t>
      </w:r>
    </w:p>
    <w:p w14:paraId="1B64059F" w14:textId="77777777" w:rsidR="007F37D3" w:rsidRDefault="00000000">
      <w:pPr>
        <w:tabs>
          <w:tab w:val="left" w:pos="7693"/>
        </w:tabs>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（2）药品</w:t>
      </w:r>
      <w:r>
        <w:rPr>
          <w:rFonts w:ascii="仿宋_GB2312" w:eastAsia="仿宋_GB2312"/>
          <w:sz w:val="32"/>
          <w:szCs w:val="32"/>
        </w:rPr>
        <w:t>生产许可证</w:t>
      </w:r>
      <w:r>
        <w:rPr>
          <w:rFonts w:ascii="仿宋_GB2312" w:eastAsia="仿宋_GB2312" w:hint="eastAsia"/>
          <w:sz w:val="32"/>
          <w:szCs w:val="32"/>
        </w:rPr>
        <w:t>（正副本）；</w:t>
      </w:r>
    </w:p>
    <w:p w14:paraId="6738736F" w14:textId="77777777" w:rsidR="007F37D3" w:rsidRDefault="00000000">
      <w:pPr>
        <w:tabs>
          <w:tab w:val="left" w:pos="7693"/>
        </w:tabs>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（3）国家统计局调查单位204表（2024年、2025年）；</w:t>
      </w:r>
    </w:p>
    <w:p w14:paraId="7BB15EE2" w14:textId="77777777" w:rsidR="007F37D3" w:rsidRDefault="00000000">
      <w:pPr>
        <w:tabs>
          <w:tab w:val="left" w:pos="7693"/>
        </w:tabs>
        <w:autoSpaceDE w:val="0"/>
        <w:spacing w:line="560" w:lineRule="exact"/>
        <w:ind w:firstLineChars="200" w:firstLine="640"/>
        <w:rPr>
          <w:rFonts w:ascii="仿宋_GB2312" w:eastAsia="仿宋_GB2312" w:hAnsi="宋体" w:cs="仿宋_GB2312" w:hint="eastAsia"/>
          <w:color w:val="000000"/>
          <w:kern w:val="0"/>
          <w:sz w:val="36"/>
          <w:szCs w:val="36"/>
          <w:lang w:bidi="ar"/>
        </w:rPr>
      </w:pPr>
      <w:r>
        <w:rPr>
          <w:rFonts w:ascii="仿宋_GB2312" w:eastAsia="仿宋_GB2312" w:hint="eastAsia"/>
          <w:sz w:val="32"/>
          <w:szCs w:val="32"/>
        </w:rPr>
        <w:t>（4）研发费用加计扣除优惠明细表（2025年）</w:t>
      </w:r>
      <w:r>
        <w:rPr>
          <w:rFonts w:ascii="仿宋_GB2312" w:eastAsia="仿宋_GB2312" w:hAnsi="仿宋_GB2312" w:cs="仿宋_GB2312" w:hint="eastAsia"/>
          <w:kern w:val="0"/>
          <w:sz w:val="32"/>
          <w:szCs w:val="32"/>
          <w:shd w:val="clear" w:color="auto" w:fill="FFFFFF"/>
        </w:rPr>
        <w:t>。</w:t>
      </w:r>
    </w:p>
    <w:p w14:paraId="5E920414" w14:textId="77777777" w:rsidR="007F37D3" w:rsidRDefault="007F37D3">
      <w:pPr>
        <w:tabs>
          <w:tab w:val="left" w:pos="7693"/>
        </w:tabs>
        <w:autoSpaceDE w:val="0"/>
        <w:spacing w:line="560" w:lineRule="exact"/>
        <w:rPr>
          <w:rFonts w:ascii="仿宋_GB2312" w:eastAsia="仿宋_GB2312"/>
          <w:sz w:val="32"/>
          <w:szCs w:val="32"/>
        </w:rPr>
      </w:pPr>
    </w:p>
    <w:p w14:paraId="22B35666" w14:textId="77777777" w:rsidR="007F37D3" w:rsidRDefault="00000000">
      <w:pPr>
        <w:tabs>
          <w:tab w:val="left" w:pos="7693"/>
        </w:tabs>
        <w:autoSpaceDE w:val="0"/>
        <w:spacing w:line="560" w:lineRule="exact"/>
        <w:ind w:firstLine="640"/>
        <w:rPr>
          <w:rFonts w:ascii="仿宋_GB2312" w:eastAsia="仿宋_GB2312" w:hAnsi="仿宋_GB2312" w:cs="仿宋_GB2312" w:hint="eastAsia"/>
          <w:sz w:val="32"/>
          <w:szCs w:val="32"/>
        </w:rPr>
      </w:pPr>
      <w:r>
        <w:rPr>
          <w:rFonts w:ascii="仿宋_GB2312" w:eastAsia="仿宋_GB2312" w:hint="eastAsia"/>
          <w:sz w:val="32"/>
          <w:szCs w:val="32"/>
        </w:rPr>
        <w:t>除官方证件外，所有申报材料均需加盖企业公章。外文材料均需提供中文版翻译件。</w:t>
      </w:r>
    </w:p>
    <w:p w14:paraId="55064671" w14:textId="77777777" w:rsidR="007F37D3" w:rsidRDefault="007F37D3">
      <w:pPr>
        <w:tabs>
          <w:tab w:val="left" w:pos="7693"/>
        </w:tabs>
        <w:spacing w:line="560" w:lineRule="exact"/>
        <w:ind w:firstLineChars="200" w:firstLine="640"/>
        <w:rPr>
          <w:rFonts w:ascii="仿宋_GB2312" w:eastAsia="仿宋_GB2312" w:hAnsi="仿宋_GB2312" w:cs="仿宋_GB2312" w:hint="eastAsia"/>
          <w:sz w:val="32"/>
          <w:szCs w:val="32"/>
        </w:rPr>
      </w:pPr>
    </w:p>
    <w:p w14:paraId="6CC95083" w14:textId="77777777" w:rsidR="007F37D3" w:rsidRDefault="00000000">
      <w:pPr>
        <w:spacing w:line="560" w:lineRule="exact"/>
        <w:jc w:val="left"/>
        <w:rPr>
          <w:rFonts w:ascii="黑体" w:eastAsia="黑体" w:hAnsi="黑体" w:hint="eastAsia"/>
          <w:sz w:val="32"/>
          <w:szCs w:val="32"/>
        </w:rPr>
      </w:pPr>
      <w:r>
        <w:rPr>
          <w:sz w:val="32"/>
          <w:szCs w:val="32"/>
        </w:rPr>
        <w:br w:type="page"/>
      </w:r>
      <w:r>
        <w:rPr>
          <w:rFonts w:ascii="黑体" w:eastAsia="黑体" w:hAnsi="黑体" w:hint="eastAsia"/>
          <w:sz w:val="32"/>
          <w:szCs w:val="32"/>
        </w:rPr>
        <w:lastRenderedPageBreak/>
        <w:t>附件2-2</w:t>
      </w:r>
    </w:p>
    <w:p w14:paraId="0222AE46" w14:textId="77777777" w:rsidR="007F37D3" w:rsidRDefault="00000000">
      <w:pPr>
        <w:spacing w:line="560" w:lineRule="exact"/>
        <w:jc w:val="center"/>
        <w:rPr>
          <w:rFonts w:ascii="Arial Unicode MS" w:eastAsia="Arial Unicode MS"/>
          <w:sz w:val="40"/>
          <w:szCs w:val="40"/>
        </w:rPr>
      </w:pPr>
      <w:r>
        <w:rPr>
          <w:rFonts w:ascii="方正小标宋简体" w:eastAsia="方正小标宋简体" w:hAnsi="方正小标宋简体" w:cs="方正小标宋简体" w:hint="eastAsia"/>
          <w:sz w:val="40"/>
          <w:szCs w:val="40"/>
        </w:rPr>
        <w:t>创新药品产业规模化奖励资金申请表</w:t>
      </w:r>
    </w:p>
    <w:tbl>
      <w:tblPr>
        <w:tblW w:w="9919" w:type="dxa"/>
        <w:jc w:val="center"/>
        <w:tblLayout w:type="fixed"/>
        <w:tblLook w:val="04A0" w:firstRow="1" w:lastRow="0" w:firstColumn="1" w:lastColumn="0" w:noHBand="0" w:noVBand="1"/>
      </w:tblPr>
      <w:tblGrid>
        <w:gridCol w:w="2479"/>
        <w:gridCol w:w="2345"/>
        <w:gridCol w:w="134"/>
        <w:gridCol w:w="2479"/>
        <w:gridCol w:w="23"/>
        <w:gridCol w:w="81"/>
        <w:gridCol w:w="2378"/>
      </w:tblGrid>
      <w:tr w:rsidR="007F37D3" w14:paraId="7EDC9366" w14:textId="77777777">
        <w:trPr>
          <w:trHeight w:val="567"/>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07847080" w14:textId="77777777" w:rsidR="007F37D3" w:rsidRDefault="00000000">
            <w:pPr>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一、企业基本情况</w:t>
            </w:r>
          </w:p>
        </w:tc>
      </w:tr>
      <w:tr w:rsidR="007F37D3" w14:paraId="71F64040" w14:textId="77777777">
        <w:trPr>
          <w:trHeight w:val="55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F0FAA07"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企业名称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46FAB485" w14:textId="77777777" w:rsidR="007F37D3" w:rsidRDefault="007F37D3">
            <w:pPr>
              <w:jc w:val="center"/>
              <w:rPr>
                <w:rFonts w:ascii="仿宋_GB2312" w:eastAsia="仿宋_GB2312" w:hAnsi="宋体" w:cs="仿宋_GB2312" w:hint="eastAsia"/>
                <w:color w:val="000000"/>
                <w:sz w:val="24"/>
              </w:rPr>
            </w:pP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1AEC3466"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统一社会信用代码</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A2FDF9" w14:textId="77777777" w:rsidR="007F37D3" w:rsidRDefault="007F37D3">
            <w:pPr>
              <w:jc w:val="center"/>
              <w:rPr>
                <w:rFonts w:ascii="仿宋_GB2312" w:eastAsia="仿宋_GB2312" w:hAnsi="宋体" w:cs="仿宋_GB2312" w:hint="eastAsia"/>
                <w:color w:val="000000"/>
                <w:sz w:val="24"/>
              </w:rPr>
            </w:pPr>
          </w:p>
        </w:tc>
      </w:tr>
      <w:tr w:rsidR="007F37D3" w14:paraId="379999E0" w14:textId="77777777">
        <w:trPr>
          <w:trHeight w:val="567"/>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F0BCEC4"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所属区</w:t>
            </w:r>
          </w:p>
        </w:tc>
        <w:tc>
          <w:tcPr>
            <w:tcW w:w="2345" w:type="dxa"/>
            <w:tcBorders>
              <w:top w:val="single" w:sz="4" w:space="0" w:color="000000"/>
              <w:left w:val="single" w:sz="4" w:space="0" w:color="000000"/>
              <w:bottom w:val="single" w:sz="4" w:space="0" w:color="000000"/>
              <w:right w:val="single" w:sz="4" w:space="0" w:color="000000"/>
            </w:tcBorders>
            <w:vAlign w:val="center"/>
          </w:tcPr>
          <w:p w14:paraId="5307DDE3" w14:textId="77777777" w:rsidR="007F37D3" w:rsidRDefault="007F37D3">
            <w:pPr>
              <w:jc w:val="center"/>
              <w:rPr>
                <w:rFonts w:ascii="仿宋_GB2312" w:eastAsia="仿宋_GB2312" w:hAnsi="宋体" w:cs="仿宋_GB2312" w:hint="eastAsia"/>
                <w:color w:val="000000"/>
                <w:sz w:val="24"/>
              </w:rPr>
            </w:pP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6FD83F81"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注册地址</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09233C" w14:textId="77777777" w:rsidR="007F37D3" w:rsidRDefault="007F37D3">
            <w:pPr>
              <w:jc w:val="center"/>
              <w:rPr>
                <w:rFonts w:ascii="仿宋_GB2312" w:eastAsia="仿宋_GB2312" w:hAnsi="宋体" w:cs="仿宋_GB2312" w:hint="eastAsia"/>
                <w:color w:val="000000"/>
                <w:sz w:val="24"/>
              </w:rPr>
            </w:pPr>
          </w:p>
        </w:tc>
      </w:tr>
      <w:tr w:rsidR="007F37D3" w14:paraId="5CF9E9DF"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AB1017E"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行业代码</w:t>
            </w:r>
          </w:p>
        </w:tc>
        <w:tc>
          <w:tcPr>
            <w:tcW w:w="2345" w:type="dxa"/>
            <w:tcBorders>
              <w:top w:val="single" w:sz="4" w:space="0" w:color="000000"/>
              <w:left w:val="single" w:sz="4" w:space="0" w:color="000000"/>
              <w:bottom w:val="single" w:sz="4" w:space="0" w:color="000000"/>
              <w:right w:val="single" w:sz="4" w:space="0" w:color="000000"/>
            </w:tcBorders>
            <w:vAlign w:val="center"/>
          </w:tcPr>
          <w:p w14:paraId="1392ED75" w14:textId="77777777" w:rsidR="007F37D3" w:rsidRDefault="00000000">
            <w:pPr>
              <w:jc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需与国家统计局调查单位基本情况</w:t>
            </w:r>
            <w:proofErr w:type="gramStart"/>
            <w:r>
              <w:rPr>
                <w:rFonts w:ascii="仿宋_GB2312" w:eastAsia="仿宋_GB2312" w:hAnsi="宋体" w:cs="仿宋_GB2312" w:hint="eastAsia"/>
                <w:color w:val="000000"/>
                <w:sz w:val="24"/>
              </w:rPr>
              <w:t>表一致</w:t>
            </w:r>
            <w:proofErr w:type="gramEnd"/>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06AC5B34"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所属行业</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38820" w14:textId="77777777" w:rsidR="007F37D3" w:rsidRDefault="007F37D3">
            <w:pPr>
              <w:jc w:val="center"/>
              <w:rPr>
                <w:rFonts w:ascii="仿宋_GB2312" w:eastAsia="仿宋_GB2312" w:hAnsi="宋体" w:cs="仿宋_GB2312" w:hint="eastAsia"/>
                <w:color w:val="000000"/>
                <w:sz w:val="24"/>
              </w:rPr>
            </w:pPr>
          </w:p>
        </w:tc>
      </w:tr>
      <w:tr w:rsidR="007F37D3" w14:paraId="776E7F64"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A8DFD54"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申报联系人</w:t>
            </w:r>
          </w:p>
        </w:tc>
        <w:tc>
          <w:tcPr>
            <w:tcW w:w="2345" w:type="dxa"/>
            <w:tcBorders>
              <w:top w:val="single" w:sz="4" w:space="0" w:color="000000"/>
              <w:left w:val="single" w:sz="4" w:space="0" w:color="000000"/>
              <w:bottom w:val="single" w:sz="4" w:space="0" w:color="000000"/>
              <w:right w:val="single" w:sz="4" w:space="0" w:color="000000"/>
            </w:tcBorders>
            <w:vAlign w:val="center"/>
          </w:tcPr>
          <w:p w14:paraId="343C803E" w14:textId="77777777" w:rsidR="007F37D3" w:rsidRDefault="007F37D3">
            <w:pPr>
              <w:jc w:val="center"/>
              <w:rPr>
                <w:rFonts w:ascii="仿宋_GB2312" w:eastAsia="仿宋_GB2312" w:hAnsi="宋体" w:cs="仿宋_GB2312" w:hint="eastAsia"/>
                <w:color w:val="000000"/>
                <w:sz w:val="24"/>
              </w:rPr>
            </w:pP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1010A6C3"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联系人手机</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DA5151" w14:textId="77777777" w:rsidR="007F37D3" w:rsidRDefault="007F37D3">
            <w:pPr>
              <w:jc w:val="center"/>
              <w:rPr>
                <w:rFonts w:ascii="仿宋_GB2312" w:eastAsia="仿宋_GB2312" w:hAnsi="宋体" w:cs="仿宋_GB2312" w:hint="eastAsia"/>
                <w:color w:val="000000"/>
                <w:sz w:val="24"/>
              </w:rPr>
            </w:pPr>
          </w:p>
        </w:tc>
      </w:tr>
      <w:tr w:rsidR="007F37D3" w14:paraId="437BF993"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51A1FE7"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开户行</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D56F" w14:textId="77777777" w:rsidR="007F37D3" w:rsidRDefault="007F37D3">
            <w:pPr>
              <w:jc w:val="center"/>
              <w:rPr>
                <w:rFonts w:ascii="仿宋_GB2312" w:eastAsia="仿宋_GB2312" w:hAnsi="宋体" w:cs="仿宋_GB2312" w:hint="eastAsia"/>
                <w:color w:val="000000"/>
                <w:sz w:val="24"/>
              </w:rPr>
            </w:pP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5676C81B"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银行账号</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E7AA46" w14:textId="77777777" w:rsidR="007F37D3" w:rsidRDefault="007F37D3">
            <w:pPr>
              <w:jc w:val="center"/>
              <w:rPr>
                <w:rFonts w:ascii="仿宋_GB2312" w:eastAsia="仿宋_GB2312" w:hAnsi="宋体" w:cs="仿宋_GB2312" w:hint="eastAsia"/>
                <w:color w:val="000000"/>
                <w:sz w:val="24"/>
              </w:rPr>
            </w:pPr>
          </w:p>
        </w:tc>
      </w:tr>
      <w:tr w:rsidR="007F37D3" w14:paraId="434F788A"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6225472"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2025年企业营业收入（万元）</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5D4C" w14:textId="77777777" w:rsidR="007F37D3" w:rsidRDefault="007F37D3">
            <w:pPr>
              <w:jc w:val="center"/>
              <w:rPr>
                <w:rFonts w:ascii="仿宋_GB2312" w:eastAsia="仿宋_GB2312" w:hAnsi="宋体" w:cs="仿宋_GB2312" w:hint="eastAsia"/>
                <w:color w:val="000000"/>
                <w:sz w:val="24"/>
              </w:rPr>
            </w:pP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381E1C2E"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2025年企业产值</w:t>
            </w:r>
          </w:p>
          <w:p w14:paraId="762BD604"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BE5855" w14:textId="77777777" w:rsidR="007F37D3" w:rsidRDefault="007F37D3">
            <w:pPr>
              <w:jc w:val="center"/>
              <w:rPr>
                <w:rFonts w:ascii="仿宋_GB2312" w:eastAsia="仿宋_GB2312" w:hAnsi="宋体" w:cs="仿宋_GB2312" w:hint="eastAsia"/>
                <w:color w:val="000000"/>
                <w:sz w:val="24"/>
              </w:rPr>
            </w:pPr>
          </w:p>
        </w:tc>
      </w:tr>
      <w:tr w:rsidR="007F37D3" w14:paraId="58274A7E"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AD020CB"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2026年企业预计产值</w:t>
            </w:r>
          </w:p>
          <w:p w14:paraId="7D8703B4"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6092D" w14:textId="77777777" w:rsidR="007F37D3" w:rsidRDefault="007F37D3">
            <w:pPr>
              <w:jc w:val="center"/>
              <w:rPr>
                <w:rFonts w:ascii="仿宋_GB2312" w:eastAsia="仿宋_GB2312" w:hAnsi="宋体" w:cs="仿宋_GB2312" w:hint="eastAsia"/>
                <w:color w:val="000000"/>
                <w:sz w:val="24"/>
              </w:rPr>
            </w:pP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5FBAD5B1"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企业情况</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A4D90B" w14:textId="77777777" w:rsidR="007F37D3" w:rsidRDefault="00000000">
            <w:pPr>
              <w:jc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200字以内</w:t>
            </w:r>
          </w:p>
        </w:tc>
      </w:tr>
      <w:tr w:rsidR="007F37D3" w14:paraId="1E0D11FD" w14:textId="77777777">
        <w:trPr>
          <w:trHeight w:val="510"/>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7661B942" w14:textId="77777777" w:rsidR="007F37D3" w:rsidRDefault="00000000">
            <w:pPr>
              <w:jc w:val="center"/>
              <w:textAlignment w:val="center"/>
              <w:rPr>
                <w:rFonts w:ascii="仿宋_GB2312" w:eastAsia="仿宋_GB2312" w:hAnsi="宋体" w:cs="仿宋_GB2312" w:hint="eastAsia"/>
                <w:b/>
                <w:bCs/>
                <w:color w:val="000000"/>
                <w:kern w:val="0"/>
                <w:sz w:val="24"/>
                <w:lang w:bidi="ar"/>
              </w:rPr>
            </w:pPr>
            <w:r>
              <w:rPr>
                <w:rFonts w:ascii="黑体" w:eastAsia="黑体" w:hAnsi="宋体" w:cs="黑体" w:hint="eastAsia"/>
                <w:color w:val="000000"/>
                <w:kern w:val="0"/>
                <w:sz w:val="24"/>
                <w:lang w:bidi="ar"/>
              </w:rPr>
              <w:t>二、项目基本情况</w:t>
            </w:r>
          </w:p>
        </w:tc>
      </w:tr>
      <w:tr w:rsidR="007F37D3" w14:paraId="6EA1725B" w14:textId="77777777">
        <w:trPr>
          <w:trHeight w:val="501"/>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7677D7DF" w14:textId="77777777" w:rsidR="007F37D3" w:rsidRDefault="00000000">
            <w:pPr>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b/>
                <w:bCs/>
                <w:color w:val="000000"/>
                <w:kern w:val="0"/>
                <w:sz w:val="24"/>
                <w:lang w:bidi="ar"/>
              </w:rPr>
              <w:t>创新药品：</w:t>
            </w:r>
            <w:r>
              <w:rPr>
                <w:rFonts w:ascii="仿宋_GB2312" w:eastAsia="仿宋_GB2312" w:hAnsi="宋体" w:cs="仿宋_GB2312" w:hint="eastAsia"/>
                <w:color w:val="000000"/>
                <w:kern w:val="0"/>
                <w:sz w:val="24"/>
                <w:lang w:bidi="ar"/>
              </w:rPr>
              <w:t>2025年以来，新上市的本市注册生产1类、2类药品。</w:t>
            </w:r>
          </w:p>
        </w:tc>
      </w:tr>
      <w:tr w:rsidR="007F37D3" w14:paraId="368A6DA9" w14:textId="77777777">
        <w:trPr>
          <w:trHeight w:val="48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2AD0013" w14:textId="77777777" w:rsidR="007F37D3" w:rsidRDefault="00000000">
            <w:pPr>
              <w:spacing w:line="400" w:lineRule="exact"/>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t>产品名称</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01E8ABDA" w14:textId="77777777" w:rsidR="007F37D3" w:rsidRDefault="007F37D3">
            <w:pPr>
              <w:spacing w:line="400" w:lineRule="exact"/>
              <w:jc w:val="center"/>
            </w:pPr>
          </w:p>
        </w:tc>
        <w:tc>
          <w:tcPr>
            <w:tcW w:w="2479" w:type="dxa"/>
            <w:tcBorders>
              <w:top w:val="single" w:sz="4" w:space="0" w:color="000000"/>
              <w:left w:val="single" w:sz="4" w:space="0" w:color="000000"/>
              <w:bottom w:val="single" w:sz="4" w:space="0" w:color="000000"/>
              <w:right w:val="single" w:sz="4" w:space="0" w:color="000000"/>
            </w:tcBorders>
            <w:vAlign w:val="center"/>
          </w:tcPr>
          <w:p w14:paraId="56158098" w14:textId="77777777" w:rsidR="007F37D3" w:rsidRDefault="00000000">
            <w:pPr>
              <w:spacing w:line="400" w:lineRule="exact"/>
              <w:jc w:val="center"/>
              <w:textAlignment w:val="center"/>
              <w:rPr>
                <w:rFonts w:eastAsia="仿宋_GB2312"/>
              </w:rPr>
            </w:pPr>
            <w:r>
              <w:rPr>
                <w:rFonts w:ascii="仿宋_GB2312" w:eastAsia="仿宋_GB2312" w:hAnsi="宋体" w:cs="仿宋_GB2312" w:hint="eastAsia"/>
                <w:color w:val="000000"/>
                <w:kern w:val="0"/>
                <w:sz w:val="24"/>
                <w:lang w:bidi="ar"/>
              </w:rPr>
              <w:t>注册证编号</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11F31C1E" w14:textId="77777777" w:rsidR="007F37D3" w:rsidRDefault="007F37D3">
            <w:pPr>
              <w:spacing w:line="400" w:lineRule="exact"/>
              <w:jc w:val="center"/>
            </w:pPr>
          </w:p>
        </w:tc>
      </w:tr>
      <w:tr w:rsidR="007F37D3" w14:paraId="1DCA6E8F" w14:textId="77777777">
        <w:trPr>
          <w:trHeight w:val="48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79DC029"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规格</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79E1E7F1" w14:textId="77777777" w:rsidR="007F37D3" w:rsidRDefault="007F37D3">
            <w:pPr>
              <w:spacing w:line="400" w:lineRule="exact"/>
              <w:jc w:val="center"/>
            </w:pPr>
          </w:p>
        </w:tc>
        <w:tc>
          <w:tcPr>
            <w:tcW w:w="2479" w:type="dxa"/>
            <w:tcBorders>
              <w:top w:val="single" w:sz="4" w:space="0" w:color="000000"/>
              <w:left w:val="single" w:sz="4" w:space="0" w:color="000000"/>
              <w:bottom w:val="single" w:sz="4" w:space="0" w:color="000000"/>
              <w:right w:val="single" w:sz="4" w:space="0" w:color="000000"/>
            </w:tcBorders>
            <w:vAlign w:val="center"/>
          </w:tcPr>
          <w:p w14:paraId="6A8BFCEA"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17727A4C" w14:textId="77777777" w:rsidR="007F37D3" w:rsidRDefault="007F37D3">
            <w:pPr>
              <w:spacing w:line="400" w:lineRule="exact"/>
              <w:jc w:val="center"/>
            </w:pPr>
          </w:p>
        </w:tc>
      </w:tr>
      <w:tr w:rsidR="007F37D3" w14:paraId="1B982E32" w14:textId="77777777">
        <w:trPr>
          <w:trHeight w:val="516"/>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A001938" w14:textId="77777777" w:rsidR="007F37D3"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t>取得注册</w:t>
            </w:r>
            <w:proofErr w:type="gramStart"/>
            <w:r>
              <w:rPr>
                <w:rFonts w:ascii="仿宋_GB2312" w:eastAsia="仿宋_GB2312" w:hAnsi="宋体" w:cs="仿宋_GB2312"/>
                <w:color w:val="000000"/>
                <w:kern w:val="0"/>
                <w:sz w:val="24"/>
                <w:lang w:bidi="ar"/>
              </w:rPr>
              <w:t>证时间</w:t>
            </w:r>
            <w:proofErr w:type="gramEnd"/>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70D47F2A" w14:textId="77777777" w:rsidR="007F37D3" w:rsidRDefault="007F37D3">
            <w:pPr>
              <w:jc w:val="center"/>
            </w:pPr>
          </w:p>
        </w:tc>
        <w:tc>
          <w:tcPr>
            <w:tcW w:w="2479" w:type="dxa"/>
            <w:tcBorders>
              <w:top w:val="single" w:sz="4" w:space="0" w:color="000000"/>
              <w:left w:val="single" w:sz="4" w:space="0" w:color="000000"/>
              <w:bottom w:val="single" w:sz="4" w:space="0" w:color="000000"/>
              <w:right w:val="single" w:sz="4" w:space="0" w:color="000000"/>
            </w:tcBorders>
            <w:vAlign w:val="center"/>
          </w:tcPr>
          <w:p w14:paraId="231F57FC" w14:textId="77777777" w:rsidR="007F37D3" w:rsidRDefault="00000000">
            <w:pPr>
              <w:jc w:val="center"/>
              <w:textAlignment w:val="center"/>
            </w:pPr>
            <w:r>
              <w:rPr>
                <w:rFonts w:ascii="仿宋_GB2312" w:eastAsia="仿宋_GB2312" w:hAnsi="宋体" w:cs="仿宋_GB2312" w:hint="eastAsia"/>
                <w:color w:val="000000"/>
                <w:kern w:val="0"/>
                <w:sz w:val="24"/>
                <w:lang w:bidi="ar"/>
              </w:rPr>
              <w:t>生产地址</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047F1D6A" w14:textId="77777777" w:rsidR="007F37D3" w:rsidRDefault="007F37D3">
            <w:pPr>
              <w:jc w:val="center"/>
            </w:pPr>
          </w:p>
        </w:tc>
      </w:tr>
      <w:tr w:rsidR="007F37D3" w14:paraId="1450C250" w14:textId="77777777">
        <w:trPr>
          <w:trHeight w:val="579"/>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83100F7"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4AFEE48A"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2F924FAF"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1B07C657"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3FC23EDD" w14:textId="77777777">
        <w:trPr>
          <w:trHeight w:val="63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93B2E35"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6E689B77"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3E2119F1"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16ED1A2E"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2026年产品预计产值</w:t>
            </w:r>
          </w:p>
          <w:p w14:paraId="21121235"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4D513745"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491D1A1D" w14:textId="77777777">
        <w:trPr>
          <w:trHeight w:val="61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9F2743C"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0561F45F"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c>
          <w:tcPr>
            <w:tcW w:w="2479" w:type="dxa"/>
            <w:tcBorders>
              <w:top w:val="single" w:sz="4" w:space="0" w:color="000000"/>
              <w:left w:val="single" w:sz="4" w:space="0" w:color="000000"/>
              <w:bottom w:val="single" w:sz="4" w:space="0" w:color="000000"/>
              <w:right w:val="single" w:sz="4" w:space="0" w:color="000000"/>
            </w:tcBorders>
            <w:vAlign w:val="center"/>
          </w:tcPr>
          <w:p w14:paraId="19E89A6F"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产品创新性</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0B795777"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r>
      <w:tr w:rsidR="007F37D3" w14:paraId="4BAB3C41"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C7FB8FA"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7440" w:type="dxa"/>
            <w:gridSpan w:val="6"/>
            <w:tcBorders>
              <w:top w:val="single" w:sz="4" w:space="0" w:color="000000"/>
              <w:left w:val="single" w:sz="4" w:space="0" w:color="000000"/>
              <w:bottom w:val="single" w:sz="4" w:space="0" w:color="000000"/>
              <w:right w:val="single" w:sz="4" w:space="0" w:color="000000"/>
            </w:tcBorders>
            <w:vAlign w:val="center"/>
          </w:tcPr>
          <w:p w14:paraId="4AE844FB"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68B9E56F" w14:textId="77777777">
        <w:trPr>
          <w:trHeight w:val="568"/>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0333791C" w14:textId="77777777" w:rsidR="007F37D3" w:rsidRDefault="00000000">
            <w:pPr>
              <w:spacing w:line="279" w:lineRule="auto"/>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b/>
                <w:bCs/>
                <w:color w:val="000000"/>
                <w:kern w:val="0"/>
                <w:sz w:val="24"/>
                <w:lang w:bidi="ar"/>
              </w:rPr>
              <w:t>高端仿制药品：</w:t>
            </w:r>
            <w:r>
              <w:rPr>
                <w:rFonts w:ascii="仿宋_GB2312" w:eastAsia="仿宋_GB2312" w:hAnsi="宋体" w:cs="仿宋_GB2312" w:hint="eastAsia"/>
                <w:color w:val="000000"/>
                <w:kern w:val="0"/>
                <w:sz w:val="24"/>
                <w:lang w:bidi="ar"/>
              </w:rPr>
              <w:t>2025年以来</w:t>
            </w:r>
            <w:proofErr w:type="gramStart"/>
            <w:r>
              <w:rPr>
                <w:rFonts w:ascii="仿宋_GB2312" w:eastAsia="仿宋_GB2312" w:hAnsi="宋体" w:cs="仿宋_GB2312" w:hint="eastAsia"/>
                <w:color w:val="000000"/>
                <w:kern w:val="0"/>
                <w:sz w:val="24"/>
                <w:lang w:bidi="ar"/>
              </w:rPr>
              <w:t>国内首仿</w:t>
            </w:r>
            <w:proofErr w:type="gramEnd"/>
            <w:r>
              <w:rPr>
                <w:rFonts w:ascii="仿宋_GB2312" w:eastAsia="仿宋_GB2312" w:hAnsi="宋体" w:cs="仿宋_GB2312" w:hint="eastAsia"/>
                <w:color w:val="000000"/>
                <w:kern w:val="0"/>
                <w:sz w:val="24"/>
                <w:lang w:bidi="ar"/>
              </w:rPr>
              <w:t>、前三个通过仿制药质量和疗效一致性评价、《鼓励仿制药品目录》《国家短缺药品清单》《国家临床必需易短缺药品重点监测清单》《鼓励研发申报儿童药品清单》《罕见病目录》中新上市的本市注册生产药品。</w:t>
            </w:r>
          </w:p>
        </w:tc>
      </w:tr>
      <w:tr w:rsidR="007F37D3" w14:paraId="3EDB199D"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EA3D15B" w14:textId="77777777" w:rsidR="007F37D3" w:rsidRDefault="00000000">
            <w:pPr>
              <w:spacing w:line="400" w:lineRule="exact"/>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t>产品名称</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2DA36E78" w14:textId="77777777" w:rsidR="007F37D3" w:rsidRDefault="007F37D3">
            <w:pPr>
              <w:spacing w:line="400" w:lineRule="exact"/>
              <w:jc w:val="center"/>
            </w:pPr>
          </w:p>
        </w:tc>
        <w:tc>
          <w:tcPr>
            <w:tcW w:w="2479" w:type="dxa"/>
            <w:tcBorders>
              <w:top w:val="single" w:sz="4" w:space="0" w:color="000000"/>
              <w:left w:val="single" w:sz="4" w:space="0" w:color="000000"/>
              <w:bottom w:val="single" w:sz="4" w:space="0" w:color="000000"/>
              <w:right w:val="single" w:sz="4" w:space="0" w:color="000000"/>
            </w:tcBorders>
            <w:vAlign w:val="center"/>
          </w:tcPr>
          <w:p w14:paraId="71D1C656" w14:textId="77777777" w:rsidR="007F37D3" w:rsidRDefault="00000000">
            <w:pPr>
              <w:spacing w:line="400" w:lineRule="exact"/>
              <w:jc w:val="center"/>
              <w:textAlignment w:val="center"/>
              <w:rPr>
                <w:rFonts w:eastAsia="仿宋_GB2312"/>
              </w:rPr>
            </w:pPr>
            <w:r>
              <w:rPr>
                <w:rFonts w:ascii="仿宋_GB2312" w:eastAsia="仿宋_GB2312" w:hAnsi="宋体" w:cs="仿宋_GB2312" w:hint="eastAsia"/>
                <w:color w:val="000000"/>
                <w:kern w:val="0"/>
                <w:sz w:val="24"/>
                <w:lang w:bidi="ar"/>
              </w:rPr>
              <w:t>注册证编号</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17B2BBCB" w14:textId="77777777" w:rsidR="007F37D3" w:rsidRDefault="007F37D3">
            <w:pPr>
              <w:spacing w:line="400" w:lineRule="exact"/>
              <w:jc w:val="center"/>
            </w:pPr>
          </w:p>
        </w:tc>
      </w:tr>
      <w:tr w:rsidR="007F37D3" w14:paraId="7B561F71"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6725EB8"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规格</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1CA8AC03" w14:textId="77777777" w:rsidR="007F37D3" w:rsidRDefault="007F37D3">
            <w:pPr>
              <w:spacing w:line="400" w:lineRule="exact"/>
              <w:jc w:val="center"/>
            </w:pPr>
          </w:p>
        </w:tc>
        <w:tc>
          <w:tcPr>
            <w:tcW w:w="2479" w:type="dxa"/>
            <w:tcBorders>
              <w:top w:val="single" w:sz="4" w:space="0" w:color="000000"/>
              <w:left w:val="single" w:sz="4" w:space="0" w:color="000000"/>
              <w:bottom w:val="single" w:sz="4" w:space="0" w:color="000000"/>
              <w:right w:val="single" w:sz="4" w:space="0" w:color="000000"/>
            </w:tcBorders>
            <w:vAlign w:val="center"/>
          </w:tcPr>
          <w:p w14:paraId="0DDBA99D"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3F069A31" w14:textId="77777777" w:rsidR="007F37D3" w:rsidRDefault="007F37D3">
            <w:pPr>
              <w:spacing w:line="400" w:lineRule="exact"/>
              <w:jc w:val="center"/>
            </w:pPr>
          </w:p>
        </w:tc>
      </w:tr>
      <w:tr w:rsidR="007F37D3" w14:paraId="5BFF2138"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201237E" w14:textId="77777777" w:rsidR="007F37D3"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lastRenderedPageBreak/>
              <w:t>取得注册</w:t>
            </w:r>
            <w:proofErr w:type="gramStart"/>
            <w:r>
              <w:rPr>
                <w:rFonts w:ascii="仿宋_GB2312" w:eastAsia="仿宋_GB2312" w:hAnsi="宋体" w:cs="仿宋_GB2312"/>
                <w:color w:val="000000"/>
                <w:kern w:val="0"/>
                <w:sz w:val="24"/>
                <w:lang w:bidi="ar"/>
              </w:rPr>
              <w:t>证时间</w:t>
            </w:r>
            <w:proofErr w:type="gramEnd"/>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70BB72E9" w14:textId="77777777" w:rsidR="007F37D3" w:rsidRDefault="007F37D3">
            <w:pPr>
              <w:jc w:val="center"/>
            </w:pPr>
          </w:p>
        </w:tc>
        <w:tc>
          <w:tcPr>
            <w:tcW w:w="2479" w:type="dxa"/>
            <w:tcBorders>
              <w:top w:val="single" w:sz="4" w:space="0" w:color="000000"/>
              <w:left w:val="single" w:sz="4" w:space="0" w:color="000000"/>
              <w:bottom w:val="single" w:sz="4" w:space="0" w:color="000000"/>
              <w:right w:val="single" w:sz="4" w:space="0" w:color="000000"/>
            </w:tcBorders>
            <w:vAlign w:val="center"/>
          </w:tcPr>
          <w:p w14:paraId="62344230" w14:textId="77777777" w:rsidR="007F37D3" w:rsidRDefault="00000000">
            <w:pPr>
              <w:jc w:val="center"/>
              <w:textAlignment w:val="center"/>
            </w:pPr>
            <w:r>
              <w:rPr>
                <w:rFonts w:ascii="仿宋_GB2312" w:eastAsia="仿宋_GB2312" w:hAnsi="宋体" w:cs="仿宋_GB2312" w:hint="eastAsia"/>
                <w:color w:val="000000"/>
                <w:kern w:val="0"/>
                <w:sz w:val="24"/>
                <w:lang w:bidi="ar"/>
              </w:rPr>
              <w:t>生产地址</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09DC1ADC" w14:textId="77777777" w:rsidR="007F37D3" w:rsidRDefault="007F37D3">
            <w:pPr>
              <w:jc w:val="center"/>
            </w:pPr>
          </w:p>
        </w:tc>
      </w:tr>
      <w:tr w:rsidR="007F37D3" w14:paraId="2FD468AA"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5AA3D21"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通过仿制药质量和疗效一致性评价时间</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4EF80862"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1C6678F0"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产品所在清单目录</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223A40CB"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726B5F48"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2C00F16"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1D0F83DB"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77421943"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3DD012BB"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063689A3"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C3334B6"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7379DECA"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2564DFD3"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29EB5F9F"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2026年产品预计产值</w:t>
            </w:r>
          </w:p>
          <w:p w14:paraId="45C0128E"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7494A979"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21B2A5A8"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54ADD4C"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54189775"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c>
          <w:tcPr>
            <w:tcW w:w="2479" w:type="dxa"/>
            <w:tcBorders>
              <w:top w:val="single" w:sz="4" w:space="0" w:color="000000"/>
              <w:left w:val="single" w:sz="4" w:space="0" w:color="000000"/>
              <w:bottom w:val="single" w:sz="4" w:space="0" w:color="000000"/>
              <w:right w:val="single" w:sz="4" w:space="0" w:color="000000"/>
            </w:tcBorders>
            <w:vAlign w:val="center"/>
          </w:tcPr>
          <w:p w14:paraId="4E773E3E"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w:t>
            </w:r>
            <w:r>
              <w:rPr>
                <w:rFonts w:ascii="仿宋_GB2312" w:eastAsia="仿宋_GB2312" w:hAnsi="宋体" w:cs="仿宋_GB2312" w:hint="eastAsia"/>
                <w:color w:val="000000"/>
                <w:kern w:val="0"/>
                <w:sz w:val="24"/>
                <w:lang w:bidi="ar"/>
              </w:rPr>
              <w:t>民生保障意义</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14:paraId="4F9BA917"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r>
      <w:tr w:rsidR="007F37D3" w14:paraId="0167825B" w14:textId="77777777">
        <w:trPr>
          <w:trHeight w:val="568"/>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D89F0C0"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7440" w:type="dxa"/>
            <w:gridSpan w:val="6"/>
            <w:tcBorders>
              <w:top w:val="single" w:sz="4" w:space="0" w:color="000000"/>
              <w:left w:val="single" w:sz="4" w:space="0" w:color="000000"/>
              <w:bottom w:val="single" w:sz="4" w:space="0" w:color="000000"/>
              <w:right w:val="single" w:sz="4" w:space="0" w:color="000000"/>
            </w:tcBorders>
            <w:vAlign w:val="center"/>
          </w:tcPr>
          <w:p w14:paraId="0FE5E3F9"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5E6278B4" w14:textId="77777777">
        <w:trPr>
          <w:trHeight w:val="640"/>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7B0087B1" w14:textId="77777777" w:rsidR="007F37D3" w:rsidRDefault="00000000">
            <w:pPr>
              <w:spacing w:line="279" w:lineRule="auto"/>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b/>
                <w:bCs/>
                <w:color w:val="000000"/>
                <w:kern w:val="0"/>
                <w:sz w:val="24"/>
                <w:lang w:bidi="ar"/>
              </w:rPr>
              <w:t>国际注册</w:t>
            </w:r>
            <w:r>
              <w:rPr>
                <w:rFonts w:ascii="仿宋_GB2312" w:eastAsia="仿宋_GB2312" w:hAnsi="宋体" w:cs="仿宋_GB2312" w:hint="eastAsia"/>
                <w:color w:val="000000"/>
                <w:kern w:val="0"/>
                <w:sz w:val="24"/>
                <w:lang w:bidi="ar"/>
              </w:rPr>
              <w:t>：对2025年以来通过美国食品药品监督管理局（FDA）、欧洲共同体（CE）、日本药品医疗器械局（PMDA）、澳大利亚药品管理局（TGA）、金砖国家药品监管机构、世界卫生组织（WHO）等权威国际机构批准，并在相应国外市场实现销售的国内注册上市药品。</w:t>
            </w:r>
          </w:p>
        </w:tc>
      </w:tr>
      <w:tr w:rsidR="007F37D3" w14:paraId="2C20EA86"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2BD69E3" w14:textId="77777777" w:rsidR="007F37D3" w:rsidRDefault="00000000">
            <w:pPr>
              <w:spacing w:line="400" w:lineRule="exact"/>
              <w:jc w:val="center"/>
              <w:textAlignment w:val="center"/>
              <w:rPr>
                <w:rFonts w:ascii="仿宋_GB2312" w:eastAsia="仿宋_GB2312" w:hAnsi="宋体" w:cs="仿宋_GB2312" w:hint="eastAsia"/>
                <w:b/>
                <w:bCs/>
                <w:color w:val="000000"/>
                <w:sz w:val="24"/>
              </w:rPr>
            </w:pPr>
            <w:r>
              <w:rPr>
                <w:rFonts w:ascii="仿宋_GB2312" w:eastAsia="仿宋_GB2312" w:hAnsi="宋体" w:cs="仿宋_GB2312"/>
                <w:color w:val="000000"/>
                <w:kern w:val="0"/>
                <w:sz w:val="24"/>
                <w:lang w:bidi="ar"/>
              </w:rPr>
              <w:t>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3793CA6F" w14:textId="77777777" w:rsidR="007F37D3" w:rsidRDefault="007F37D3">
            <w:pPr>
              <w:spacing w:line="400" w:lineRule="exact"/>
              <w:jc w:val="center"/>
              <w:rPr>
                <w:rFonts w:ascii="仿宋_GB2312" w:eastAsia="仿宋_GB2312" w:hAnsi="宋体" w:cs="仿宋_GB2312" w:hint="eastAsia"/>
                <w:b/>
                <w:bCs/>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3BC9DB2B" w14:textId="77777777" w:rsidR="007F37D3" w:rsidRDefault="00000000">
            <w:pPr>
              <w:spacing w:line="400" w:lineRule="exact"/>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国内注册证编号</w:t>
            </w:r>
          </w:p>
        </w:tc>
        <w:tc>
          <w:tcPr>
            <w:tcW w:w="2378" w:type="dxa"/>
            <w:tcBorders>
              <w:top w:val="single" w:sz="4" w:space="0" w:color="000000"/>
              <w:left w:val="single" w:sz="4" w:space="0" w:color="000000"/>
              <w:bottom w:val="single" w:sz="4" w:space="0" w:color="000000"/>
              <w:right w:val="single" w:sz="4" w:space="0" w:color="000000"/>
            </w:tcBorders>
            <w:vAlign w:val="center"/>
          </w:tcPr>
          <w:p w14:paraId="49E9DF1B" w14:textId="77777777" w:rsidR="007F37D3" w:rsidRDefault="007F37D3">
            <w:pPr>
              <w:spacing w:line="400" w:lineRule="exact"/>
              <w:jc w:val="center"/>
              <w:rPr>
                <w:rFonts w:ascii="仿宋_GB2312" w:eastAsia="仿宋_GB2312" w:hAnsi="宋体" w:cs="仿宋_GB2312" w:hint="eastAsia"/>
                <w:b/>
                <w:bCs/>
                <w:color w:val="000000"/>
                <w:sz w:val="24"/>
              </w:rPr>
            </w:pPr>
          </w:p>
        </w:tc>
      </w:tr>
      <w:tr w:rsidR="007F37D3" w14:paraId="3B7DC759"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5D1D6BF"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45" w:type="dxa"/>
            <w:tcBorders>
              <w:top w:val="single" w:sz="4" w:space="0" w:color="000000"/>
              <w:left w:val="single" w:sz="4" w:space="0" w:color="000000"/>
              <w:bottom w:val="single" w:sz="4" w:space="0" w:color="000000"/>
              <w:right w:val="single" w:sz="4" w:space="0" w:color="000000"/>
            </w:tcBorders>
            <w:vAlign w:val="center"/>
          </w:tcPr>
          <w:p w14:paraId="5E281C7A" w14:textId="77777777" w:rsidR="007F37D3" w:rsidRDefault="007F37D3">
            <w:pPr>
              <w:spacing w:line="400" w:lineRule="exact"/>
              <w:jc w:val="center"/>
              <w:rPr>
                <w:rFonts w:ascii="仿宋_GB2312" w:eastAsia="仿宋_GB2312" w:hAnsi="宋体" w:cs="仿宋_GB2312" w:hint="eastAsia"/>
                <w:b/>
                <w:bCs/>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43D94BE9"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规格</w:t>
            </w:r>
          </w:p>
        </w:tc>
        <w:tc>
          <w:tcPr>
            <w:tcW w:w="2378" w:type="dxa"/>
            <w:tcBorders>
              <w:top w:val="single" w:sz="4" w:space="0" w:color="000000"/>
              <w:left w:val="single" w:sz="4" w:space="0" w:color="000000"/>
              <w:bottom w:val="single" w:sz="4" w:space="0" w:color="000000"/>
              <w:right w:val="single" w:sz="4" w:space="0" w:color="000000"/>
            </w:tcBorders>
            <w:vAlign w:val="center"/>
          </w:tcPr>
          <w:p w14:paraId="02421073" w14:textId="77777777" w:rsidR="007F37D3" w:rsidRDefault="007F37D3">
            <w:pPr>
              <w:spacing w:line="400" w:lineRule="exact"/>
              <w:jc w:val="center"/>
              <w:rPr>
                <w:rFonts w:ascii="仿宋_GB2312" w:eastAsia="仿宋_GB2312" w:hAnsi="宋体" w:cs="仿宋_GB2312" w:hint="eastAsia"/>
                <w:b/>
                <w:bCs/>
                <w:color w:val="000000"/>
                <w:sz w:val="24"/>
              </w:rPr>
            </w:pPr>
          </w:p>
        </w:tc>
      </w:tr>
      <w:tr w:rsidR="007F37D3" w14:paraId="48102853"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3556452" w14:textId="77777777" w:rsidR="007F37D3"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t>取得</w:t>
            </w: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w:t>
            </w:r>
            <w:proofErr w:type="gramStart"/>
            <w:r>
              <w:rPr>
                <w:rFonts w:ascii="仿宋_GB2312" w:eastAsia="仿宋_GB2312" w:hAnsi="宋体" w:cs="仿宋_GB2312"/>
                <w:color w:val="000000"/>
                <w:kern w:val="0"/>
                <w:sz w:val="24"/>
                <w:lang w:bidi="ar"/>
              </w:rPr>
              <w:t>证时间</w:t>
            </w:r>
            <w:proofErr w:type="gramEnd"/>
          </w:p>
        </w:tc>
        <w:tc>
          <w:tcPr>
            <w:tcW w:w="2345" w:type="dxa"/>
            <w:tcBorders>
              <w:top w:val="single" w:sz="4" w:space="0" w:color="000000"/>
              <w:left w:val="single" w:sz="4" w:space="0" w:color="000000"/>
              <w:bottom w:val="single" w:sz="4" w:space="0" w:color="000000"/>
              <w:right w:val="single" w:sz="4" w:space="0" w:color="000000"/>
            </w:tcBorders>
            <w:vAlign w:val="center"/>
          </w:tcPr>
          <w:p w14:paraId="5DF6771A" w14:textId="77777777" w:rsidR="007F37D3" w:rsidRDefault="007F37D3">
            <w:pPr>
              <w:jc w:val="cente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53440E11" w14:textId="77777777" w:rsidR="007F37D3" w:rsidRDefault="00000000">
            <w:pPr>
              <w:spacing w:line="400" w:lineRule="exact"/>
              <w:jc w:val="center"/>
              <w:textAlignment w:val="center"/>
            </w:pPr>
            <w:r>
              <w:rPr>
                <w:rFonts w:ascii="仿宋_GB2312" w:eastAsia="仿宋_GB2312" w:hAnsi="宋体" w:cs="仿宋_GB2312" w:hint="eastAsia"/>
                <w:color w:val="000000"/>
                <w:kern w:val="0"/>
                <w:sz w:val="24"/>
                <w:lang w:bidi="ar"/>
              </w:rPr>
              <w:t>生产地址</w:t>
            </w:r>
          </w:p>
        </w:tc>
        <w:tc>
          <w:tcPr>
            <w:tcW w:w="2378" w:type="dxa"/>
            <w:tcBorders>
              <w:top w:val="single" w:sz="4" w:space="0" w:color="000000"/>
              <w:left w:val="single" w:sz="4" w:space="0" w:color="000000"/>
              <w:bottom w:val="single" w:sz="4" w:space="0" w:color="000000"/>
              <w:right w:val="single" w:sz="4" w:space="0" w:color="000000"/>
            </w:tcBorders>
            <w:vAlign w:val="center"/>
          </w:tcPr>
          <w:p w14:paraId="74DC720C" w14:textId="77777777" w:rsidR="007F37D3" w:rsidRDefault="007F37D3">
            <w:pPr>
              <w:jc w:val="center"/>
              <w:rPr>
                <w:rFonts w:ascii="仿宋_GB2312" w:eastAsia="仿宋_GB2312" w:hAnsi="宋体" w:cs="仿宋_GB2312" w:hint="eastAsia"/>
                <w:b/>
                <w:bCs/>
                <w:color w:val="000000"/>
                <w:sz w:val="24"/>
              </w:rPr>
            </w:pPr>
          </w:p>
        </w:tc>
      </w:tr>
      <w:tr w:rsidR="007F37D3" w14:paraId="6D0B6776"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EE7DCA2"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345" w:type="dxa"/>
            <w:tcBorders>
              <w:top w:val="single" w:sz="4" w:space="0" w:color="000000"/>
              <w:left w:val="single" w:sz="4" w:space="0" w:color="000000"/>
              <w:bottom w:val="single" w:sz="4" w:space="0" w:color="000000"/>
              <w:right w:val="single" w:sz="4" w:space="0" w:color="000000"/>
            </w:tcBorders>
            <w:vAlign w:val="center"/>
          </w:tcPr>
          <w:p w14:paraId="1007FC96"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1D71AFC8"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378" w:type="dxa"/>
            <w:tcBorders>
              <w:top w:val="single" w:sz="4" w:space="0" w:color="000000"/>
              <w:left w:val="single" w:sz="4" w:space="0" w:color="000000"/>
              <w:bottom w:val="single" w:sz="4" w:space="0" w:color="000000"/>
              <w:right w:val="single" w:sz="4" w:space="0" w:color="000000"/>
            </w:tcBorders>
            <w:vAlign w:val="center"/>
          </w:tcPr>
          <w:p w14:paraId="2D71425B" w14:textId="77777777" w:rsidR="007F37D3" w:rsidRDefault="007F37D3">
            <w:pPr>
              <w:jc w:val="center"/>
              <w:textAlignment w:val="center"/>
              <w:rPr>
                <w:rFonts w:ascii="仿宋_GB2312" w:eastAsia="仿宋_GB2312" w:hAnsi="宋体" w:cs="仿宋_GB2312" w:hint="eastAsia"/>
                <w:b/>
                <w:bCs/>
                <w:color w:val="000000"/>
                <w:sz w:val="24"/>
              </w:rPr>
            </w:pPr>
          </w:p>
        </w:tc>
      </w:tr>
      <w:tr w:rsidR="007F37D3" w14:paraId="30541935"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98D01DE"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7FFB" w14:textId="77777777" w:rsidR="007F37D3"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200字以内</w:t>
            </w: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0C73B453"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产品创新性</w:t>
            </w:r>
          </w:p>
        </w:tc>
        <w:tc>
          <w:tcPr>
            <w:tcW w:w="2378" w:type="dxa"/>
            <w:tcBorders>
              <w:top w:val="single" w:sz="4" w:space="0" w:color="000000"/>
              <w:left w:val="single" w:sz="4" w:space="0" w:color="000000"/>
              <w:bottom w:val="single" w:sz="4" w:space="0" w:color="000000"/>
              <w:right w:val="single" w:sz="4" w:space="0" w:color="000000"/>
            </w:tcBorders>
            <w:vAlign w:val="center"/>
          </w:tcPr>
          <w:p w14:paraId="4DD99C75"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r>
      <w:tr w:rsidR="007F37D3" w14:paraId="6F71C1E8"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557E4E4"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国际注册批准机构</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C21D"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43C7B0B8"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注册国家</w:t>
            </w:r>
          </w:p>
        </w:tc>
        <w:tc>
          <w:tcPr>
            <w:tcW w:w="2378" w:type="dxa"/>
            <w:tcBorders>
              <w:top w:val="single" w:sz="4" w:space="0" w:color="000000"/>
              <w:left w:val="single" w:sz="4" w:space="0" w:color="000000"/>
              <w:bottom w:val="single" w:sz="4" w:space="0" w:color="000000"/>
              <w:right w:val="single" w:sz="4" w:space="0" w:color="000000"/>
            </w:tcBorders>
            <w:vAlign w:val="center"/>
          </w:tcPr>
          <w:p w14:paraId="5ED3690B"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0DEF291F"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A28C53B"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取得国际注册时间</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374A1"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303DF245"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202</w:t>
            </w:r>
            <w:r>
              <w:rPr>
                <w:rFonts w:ascii="仿宋_GB2312" w:eastAsia="仿宋_GB2312" w:hAnsi="宋体" w:cs="仿宋_GB2312" w:hint="eastAsia"/>
                <w:color w:val="000000"/>
                <w:kern w:val="0"/>
                <w:sz w:val="24"/>
                <w:lang w:bidi="ar"/>
              </w:rPr>
              <w:t>5</w:t>
            </w:r>
            <w:r>
              <w:rPr>
                <w:rFonts w:ascii="仿宋_GB2312" w:eastAsia="仿宋_GB2312" w:hAnsi="宋体" w:cs="仿宋_GB2312"/>
                <w:color w:val="000000"/>
                <w:kern w:val="0"/>
                <w:sz w:val="24"/>
                <w:lang w:bidi="ar"/>
              </w:rPr>
              <w:t>年</w:t>
            </w:r>
            <w:r>
              <w:rPr>
                <w:rFonts w:ascii="仿宋_GB2312" w:eastAsia="仿宋_GB2312" w:hAnsi="宋体" w:cs="仿宋_GB2312" w:hint="eastAsia"/>
                <w:color w:val="000000"/>
                <w:kern w:val="0"/>
                <w:sz w:val="24"/>
                <w:lang w:bidi="ar"/>
              </w:rPr>
              <w:t>产品总</w:t>
            </w:r>
            <w:r>
              <w:rPr>
                <w:rFonts w:ascii="仿宋_GB2312" w:eastAsia="仿宋_GB2312" w:hAnsi="宋体" w:cs="仿宋_GB2312"/>
                <w:color w:val="000000"/>
                <w:kern w:val="0"/>
                <w:sz w:val="24"/>
                <w:lang w:bidi="ar"/>
              </w:rPr>
              <w:t>销售额</w:t>
            </w: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53841A3B"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02375C27"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B093C04"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202</w:t>
            </w:r>
            <w:r>
              <w:rPr>
                <w:rFonts w:ascii="仿宋_GB2312" w:eastAsia="仿宋_GB2312" w:hAnsi="宋体" w:cs="仿宋_GB2312" w:hint="eastAsia"/>
                <w:color w:val="000000"/>
                <w:kern w:val="0"/>
                <w:sz w:val="24"/>
                <w:lang w:bidi="ar"/>
              </w:rPr>
              <w:t>5</w:t>
            </w:r>
            <w:r>
              <w:rPr>
                <w:rFonts w:ascii="仿宋_GB2312" w:eastAsia="仿宋_GB2312" w:hAnsi="宋体" w:cs="仿宋_GB2312"/>
                <w:color w:val="000000"/>
                <w:kern w:val="0"/>
                <w:sz w:val="24"/>
                <w:lang w:bidi="ar"/>
              </w:rPr>
              <w:t>年</w:t>
            </w:r>
            <w:r>
              <w:rPr>
                <w:rFonts w:ascii="仿宋_GB2312" w:eastAsia="仿宋_GB2312" w:hAnsi="宋体" w:cs="仿宋_GB2312" w:hint="eastAsia"/>
                <w:color w:val="000000"/>
                <w:kern w:val="0"/>
                <w:sz w:val="24"/>
                <w:lang w:bidi="ar"/>
              </w:rPr>
              <w:t>产品在相应国外市场的</w:t>
            </w:r>
            <w:r>
              <w:rPr>
                <w:rFonts w:ascii="仿宋_GB2312" w:eastAsia="仿宋_GB2312" w:hAnsi="宋体" w:cs="仿宋_GB2312"/>
                <w:color w:val="000000"/>
                <w:kern w:val="0"/>
                <w:sz w:val="24"/>
                <w:lang w:bidi="ar"/>
              </w:rPr>
              <w:t>销售额</w:t>
            </w:r>
          </w:p>
          <w:p w14:paraId="1C50304F" w14:textId="77777777" w:rsidR="007F37D3" w:rsidRDefault="00000000">
            <w:pPr>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4B5A0BC8" w14:textId="77777777" w:rsidR="007F37D3" w:rsidRDefault="007F37D3">
            <w:pPr>
              <w:jc w:val="center"/>
              <w:textAlignment w:val="center"/>
              <w:rPr>
                <w:rFonts w:ascii="仿宋_GB2312" w:eastAsia="仿宋_GB2312" w:hAnsi="宋体" w:cs="仿宋_GB2312" w:hint="eastAsia"/>
                <w:b/>
                <w:bCs/>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5882E3A0"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30636783" w14:textId="77777777" w:rsidR="007F37D3" w:rsidRDefault="00000000">
            <w:pPr>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7086E620"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642F06CC"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0D707D5"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2026年产品预计产值</w:t>
            </w:r>
          </w:p>
          <w:p w14:paraId="74542AAE"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5BF63DCF"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10AE1DEC"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02BE938C"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495AA39D" w14:textId="77777777">
        <w:trPr>
          <w:trHeight w:val="640"/>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7B24AF01" w14:textId="77777777" w:rsidR="007F37D3" w:rsidRDefault="00000000">
            <w:pPr>
              <w:spacing w:line="279" w:lineRule="auto"/>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b/>
                <w:bCs/>
                <w:color w:val="000000"/>
                <w:kern w:val="0"/>
                <w:sz w:val="24"/>
                <w:lang w:bidi="ar"/>
              </w:rPr>
              <w:t>引进品种</w:t>
            </w:r>
            <w:r>
              <w:rPr>
                <w:rFonts w:ascii="仿宋_GB2312" w:eastAsia="仿宋_GB2312" w:hAnsi="宋体" w:cs="仿宋_GB2312" w:hint="eastAsia"/>
                <w:color w:val="000000"/>
                <w:kern w:val="0"/>
                <w:sz w:val="24"/>
                <w:lang w:bidi="ar"/>
              </w:rPr>
              <w:t>：对2023年-2025年从引进国外在</w:t>
            </w:r>
            <w:proofErr w:type="gramStart"/>
            <w:r>
              <w:rPr>
                <w:rFonts w:ascii="仿宋_GB2312" w:eastAsia="仿宋_GB2312" w:hAnsi="宋体" w:cs="仿宋_GB2312" w:hint="eastAsia"/>
                <w:color w:val="000000"/>
                <w:kern w:val="0"/>
                <w:sz w:val="24"/>
                <w:lang w:bidi="ar"/>
              </w:rPr>
              <w:t>研</w:t>
            </w:r>
            <w:proofErr w:type="gramEnd"/>
            <w:r>
              <w:rPr>
                <w:rFonts w:ascii="仿宋_GB2312" w:eastAsia="仿宋_GB2312" w:hAnsi="宋体" w:cs="仿宋_GB2312" w:hint="eastAsia"/>
                <w:color w:val="000000"/>
                <w:kern w:val="0"/>
                <w:sz w:val="24"/>
                <w:lang w:bidi="ar"/>
              </w:rPr>
              <w:t>或上市药品在京生产并形成销售，且2025年累计销售额（不含税）不低于5000万元。</w:t>
            </w:r>
          </w:p>
        </w:tc>
      </w:tr>
      <w:tr w:rsidR="007F37D3" w14:paraId="08683758"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5438764" w14:textId="77777777" w:rsidR="007F37D3" w:rsidRDefault="00000000">
            <w:pPr>
              <w:spacing w:line="40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7AADDA7F" w14:textId="77777777" w:rsidR="007F37D3" w:rsidRDefault="007F37D3">
            <w:pPr>
              <w:spacing w:line="400" w:lineRule="exact"/>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7AA42BCD" w14:textId="77777777" w:rsidR="007F37D3" w:rsidRDefault="00000000">
            <w:pPr>
              <w:spacing w:line="40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产品名称（外文）</w:t>
            </w:r>
          </w:p>
        </w:tc>
        <w:tc>
          <w:tcPr>
            <w:tcW w:w="2378" w:type="dxa"/>
            <w:tcBorders>
              <w:top w:val="single" w:sz="4" w:space="0" w:color="000000"/>
              <w:left w:val="single" w:sz="4" w:space="0" w:color="000000"/>
              <w:bottom w:val="single" w:sz="4" w:space="0" w:color="000000"/>
              <w:right w:val="single" w:sz="4" w:space="0" w:color="000000"/>
            </w:tcBorders>
            <w:vAlign w:val="center"/>
          </w:tcPr>
          <w:p w14:paraId="07314672" w14:textId="77777777" w:rsidR="007F37D3" w:rsidRDefault="007F37D3">
            <w:pPr>
              <w:spacing w:line="400" w:lineRule="exact"/>
              <w:jc w:val="center"/>
              <w:rPr>
                <w:rFonts w:ascii="仿宋_GB2312" w:eastAsia="仿宋_GB2312" w:hAnsi="宋体" w:cs="仿宋_GB2312" w:hint="eastAsia"/>
                <w:color w:val="000000"/>
                <w:sz w:val="24"/>
              </w:rPr>
            </w:pPr>
          </w:p>
        </w:tc>
      </w:tr>
      <w:tr w:rsidR="007F37D3" w14:paraId="1383C799"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11FD9BA" w14:textId="77777777" w:rsidR="007F37D3"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45" w:type="dxa"/>
            <w:tcBorders>
              <w:top w:val="single" w:sz="4" w:space="0" w:color="000000"/>
              <w:left w:val="single" w:sz="4" w:space="0" w:color="000000"/>
              <w:bottom w:val="single" w:sz="4" w:space="0" w:color="000000"/>
              <w:right w:val="single" w:sz="4" w:space="0" w:color="000000"/>
            </w:tcBorders>
            <w:vAlign w:val="center"/>
          </w:tcPr>
          <w:p w14:paraId="5DF0753B" w14:textId="77777777" w:rsidR="007F37D3" w:rsidRDefault="007F37D3">
            <w:pPr>
              <w:jc w:val="cente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6CCE4F44" w14:textId="77777777" w:rsidR="007F37D3" w:rsidRDefault="00000000">
            <w:pPr>
              <w:jc w:val="center"/>
              <w:textAlignment w:val="center"/>
            </w:pPr>
            <w:r>
              <w:rPr>
                <w:rFonts w:ascii="仿宋_GB2312" w:eastAsia="仿宋_GB2312" w:hAnsi="宋体" w:cs="仿宋_GB2312" w:hint="eastAsia"/>
                <w:color w:val="000000"/>
                <w:kern w:val="0"/>
                <w:sz w:val="24"/>
                <w:lang w:bidi="ar"/>
              </w:rPr>
              <w:t>国内注册证编号</w:t>
            </w:r>
          </w:p>
        </w:tc>
        <w:tc>
          <w:tcPr>
            <w:tcW w:w="2378" w:type="dxa"/>
            <w:tcBorders>
              <w:top w:val="single" w:sz="4" w:space="0" w:color="000000"/>
              <w:left w:val="single" w:sz="4" w:space="0" w:color="000000"/>
              <w:bottom w:val="single" w:sz="4" w:space="0" w:color="000000"/>
              <w:right w:val="single" w:sz="4" w:space="0" w:color="000000"/>
            </w:tcBorders>
            <w:vAlign w:val="center"/>
          </w:tcPr>
          <w:p w14:paraId="41C3E70D"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02769360"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18D054F"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规格</w:t>
            </w:r>
          </w:p>
        </w:tc>
        <w:tc>
          <w:tcPr>
            <w:tcW w:w="2345" w:type="dxa"/>
            <w:tcBorders>
              <w:top w:val="single" w:sz="4" w:space="0" w:color="000000"/>
              <w:left w:val="single" w:sz="4" w:space="0" w:color="000000"/>
              <w:bottom w:val="single" w:sz="4" w:space="0" w:color="000000"/>
              <w:right w:val="single" w:sz="4" w:space="0" w:color="000000"/>
            </w:tcBorders>
            <w:vAlign w:val="center"/>
          </w:tcPr>
          <w:p w14:paraId="5A118189" w14:textId="77777777" w:rsidR="007F37D3" w:rsidRDefault="007F37D3">
            <w:pPr>
              <w:jc w:val="cente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6CA35CCD"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取得</w:t>
            </w: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w:t>
            </w:r>
            <w:proofErr w:type="gramStart"/>
            <w:r>
              <w:rPr>
                <w:rFonts w:ascii="仿宋_GB2312" w:eastAsia="仿宋_GB2312" w:hAnsi="宋体" w:cs="仿宋_GB2312"/>
                <w:color w:val="000000"/>
                <w:kern w:val="0"/>
                <w:sz w:val="24"/>
                <w:lang w:bidi="ar"/>
              </w:rPr>
              <w:t>证时间</w:t>
            </w:r>
            <w:proofErr w:type="gramEnd"/>
          </w:p>
        </w:tc>
        <w:tc>
          <w:tcPr>
            <w:tcW w:w="2378" w:type="dxa"/>
            <w:tcBorders>
              <w:top w:val="single" w:sz="4" w:space="0" w:color="000000"/>
              <w:left w:val="single" w:sz="4" w:space="0" w:color="000000"/>
              <w:bottom w:val="single" w:sz="4" w:space="0" w:color="000000"/>
              <w:right w:val="single" w:sz="4" w:space="0" w:color="000000"/>
            </w:tcBorders>
            <w:vAlign w:val="center"/>
          </w:tcPr>
          <w:p w14:paraId="522C243A"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1E2AEB8E"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A00763C"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sz w:val="24"/>
              </w:rPr>
              <w:lastRenderedPageBreak/>
              <w:t>在京生产地址</w:t>
            </w:r>
          </w:p>
        </w:tc>
        <w:tc>
          <w:tcPr>
            <w:tcW w:w="2345" w:type="dxa"/>
            <w:tcBorders>
              <w:top w:val="single" w:sz="4" w:space="0" w:color="000000"/>
              <w:left w:val="single" w:sz="4" w:space="0" w:color="000000"/>
              <w:bottom w:val="single" w:sz="4" w:space="0" w:color="000000"/>
              <w:right w:val="single" w:sz="4" w:space="0" w:color="000000"/>
            </w:tcBorders>
            <w:vAlign w:val="center"/>
          </w:tcPr>
          <w:p w14:paraId="1EC4A3A8" w14:textId="77777777" w:rsidR="007F37D3" w:rsidRDefault="007F37D3">
            <w:pPr>
              <w:jc w:val="cente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78C735ED"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适应症</w:t>
            </w:r>
          </w:p>
        </w:tc>
        <w:tc>
          <w:tcPr>
            <w:tcW w:w="2378" w:type="dxa"/>
            <w:tcBorders>
              <w:top w:val="single" w:sz="4" w:space="0" w:color="000000"/>
              <w:left w:val="single" w:sz="4" w:space="0" w:color="000000"/>
              <w:bottom w:val="single" w:sz="4" w:space="0" w:color="000000"/>
              <w:right w:val="single" w:sz="4" w:space="0" w:color="000000"/>
            </w:tcBorders>
            <w:vAlign w:val="center"/>
          </w:tcPr>
          <w:p w14:paraId="0D6CB365"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3EA8E1BE"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F9B7376"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治疗领域</w:t>
            </w:r>
          </w:p>
        </w:tc>
        <w:tc>
          <w:tcPr>
            <w:tcW w:w="2345" w:type="dxa"/>
            <w:tcBorders>
              <w:top w:val="single" w:sz="4" w:space="0" w:color="000000"/>
              <w:left w:val="single" w:sz="4" w:space="0" w:color="000000"/>
              <w:bottom w:val="single" w:sz="4" w:space="0" w:color="000000"/>
              <w:right w:val="single" w:sz="4" w:space="0" w:color="000000"/>
            </w:tcBorders>
            <w:vAlign w:val="center"/>
          </w:tcPr>
          <w:p w14:paraId="39A95DA5" w14:textId="77777777" w:rsidR="007F37D3" w:rsidRDefault="007F37D3">
            <w:pPr>
              <w:jc w:val="center"/>
              <w:textAlignment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317A4C73"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首次在京生产备案文号</w:t>
            </w:r>
          </w:p>
        </w:tc>
        <w:tc>
          <w:tcPr>
            <w:tcW w:w="2378" w:type="dxa"/>
            <w:tcBorders>
              <w:top w:val="single" w:sz="4" w:space="0" w:color="000000"/>
              <w:left w:val="single" w:sz="4" w:space="0" w:color="000000"/>
              <w:bottom w:val="single" w:sz="4" w:space="0" w:color="000000"/>
              <w:right w:val="single" w:sz="4" w:space="0" w:color="000000"/>
            </w:tcBorders>
            <w:vAlign w:val="center"/>
          </w:tcPr>
          <w:p w14:paraId="3BD39286" w14:textId="77777777" w:rsidR="007F37D3" w:rsidRDefault="007F37D3">
            <w:pPr>
              <w:jc w:val="center"/>
              <w:textAlignment w:val="center"/>
              <w:rPr>
                <w:rFonts w:ascii="仿宋_GB2312" w:eastAsia="仿宋_GB2312" w:hAnsi="宋体" w:cs="仿宋_GB2312" w:hint="eastAsia"/>
                <w:color w:val="000000"/>
                <w:sz w:val="24"/>
              </w:rPr>
            </w:pPr>
          </w:p>
        </w:tc>
      </w:tr>
      <w:tr w:rsidR="007F37D3" w14:paraId="1A88AA78"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FE8FF4D"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首次在京生产备案时间</w:t>
            </w:r>
          </w:p>
        </w:tc>
        <w:tc>
          <w:tcPr>
            <w:tcW w:w="2345" w:type="dxa"/>
            <w:tcBorders>
              <w:top w:val="single" w:sz="4" w:space="0" w:color="000000"/>
              <w:left w:val="single" w:sz="4" w:space="0" w:color="000000"/>
              <w:bottom w:val="single" w:sz="4" w:space="0" w:color="000000"/>
              <w:right w:val="single" w:sz="4" w:space="0" w:color="000000"/>
            </w:tcBorders>
            <w:vAlign w:val="center"/>
          </w:tcPr>
          <w:p w14:paraId="58971F89" w14:textId="77777777" w:rsidR="007F37D3" w:rsidRDefault="007F37D3">
            <w:pPr>
              <w:jc w:val="center"/>
              <w:textAlignment w:val="center"/>
              <w:rPr>
                <w:rFonts w:ascii="仿宋_GB2312" w:eastAsia="仿宋_GB2312" w:hAnsi="宋体" w:cs="仿宋_GB2312" w:hint="eastAsia"/>
                <w:color w:val="000000"/>
                <w:kern w:val="0"/>
                <w:sz w:val="24"/>
                <w:lang w:bidi="ar"/>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38A1C0A2"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国际注册机构</w:t>
            </w:r>
          </w:p>
        </w:tc>
        <w:tc>
          <w:tcPr>
            <w:tcW w:w="2378" w:type="dxa"/>
            <w:tcBorders>
              <w:top w:val="single" w:sz="4" w:space="0" w:color="000000"/>
              <w:left w:val="single" w:sz="4" w:space="0" w:color="000000"/>
              <w:bottom w:val="single" w:sz="4" w:space="0" w:color="000000"/>
              <w:right w:val="single" w:sz="4" w:space="0" w:color="000000"/>
            </w:tcBorders>
            <w:vAlign w:val="center"/>
          </w:tcPr>
          <w:p w14:paraId="3067D5FA"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248AA2EC"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8007E7C"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取得国际注册</w:t>
            </w:r>
            <w:proofErr w:type="gramStart"/>
            <w:r>
              <w:rPr>
                <w:rFonts w:ascii="仿宋_GB2312" w:eastAsia="仿宋_GB2312" w:hAnsi="宋体" w:cs="仿宋_GB2312" w:hint="eastAsia"/>
                <w:color w:val="000000"/>
                <w:kern w:val="0"/>
                <w:sz w:val="24"/>
                <w:lang w:bidi="ar"/>
              </w:rPr>
              <w:t>证时间</w:t>
            </w:r>
            <w:proofErr w:type="gramEnd"/>
          </w:p>
        </w:tc>
        <w:tc>
          <w:tcPr>
            <w:tcW w:w="2345" w:type="dxa"/>
            <w:tcBorders>
              <w:top w:val="single" w:sz="4" w:space="0" w:color="000000"/>
              <w:left w:val="single" w:sz="4" w:space="0" w:color="000000"/>
              <w:bottom w:val="single" w:sz="4" w:space="0" w:color="000000"/>
              <w:right w:val="single" w:sz="4" w:space="0" w:color="000000"/>
            </w:tcBorders>
            <w:vAlign w:val="center"/>
          </w:tcPr>
          <w:p w14:paraId="16011A11"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4351A86F"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2025年产品销售额</w:t>
            </w:r>
          </w:p>
          <w:p w14:paraId="2EB79540"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（不含税）（万元）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53E57371" w14:textId="77777777" w:rsidR="007F37D3" w:rsidRDefault="007F37D3">
            <w:pPr>
              <w:jc w:val="center"/>
              <w:rPr>
                <w:rFonts w:ascii="仿宋_GB2312" w:eastAsia="仿宋_GB2312" w:hAnsi="宋体" w:cs="仿宋_GB2312" w:hint="eastAsia"/>
                <w:color w:val="000000"/>
                <w:sz w:val="24"/>
              </w:rPr>
            </w:pPr>
          </w:p>
        </w:tc>
      </w:tr>
      <w:tr w:rsidR="007F37D3" w14:paraId="659B4CF2"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5990EA6" w14:textId="77777777" w:rsidR="007F37D3"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2026年产品预计销售额（不含税）（万元）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0BD3EB1F"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5BEFBEA1"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17711370" w14:textId="77777777" w:rsidR="007F37D3"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68036735" w14:textId="77777777" w:rsidR="007F37D3" w:rsidRDefault="007F37D3">
            <w:pPr>
              <w:jc w:val="center"/>
              <w:rPr>
                <w:rFonts w:ascii="仿宋_GB2312" w:eastAsia="仿宋_GB2312" w:hAnsi="宋体" w:cs="仿宋_GB2312" w:hint="eastAsia"/>
                <w:color w:val="000000"/>
                <w:sz w:val="24"/>
              </w:rPr>
            </w:pPr>
          </w:p>
        </w:tc>
      </w:tr>
      <w:tr w:rsidR="007F37D3" w14:paraId="07EC5FB1"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1E3C0F3"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2026年产品预计产值（万元）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696DE65E"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382B97EA"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FB7D5" w14:textId="77777777" w:rsidR="007F37D3"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200字以内</w:t>
            </w:r>
          </w:p>
        </w:tc>
      </w:tr>
      <w:tr w:rsidR="007F37D3" w14:paraId="5EB324EC"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21FBFC7"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w:t>
            </w:r>
            <w:r>
              <w:rPr>
                <w:rFonts w:ascii="仿宋_GB2312" w:eastAsia="仿宋_GB2312" w:hAnsi="宋体" w:cs="仿宋_GB2312" w:hint="eastAsia"/>
                <w:color w:val="000000"/>
                <w:kern w:val="0"/>
                <w:sz w:val="24"/>
                <w:lang w:bidi="ar"/>
              </w:rPr>
              <w:t>创新性、市场情况</w:t>
            </w:r>
          </w:p>
        </w:tc>
        <w:tc>
          <w:tcPr>
            <w:tcW w:w="2345" w:type="dxa"/>
            <w:tcBorders>
              <w:top w:val="single" w:sz="4" w:space="0" w:color="000000"/>
              <w:left w:val="single" w:sz="4" w:space="0" w:color="000000"/>
              <w:bottom w:val="single" w:sz="4" w:space="0" w:color="000000"/>
              <w:right w:val="single" w:sz="4" w:space="0" w:color="000000"/>
            </w:tcBorders>
            <w:vAlign w:val="center"/>
          </w:tcPr>
          <w:p w14:paraId="670CEACA"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75983BBE"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6C38EB98" w14:textId="77777777" w:rsidR="007F37D3" w:rsidRDefault="007F37D3">
            <w:pPr>
              <w:spacing w:line="279" w:lineRule="auto"/>
              <w:jc w:val="center"/>
              <w:textAlignment w:val="center"/>
              <w:rPr>
                <w:rFonts w:ascii="仿宋_GB2312" w:eastAsia="仿宋_GB2312" w:hAnsi="宋体" w:cs="仿宋_GB2312" w:hint="eastAsia"/>
                <w:color w:val="000000"/>
                <w:kern w:val="0"/>
                <w:sz w:val="24"/>
                <w:lang w:bidi="ar"/>
              </w:rPr>
            </w:pPr>
          </w:p>
        </w:tc>
      </w:tr>
      <w:tr w:rsidR="007F37D3" w14:paraId="1CF20DBB" w14:textId="77777777">
        <w:trPr>
          <w:trHeight w:val="640"/>
          <w:jc w:val="center"/>
        </w:trPr>
        <w:tc>
          <w:tcPr>
            <w:tcW w:w="9919" w:type="dxa"/>
            <w:gridSpan w:val="7"/>
            <w:tcBorders>
              <w:top w:val="single" w:sz="4" w:space="0" w:color="000000"/>
              <w:left w:val="single" w:sz="4" w:space="0" w:color="000000"/>
              <w:bottom w:val="single" w:sz="4" w:space="0" w:color="000000"/>
              <w:right w:val="single" w:sz="4" w:space="0" w:color="000000"/>
            </w:tcBorders>
            <w:vAlign w:val="center"/>
          </w:tcPr>
          <w:p w14:paraId="199C5192" w14:textId="77777777" w:rsidR="007F37D3" w:rsidRDefault="00000000">
            <w:pPr>
              <w:jc w:val="left"/>
              <w:rPr>
                <w:rFonts w:ascii="仿宋_GB2312" w:eastAsia="仿宋_GB2312" w:hAnsi="宋体" w:cs="仿宋_GB2312" w:hint="eastAsia"/>
                <w:color w:val="000000"/>
                <w:sz w:val="24"/>
              </w:rPr>
            </w:pPr>
            <w:r>
              <w:rPr>
                <w:rFonts w:ascii="仿宋_GB2312" w:eastAsia="仿宋_GB2312" w:hAnsi="宋体" w:cs="仿宋_GB2312" w:hint="eastAsia"/>
                <w:b/>
                <w:bCs/>
                <w:color w:val="000000"/>
                <w:kern w:val="0"/>
                <w:sz w:val="24"/>
                <w:lang w:bidi="ar"/>
              </w:rPr>
              <w:t>产业规模化</w:t>
            </w:r>
            <w:r>
              <w:rPr>
                <w:rFonts w:ascii="仿宋_GB2312" w:eastAsia="仿宋_GB2312" w:hAnsi="宋体" w:cs="仿宋_GB2312" w:hint="eastAsia"/>
                <w:color w:val="000000"/>
                <w:kern w:val="0"/>
                <w:sz w:val="24"/>
                <w:lang w:bidi="ar"/>
              </w:rPr>
              <w:t>：在2023-2025年有新获批产品、上一年度临床推广应用和产业规模化成效突出的企业。</w:t>
            </w:r>
          </w:p>
        </w:tc>
      </w:tr>
      <w:tr w:rsidR="007F37D3" w14:paraId="0758E5F6"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D05818C"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新上市产品名称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27479DB2"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0179743C" w14:textId="77777777" w:rsidR="007F37D3" w:rsidRDefault="00000000">
            <w:pPr>
              <w:spacing w:line="400" w:lineRule="exact"/>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78" w:type="dxa"/>
            <w:tcBorders>
              <w:top w:val="single" w:sz="4" w:space="0" w:color="000000"/>
              <w:left w:val="single" w:sz="4" w:space="0" w:color="000000"/>
              <w:bottom w:val="single" w:sz="4" w:space="0" w:color="000000"/>
              <w:right w:val="single" w:sz="4" w:space="0" w:color="000000"/>
            </w:tcBorders>
            <w:vAlign w:val="center"/>
          </w:tcPr>
          <w:p w14:paraId="2B6CC89C" w14:textId="77777777" w:rsidR="007F37D3" w:rsidRDefault="007F37D3">
            <w:pPr>
              <w:jc w:val="center"/>
              <w:rPr>
                <w:rFonts w:ascii="仿宋_GB2312" w:eastAsia="仿宋_GB2312" w:hAnsi="宋体" w:cs="仿宋_GB2312" w:hint="eastAsia"/>
                <w:color w:val="000000"/>
                <w:sz w:val="24"/>
              </w:rPr>
            </w:pPr>
          </w:p>
        </w:tc>
      </w:tr>
      <w:tr w:rsidR="007F37D3" w14:paraId="4A42A3F4"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87AD2D0"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注册证编号</w:t>
            </w:r>
          </w:p>
        </w:tc>
        <w:tc>
          <w:tcPr>
            <w:tcW w:w="2345" w:type="dxa"/>
            <w:tcBorders>
              <w:top w:val="single" w:sz="4" w:space="0" w:color="000000"/>
              <w:left w:val="single" w:sz="4" w:space="0" w:color="000000"/>
              <w:bottom w:val="single" w:sz="4" w:space="0" w:color="000000"/>
              <w:right w:val="single" w:sz="4" w:space="0" w:color="000000"/>
            </w:tcBorders>
            <w:vAlign w:val="center"/>
          </w:tcPr>
          <w:p w14:paraId="1AF65FDA"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78C7E7D0" w14:textId="77777777" w:rsidR="007F37D3"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规格</w:t>
            </w:r>
          </w:p>
        </w:tc>
        <w:tc>
          <w:tcPr>
            <w:tcW w:w="2378" w:type="dxa"/>
            <w:tcBorders>
              <w:top w:val="single" w:sz="4" w:space="0" w:color="000000"/>
              <w:left w:val="single" w:sz="4" w:space="0" w:color="000000"/>
              <w:bottom w:val="single" w:sz="4" w:space="0" w:color="000000"/>
              <w:right w:val="single" w:sz="4" w:space="0" w:color="000000"/>
            </w:tcBorders>
            <w:vAlign w:val="center"/>
          </w:tcPr>
          <w:p w14:paraId="28150A8E" w14:textId="77777777" w:rsidR="007F37D3" w:rsidRDefault="007F37D3">
            <w:pPr>
              <w:jc w:val="center"/>
              <w:rPr>
                <w:rFonts w:ascii="仿宋_GB2312" w:eastAsia="仿宋_GB2312" w:hAnsi="宋体" w:cs="仿宋_GB2312" w:hint="eastAsia"/>
                <w:color w:val="000000"/>
                <w:sz w:val="24"/>
              </w:rPr>
            </w:pPr>
          </w:p>
        </w:tc>
      </w:tr>
      <w:tr w:rsidR="007F37D3" w14:paraId="4C4871F8"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998B495" w14:textId="77777777" w:rsidR="007F37D3"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t>取得</w:t>
            </w: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w:t>
            </w:r>
            <w:proofErr w:type="gramStart"/>
            <w:r>
              <w:rPr>
                <w:rFonts w:ascii="仿宋_GB2312" w:eastAsia="仿宋_GB2312" w:hAnsi="宋体" w:cs="仿宋_GB2312"/>
                <w:color w:val="000000"/>
                <w:kern w:val="0"/>
                <w:sz w:val="24"/>
                <w:lang w:bidi="ar"/>
              </w:rPr>
              <w:t>证时间</w:t>
            </w:r>
            <w:proofErr w:type="gramEnd"/>
          </w:p>
        </w:tc>
        <w:tc>
          <w:tcPr>
            <w:tcW w:w="2345" w:type="dxa"/>
            <w:tcBorders>
              <w:top w:val="single" w:sz="4" w:space="0" w:color="000000"/>
              <w:left w:val="single" w:sz="4" w:space="0" w:color="000000"/>
              <w:bottom w:val="single" w:sz="4" w:space="0" w:color="000000"/>
              <w:right w:val="single" w:sz="4" w:space="0" w:color="000000"/>
            </w:tcBorders>
            <w:vAlign w:val="center"/>
          </w:tcPr>
          <w:p w14:paraId="7254BC60" w14:textId="77777777" w:rsidR="007F37D3" w:rsidRDefault="007F37D3">
            <w:pPr>
              <w:spacing w:line="400" w:lineRule="exact"/>
              <w:jc w:val="center"/>
              <w:rPr>
                <w:rFonts w:ascii="仿宋_GB2312" w:eastAsia="仿宋_GB2312" w:hAnsi="宋体" w:cs="仿宋_GB2312" w:hint="eastAsia"/>
                <w:b/>
                <w:bCs/>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37CB9FA5" w14:textId="77777777" w:rsidR="007F37D3" w:rsidRDefault="00000000">
            <w:pPr>
              <w:spacing w:line="400" w:lineRule="exact"/>
              <w:jc w:val="center"/>
              <w:textAlignment w:val="center"/>
            </w:pPr>
            <w:r>
              <w:rPr>
                <w:rFonts w:ascii="仿宋_GB2312" w:eastAsia="仿宋_GB2312" w:hAnsi="宋体" w:cs="仿宋_GB2312" w:hint="eastAsia"/>
                <w:color w:val="000000"/>
                <w:kern w:val="0"/>
                <w:sz w:val="24"/>
                <w:lang w:bidi="ar"/>
              </w:rPr>
              <w:t>生产地址</w:t>
            </w:r>
          </w:p>
        </w:tc>
        <w:tc>
          <w:tcPr>
            <w:tcW w:w="2378" w:type="dxa"/>
            <w:tcBorders>
              <w:top w:val="single" w:sz="4" w:space="0" w:color="000000"/>
              <w:left w:val="single" w:sz="4" w:space="0" w:color="000000"/>
              <w:bottom w:val="single" w:sz="4" w:space="0" w:color="000000"/>
              <w:right w:val="single" w:sz="4" w:space="0" w:color="000000"/>
            </w:tcBorders>
            <w:vAlign w:val="center"/>
          </w:tcPr>
          <w:p w14:paraId="19B83EA8" w14:textId="77777777" w:rsidR="007F37D3" w:rsidRDefault="007F37D3">
            <w:pPr>
              <w:jc w:val="center"/>
              <w:rPr>
                <w:rFonts w:ascii="仿宋_GB2312" w:eastAsia="仿宋_GB2312" w:hAnsi="宋体" w:cs="仿宋_GB2312" w:hint="eastAsia"/>
                <w:color w:val="000000"/>
                <w:sz w:val="24"/>
              </w:rPr>
            </w:pPr>
          </w:p>
        </w:tc>
      </w:tr>
      <w:tr w:rsidR="007F37D3" w14:paraId="1B24500B"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249271D"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345" w:type="dxa"/>
            <w:tcBorders>
              <w:top w:val="single" w:sz="4" w:space="0" w:color="000000"/>
              <w:left w:val="single" w:sz="4" w:space="0" w:color="000000"/>
              <w:bottom w:val="single" w:sz="4" w:space="0" w:color="000000"/>
              <w:right w:val="single" w:sz="4" w:space="0" w:color="000000"/>
            </w:tcBorders>
            <w:vAlign w:val="center"/>
          </w:tcPr>
          <w:p w14:paraId="1B6E4C38" w14:textId="77777777" w:rsidR="007F37D3" w:rsidRDefault="007F37D3">
            <w:pPr>
              <w:jc w:val="cente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716EBB29"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378" w:type="dxa"/>
            <w:tcBorders>
              <w:top w:val="single" w:sz="4" w:space="0" w:color="000000"/>
              <w:left w:val="single" w:sz="4" w:space="0" w:color="000000"/>
              <w:bottom w:val="single" w:sz="4" w:space="0" w:color="000000"/>
              <w:right w:val="single" w:sz="4" w:space="0" w:color="000000"/>
            </w:tcBorders>
            <w:vAlign w:val="center"/>
          </w:tcPr>
          <w:p w14:paraId="400F044A" w14:textId="77777777" w:rsidR="007F37D3" w:rsidRDefault="007F37D3">
            <w:pPr>
              <w:jc w:val="center"/>
              <w:rPr>
                <w:rFonts w:ascii="仿宋_GB2312" w:eastAsia="仿宋_GB2312" w:hAnsi="宋体" w:cs="仿宋_GB2312" w:hint="eastAsia"/>
                <w:color w:val="000000"/>
                <w:sz w:val="24"/>
              </w:rPr>
            </w:pPr>
          </w:p>
        </w:tc>
      </w:tr>
      <w:tr w:rsidR="007F37D3" w14:paraId="4DE182B2"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B1F8292"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2024年企业总产值</w:t>
            </w:r>
          </w:p>
          <w:p w14:paraId="62E10D4E"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6EC8433F" w14:textId="77777777" w:rsidR="007F37D3" w:rsidRDefault="007F37D3">
            <w:pPr>
              <w:jc w:val="cente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13C8C6E5"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2025年企业总产值</w:t>
            </w:r>
          </w:p>
          <w:p w14:paraId="1882EE2D"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71F7E38D" w14:textId="77777777" w:rsidR="007F37D3" w:rsidRDefault="007F37D3">
            <w:pPr>
              <w:jc w:val="center"/>
              <w:rPr>
                <w:rFonts w:ascii="仿宋_GB2312" w:eastAsia="仿宋_GB2312" w:hAnsi="宋体" w:cs="仿宋_GB2312" w:hint="eastAsia"/>
                <w:color w:val="000000"/>
                <w:sz w:val="24"/>
              </w:rPr>
            </w:pPr>
          </w:p>
        </w:tc>
      </w:tr>
      <w:tr w:rsidR="007F37D3" w14:paraId="687F7B0B"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F5FC4D9" w14:textId="77777777" w:rsidR="007F37D3"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sz w:val="24"/>
              </w:rPr>
              <w:t>2025年产值增速（%）</w:t>
            </w:r>
          </w:p>
        </w:tc>
        <w:tc>
          <w:tcPr>
            <w:tcW w:w="2345" w:type="dxa"/>
            <w:tcBorders>
              <w:top w:val="single" w:sz="4" w:space="0" w:color="000000"/>
              <w:left w:val="single" w:sz="4" w:space="0" w:color="000000"/>
              <w:bottom w:val="single" w:sz="4" w:space="0" w:color="000000"/>
              <w:right w:val="single" w:sz="4" w:space="0" w:color="000000"/>
            </w:tcBorders>
            <w:vAlign w:val="center"/>
          </w:tcPr>
          <w:p w14:paraId="780F9F08" w14:textId="77777777" w:rsidR="007F37D3" w:rsidRDefault="007F37D3">
            <w:pPr>
              <w:jc w:val="center"/>
              <w:rPr>
                <w:rFonts w:ascii="仿宋_GB2312" w:eastAsia="仿宋_GB2312" w:hAnsi="宋体" w:cs="仿宋_GB2312" w:hint="eastAsia"/>
                <w:color w:val="000000"/>
                <w:sz w:val="24"/>
              </w:rPr>
            </w:pP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0A54ECD2" w14:textId="77777777" w:rsidR="007F37D3"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2026年</w:t>
            </w:r>
            <w:r>
              <w:rPr>
                <w:rFonts w:ascii="仿宋_GB2312" w:eastAsia="仿宋_GB2312" w:hAnsi="宋体" w:cs="仿宋_GB2312" w:hint="eastAsia"/>
                <w:color w:val="000000"/>
                <w:kern w:val="0"/>
                <w:sz w:val="24"/>
                <w:lang w:bidi="ar"/>
              </w:rPr>
              <w:t>企业预计总</w:t>
            </w:r>
            <w:r>
              <w:rPr>
                <w:rFonts w:ascii="仿宋_GB2312" w:eastAsia="仿宋_GB2312" w:hAnsi="宋体" w:cs="仿宋_GB2312" w:hint="eastAsia"/>
                <w:color w:val="000000"/>
                <w:sz w:val="24"/>
              </w:rPr>
              <w:t>产值</w:t>
            </w:r>
          </w:p>
          <w:p w14:paraId="770DF1F4" w14:textId="77777777" w:rsidR="007F37D3"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6D080A49" w14:textId="77777777" w:rsidR="007F37D3" w:rsidRDefault="007F37D3">
            <w:pPr>
              <w:jc w:val="center"/>
              <w:rPr>
                <w:rFonts w:ascii="仿宋_GB2312" w:eastAsia="仿宋_GB2312" w:hAnsi="宋体" w:cs="仿宋_GB2312" w:hint="eastAsia"/>
                <w:color w:val="000000"/>
                <w:sz w:val="24"/>
              </w:rPr>
            </w:pPr>
          </w:p>
        </w:tc>
      </w:tr>
      <w:tr w:rsidR="007F37D3" w14:paraId="02E7BAFF"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DA03DD1" w14:textId="77777777" w:rsidR="007F37D3"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2025年研发投入金额（万元）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07707F8D" w14:textId="77777777" w:rsidR="007F37D3" w:rsidRDefault="00000000">
            <w:pPr>
              <w:jc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税务研发加计扣除口径</w:t>
            </w:r>
          </w:p>
        </w:tc>
        <w:tc>
          <w:tcPr>
            <w:tcW w:w="2717" w:type="dxa"/>
            <w:gridSpan w:val="4"/>
            <w:tcBorders>
              <w:top w:val="single" w:sz="4" w:space="0" w:color="000000"/>
              <w:left w:val="single" w:sz="4" w:space="0" w:color="000000"/>
              <w:bottom w:val="single" w:sz="4" w:space="0" w:color="000000"/>
              <w:right w:val="single" w:sz="4" w:space="0" w:color="000000"/>
            </w:tcBorders>
            <w:vAlign w:val="center"/>
          </w:tcPr>
          <w:p w14:paraId="01DA0B2F"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企业产业规模化布局情况</w:t>
            </w:r>
          </w:p>
        </w:tc>
        <w:tc>
          <w:tcPr>
            <w:tcW w:w="2378" w:type="dxa"/>
            <w:tcBorders>
              <w:top w:val="single" w:sz="4" w:space="0" w:color="000000"/>
              <w:left w:val="single" w:sz="4" w:space="0" w:color="000000"/>
              <w:bottom w:val="single" w:sz="4" w:space="0" w:color="000000"/>
              <w:right w:val="single" w:sz="4" w:space="0" w:color="000000"/>
            </w:tcBorders>
            <w:vAlign w:val="center"/>
          </w:tcPr>
          <w:p w14:paraId="24EBBE14"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r>
      <w:tr w:rsidR="007F37D3" w14:paraId="3B04C0D5"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EFD75D2" w14:textId="77777777" w:rsidR="007F37D3"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7440" w:type="dxa"/>
            <w:gridSpan w:val="6"/>
            <w:tcBorders>
              <w:top w:val="single" w:sz="4" w:space="0" w:color="000000"/>
              <w:left w:val="single" w:sz="4" w:space="0" w:color="000000"/>
              <w:bottom w:val="single" w:sz="4" w:space="0" w:color="000000"/>
              <w:right w:val="single" w:sz="4" w:space="0" w:color="000000"/>
            </w:tcBorders>
            <w:vAlign w:val="center"/>
          </w:tcPr>
          <w:p w14:paraId="2C9DC113" w14:textId="77777777" w:rsidR="007F37D3" w:rsidRDefault="007F37D3">
            <w:pPr>
              <w:jc w:val="center"/>
              <w:rPr>
                <w:rFonts w:ascii="仿宋_GB2312" w:eastAsia="仿宋_GB2312" w:hAnsi="宋体" w:cs="仿宋_GB2312" w:hint="eastAsia"/>
                <w:color w:val="000000"/>
                <w:sz w:val="24"/>
              </w:rPr>
            </w:pPr>
          </w:p>
        </w:tc>
      </w:tr>
    </w:tbl>
    <w:p w14:paraId="4066776E" w14:textId="77777777" w:rsidR="007F37D3" w:rsidRDefault="007F37D3">
      <w:pPr>
        <w:spacing w:line="560" w:lineRule="exact"/>
        <w:jc w:val="center"/>
        <w:rPr>
          <w:rFonts w:ascii="Arial Unicode MS" w:eastAsia="Arial Unicode MS"/>
          <w:sz w:val="40"/>
          <w:szCs w:val="40"/>
        </w:rPr>
      </w:pPr>
    </w:p>
    <w:p w14:paraId="36009ED0" w14:textId="77777777" w:rsidR="007F37D3" w:rsidRDefault="00000000">
      <w:pPr>
        <w:pageBreakBefore/>
        <w:spacing w:line="560" w:lineRule="exact"/>
        <w:rPr>
          <w:rFonts w:ascii="黑体" w:eastAsia="黑体" w:hAnsi="黑体" w:hint="eastAsia"/>
          <w:sz w:val="32"/>
          <w:szCs w:val="32"/>
        </w:rPr>
      </w:pPr>
      <w:r>
        <w:rPr>
          <w:rFonts w:ascii="黑体" w:eastAsia="黑体" w:hAnsi="黑体" w:hint="eastAsia"/>
          <w:sz w:val="32"/>
          <w:szCs w:val="32"/>
        </w:rPr>
        <w:lastRenderedPageBreak/>
        <w:t xml:space="preserve">附件2-3 </w:t>
      </w:r>
    </w:p>
    <w:p w14:paraId="50D961F6" w14:textId="77777777" w:rsidR="007F37D3" w:rsidRDefault="00000000">
      <w:pPr>
        <w:spacing w:line="520" w:lineRule="exact"/>
        <w:ind w:firstLine="880"/>
        <w:jc w:val="center"/>
        <w:rPr>
          <w:rFonts w:ascii="Arial Unicode MS" w:eastAsia="Arial Unicode MS"/>
          <w:sz w:val="40"/>
          <w:szCs w:val="40"/>
        </w:rPr>
      </w:pPr>
      <w:r>
        <w:rPr>
          <w:rFonts w:ascii="方正小标宋简体" w:eastAsia="方正小标宋简体" w:hAnsi="方正小标宋简体" w:cs="方正小标宋简体" w:hint="eastAsia"/>
          <w:sz w:val="40"/>
          <w:szCs w:val="40"/>
        </w:rPr>
        <w:t>北京市高精尖产业发展项目资金承诺书</w:t>
      </w:r>
    </w:p>
    <w:p w14:paraId="3E8FF063" w14:textId="77777777" w:rsidR="007F37D3" w:rsidRDefault="007F37D3">
      <w:pPr>
        <w:spacing w:line="520" w:lineRule="exact"/>
        <w:ind w:firstLine="640"/>
        <w:rPr>
          <w:rFonts w:ascii="仿宋_GB2312" w:eastAsia="仿宋_GB2312" w:hAnsi="宋体" w:hint="eastAsia"/>
          <w:sz w:val="32"/>
          <w:szCs w:val="32"/>
        </w:rPr>
      </w:pPr>
    </w:p>
    <w:p w14:paraId="3305CD86" w14:textId="77777777" w:rsidR="007F37D3" w:rsidRDefault="00000000">
      <w:pPr>
        <w:spacing w:line="520" w:lineRule="exact"/>
        <w:ind w:firstLine="640"/>
        <w:rPr>
          <w:rFonts w:ascii="仿宋_GB2312" w:eastAsia="仿宋_GB2312" w:hAnsi="宋体" w:hint="eastAsia"/>
          <w:sz w:val="32"/>
          <w:szCs w:val="32"/>
        </w:rPr>
      </w:pPr>
      <w:r>
        <w:rPr>
          <w:rFonts w:ascii="仿宋_GB2312" w:eastAsia="仿宋_GB2312" w:hAnsi="宋体" w:hint="eastAsia"/>
          <w:sz w:val="32"/>
          <w:szCs w:val="32"/>
        </w:rPr>
        <w:t>本单</w:t>
      </w:r>
      <w:proofErr w:type="gramStart"/>
      <w:r>
        <w:rPr>
          <w:rFonts w:ascii="仿宋_GB2312" w:eastAsia="仿宋_GB2312" w:hAnsi="宋体" w:hint="eastAsia"/>
          <w:sz w:val="32"/>
          <w:szCs w:val="32"/>
        </w:rPr>
        <w:t>位拟</w:t>
      </w:r>
      <w:proofErr w:type="gramEnd"/>
      <w:r>
        <w:rPr>
          <w:rFonts w:ascii="仿宋_GB2312" w:eastAsia="仿宋_GB2312" w:hAnsi="宋体"/>
          <w:sz w:val="32"/>
          <w:szCs w:val="32"/>
        </w:rPr>
        <w:t>申请</w:t>
      </w:r>
      <w:r>
        <w:rPr>
          <w:rFonts w:ascii="仿宋_GB2312" w:eastAsia="仿宋_GB2312" w:hAnsi="宋体" w:hint="eastAsia"/>
          <w:sz w:val="32"/>
          <w:szCs w:val="32"/>
        </w:rPr>
        <w:t>20</w:t>
      </w:r>
      <w:r>
        <w:rPr>
          <w:rFonts w:ascii="仿宋_GB2312" w:eastAsia="仿宋_GB2312" w:hAnsi="宋体"/>
          <w:sz w:val="32"/>
          <w:szCs w:val="32"/>
        </w:rPr>
        <w:t>2</w:t>
      </w:r>
      <w:r>
        <w:rPr>
          <w:rFonts w:ascii="仿宋_GB2312" w:eastAsia="仿宋_GB2312" w:hAnsi="宋体" w:hint="eastAsia"/>
          <w:sz w:val="32"/>
          <w:szCs w:val="32"/>
        </w:rPr>
        <w:t>6年北京市高精尖产业发展资金</w:t>
      </w:r>
      <w:r>
        <w:rPr>
          <w:rFonts w:ascii="仿宋_GB2312" w:eastAsia="仿宋_GB2312" w:hAnsi="宋体" w:hint="eastAsia"/>
          <w:sz w:val="32"/>
          <w:szCs w:val="32"/>
          <w:u w:val="single"/>
        </w:rPr>
        <w:t>创新药品产业规模化奖励方向</w:t>
      </w:r>
      <w:r>
        <w:rPr>
          <w:rFonts w:ascii="仿宋_GB2312" w:eastAsia="仿宋_GB2312" w:hAnsi="宋体" w:hint="eastAsia"/>
          <w:sz w:val="32"/>
          <w:szCs w:val="32"/>
        </w:rPr>
        <w:t>，具体承诺如下：</w:t>
      </w:r>
    </w:p>
    <w:p w14:paraId="00AA5311" w14:textId="77777777" w:rsidR="007F37D3"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1.本单位严格遵守国家相关法律法规、政策要求，以及《北京市高精尖产业发展项目资金管理办法》等相关规定。</w:t>
      </w:r>
    </w:p>
    <w:p w14:paraId="21416E4C" w14:textId="77777777" w:rsidR="007F37D3"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2.本单位未因违法失信行为被行政机关实施联合惩戒，或被司法部门采取失信惩戒措施。</w:t>
      </w:r>
    </w:p>
    <w:p w14:paraId="66311926" w14:textId="77777777" w:rsidR="007F37D3"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3.本单位提交的全部材料均真实、准确、有效，申报资格和条件符合指南、通知相关规定。</w:t>
      </w:r>
    </w:p>
    <w:p w14:paraId="049EAD59" w14:textId="77777777" w:rsidR="007F37D3"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4.本次申报品种手续齐备且相关实施内容未获得过其他市级财政资金支持。</w:t>
      </w:r>
    </w:p>
    <w:p w14:paraId="566CE5BB" w14:textId="77777777" w:rsidR="007F37D3"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5.本单位自愿接受并积极配合市区相关部门监管。</w:t>
      </w:r>
    </w:p>
    <w:p w14:paraId="2AB60BD4" w14:textId="77777777" w:rsidR="007F37D3"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6.本单位遵循诚实守信原则，若违反以上承诺事项，将在收到北京市经济和信息化局要求退还资金的通知之日起6个月内向北京市经济和信息化局退还全部资金。</w:t>
      </w:r>
    </w:p>
    <w:p w14:paraId="6118F445" w14:textId="77777777" w:rsidR="000C4252"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本单位将按照相关法律法规和制度规定使用资金，对申报和使用中存在虚报、骗取、挪用、贿赂等违法违规行为，将依照《财政违法行为处罚处分条例》等相关法律法规接受处理。涉嫌犯罪的，自愿接受司法机关依法处理</w:t>
      </w:r>
      <w:r w:rsidR="000C4252">
        <w:rPr>
          <w:rFonts w:ascii="仿宋_GB2312" w:eastAsia="仿宋_GB2312" w:hAnsi="宋体" w:hint="eastAsia"/>
          <w:sz w:val="32"/>
          <w:szCs w:val="32"/>
        </w:rPr>
        <w:t>。</w:t>
      </w:r>
    </w:p>
    <w:p w14:paraId="750D49AF" w14:textId="77777777" w:rsidR="000C4252" w:rsidRDefault="000C4252" w:rsidP="000C4252">
      <w:pPr>
        <w:spacing w:line="560" w:lineRule="exact"/>
        <w:ind w:firstLineChars="200" w:firstLine="640"/>
        <w:rPr>
          <w:rFonts w:ascii="仿宋_GB2312" w:eastAsia="仿宋_GB2312" w:hAnsi="宋体"/>
          <w:sz w:val="32"/>
          <w:szCs w:val="32"/>
        </w:rPr>
      </w:pPr>
    </w:p>
    <w:p w14:paraId="3CBC998D" w14:textId="7540464A" w:rsidR="007F37D3" w:rsidRDefault="00000000" w:rsidP="000C425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法定代表人（签字）：</w:t>
      </w:r>
      <w:r w:rsidR="000C4252">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 xml:space="preserve"> </w:t>
      </w:r>
      <w:r w:rsidR="00B365FA">
        <w:rPr>
          <w:rFonts w:ascii="仿宋_GB2312" w:eastAsia="仿宋_GB2312" w:hAnsi="宋体" w:hint="eastAsia"/>
          <w:sz w:val="32"/>
          <w:szCs w:val="32"/>
        </w:rPr>
        <w:t xml:space="preserve"> </w:t>
      </w:r>
      <w:r>
        <w:rPr>
          <w:rFonts w:ascii="仿宋_GB2312" w:eastAsia="仿宋_GB2312" w:hAnsi="宋体" w:hint="eastAsia"/>
          <w:sz w:val="32"/>
          <w:szCs w:val="32"/>
        </w:rPr>
        <w:t>单位（签章）：</w:t>
      </w:r>
    </w:p>
    <w:p w14:paraId="2A5B9216" w14:textId="77777777" w:rsidR="007F37D3" w:rsidRDefault="00000000">
      <w:pPr>
        <w:spacing w:line="520" w:lineRule="exact"/>
        <w:ind w:firstLineChars="1300" w:firstLine="4160"/>
        <w:rPr>
          <w:rFonts w:ascii="仿宋_GB2312" w:eastAsia="仿宋_GB2312" w:hAnsi="宋体" w:hint="eastAsia"/>
          <w:sz w:val="32"/>
          <w:szCs w:val="32"/>
        </w:rPr>
      </w:pPr>
      <w:r>
        <w:rPr>
          <w:rFonts w:ascii="仿宋_GB2312" w:eastAsia="仿宋_GB2312" w:hAnsi="宋体" w:hint="eastAsia"/>
          <w:sz w:val="32"/>
          <w:szCs w:val="32"/>
        </w:rPr>
        <w:t>时间：    年    月   日</w:t>
      </w:r>
    </w:p>
    <w:p w14:paraId="160023FF" w14:textId="77777777" w:rsidR="007F37D3" w:rsidRDefault="00000000">
      <w:pPr>
        <w:spacing w:line="560" w:lineRule="exact"/>
        <w:ind w:right="26"/>
        <w:jc w:val="left"/>
        <w:rPr>
          <w:rFonts w:ascii="黑体" w:eastAsia="黑体" w:hAnsi="黑体" w:hint="eastAsia"/>
          <w:sz w:val="32"/>
          <w:szCs w:val="32"/>
        </w:rPr>
      </w:pPr>
      <w:r>
        <w:rPr>
          <w:rFonts w:ascii="仿宋_GB2312" w:eastAsia="仿宋_GB2312" w:hAnsi="宋体"/>
          <w:sz w:val="32"/>
          <w:szCs w:val="32"/>
        </w:rPr>
        <w:br w:type="page"/>
      </w:r>
      <w:r>
        <w:rPr>
          <w:rFonts w:ascii="黑体" w:eastAsia="黑体" w:hAnsi="黑体" w:hint="eastAsia"/>
          <w:sz w:val="32"/>
          <w:szCs w:val="32"/>
        </w:rPr>
        <w:lastRenderedPageBreak/>
        <w:t>附件2-4</w:t>
      </w:r>
    </w:p>
    <w:p w14:paraId="1E71A47D" w14:textId="77777777" w:rsidR="007F37D3" w:rsidRDefault="00000000">
      <w:pPr>
        <w:spacing w:line="560" w:lineRule="exact"/>
        <w:jc w:val="center"/>
        <w:rPr>
          <w:rFonts w:ascii="Arial Unicode MS" w:eastAsia="Arial Unicode MS"/>
          <w:sz w:val="40"/>
          <w:szCs w:val="40"/>
        </w:rPr>
      </w:pPr>
      <w:r>
        <w:rPr>
          <w:rFonts w:ascii="方正小标宋_GBK" w:eastAsia="方正小标宋_GBK" w:hAnsi="方正小标宋_GBK" w:cs="方正小标宋_GBK" w:hint="eastAsia"/>
          <w:sz w:val="40"/>
          <w:szCs w:val="40"/>
        </w:rPr>
        <w:t>常见问题Q&amp;A</w:t>
      </w:r>
    </w:p>
    <w:p w14:paraId="08C00164" w14:textId="77777777" w:rsidR="007F37D3" w:rsidRDefault="007F37D3">
      <w:pPr>
        <w:spacing w:line="560" w:lineRule="exact"/>
        <w:ind w:firstLine="880"/>
        <w:jc w:val="center"/>
        <w:rPr>
          <w:rFonts w:ascii="方正小标宋_GBK" w:eastAsia="方正小标宋_GBK"/>
          <w:sz w:val="32"/>
          <w:szCs w:val="32"/>
        </w:rPr>
      </w:pPr>
    </w:p>
    <w:p w14:paraId="490212B9" w14:textId="77777777" w:rsidR="007F37D3" w:rsidRDefault="00000000">
      <w:pPr>
        <w:spacing w:line="560" w:lineRule="exact"/>
        <w:ind w:firstLine="643"/>
        <w:rPr>
          <w:rFonts w:ascii="仿宋_GB2312" w:eastAsia="仿宋_GB2312" w:hAnsi="仿宋_GB2312" w:cs="仿宋_GB2312" w:hint="eastAsia"/>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Q：已取得往年医药品种奖励支持的品种本次能否申报？</w:t>
      </w:r>
    </w:p>
    <w:p w14:paraId="6F95224A" w14:textId="77777777" w:rsidR="007F37D3"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A：不可以。</w:t>
      </w:r>
    </w:p>
    <w:p w14:paraId="47515DFA" w14:textId="77777777" w:rsidR="007F37D3" w:rsidRDefault="00000000">
      <w:pPr>
        <w:spacing w:line="560" w:lineRule="exact"/>
        <w:ind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Q：已申报往年医药品种奖励但未获得支持的品种本次能否申报？</w:t>
      </w:r>
    </w:p>
    <w:p w14:paraId="178F2BA5" w14:textId="77777777" w:rsidR="007F37D3"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A：申报品种符合申报要求即可申报。</w:t>
      </w:r>
    </w:p>
    <w:p w14:paraId="6A8A1B07" w14:textId="77777777" w:rsidR="007F37D3" w:rsidRDefault="00000000">
      <w:pPr>
        <w:spacing w:line="560" w:lineRule="exact"/>
        <w:ind w:firstLine="643"/>
        <w:rPr>
          <w:rFonts w:ascii="仿宋_GB2312" w:eastAsia="仿宋_GB2312"/>
          <w:b/>
          <w:bCs/>
          <w:sz w:val="32"/>
          <w:szCs w:val="32"/>
        </w:rPr>
      </w:pPr>
      <w:r>
        <w:rPr>
          <w:rFonts w:ascii="仿宋_GB2312" w:eastAsia="仿宋_GB2312" w:hAnsi="仿宋_GB2312" w:cs="仿宋_GB2312" w:hint="eastAsia"/>
          <w:b/>
          <w:bCs/>
          <w:sz w:val="32"/>
          <w:szCs w:val="32"/>
        </w:rPr>
        <w:t>3</w:t>
      </w:r>
      <w:r>
        <w:rPr>
          <w:rFonts w:ascii="仿宋_GB2312" w:eastAsia="仿宋_GB2312"/>
          <w:b/>
          <w:bCs/>
          <w:sz w:val="32"/>
          <w:szCs w:val="32"/>
        </w:rPr>
        <w:t>.</w:t>
      </w:r>
      <w:r>
        <w:rPr>
          <w:rFonts w:ascii="仿宋_GB2312" w:eastAsia="仿宋_GB2312" w:hAnsi="仿宋_GB2312" w:cs="仿宋_GB2312" w:hint="eastAsia"/>
          <w:b/>
          <w:bCs/>
          <w:sz w:val="32"/>
          <w:szCs w:val="32"/>
        </w:rPr>
        <w:t>Q：</w:t>
      </w:r>
      <w:r>
        <w:rPr>
          <w:rFonts w:ascii="仿宋_GB2312" w:eastAsia="仿宋_GB2312" w:hint="eastAsia"/>
          <w:b/>
          <w:bCs/>
          <w:sz w:val="32"/>
          <w:szCs w:val="32"/>
        </w:rPr>
        <w:t>外文材料是否一定需要提供中文版翻译件？</w:t>
      </w:r>
    </w:p>
    <w:p w14:paraId="4F3BBD53" w14:textId="77777777" w:rsidR="007F37D3" w:rsidRDefault="00000000">
      <w:pPr>
        <w:spacing w:line="560" w:lineRule="exact"/>
        <w:ind w:right="26"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A：外文材料必须提供中文版翻译件。</w:t>
      </w:r>
    </w:p>
    <w:p w14:paraId="41DAF491" w14:textId="77777777" w:rsidR="007F37D3" w:rsidRDefault="00000000">
      <w:pPr>
        <w:spacing w:line="560" w:lineRule="exact"/>
        <w:ind w:right="28" w:firstLine="643"/>
        <w:rPr>
          <w:rFonts w:ascii="仿宋_GB2312" w:eastAsia="仿宋_GB2312" w:hAnsi="仿宋_GB2312" w:cs="仿宋_GB2312" w:hint="eastAsia"/>
          <w:b/>
          <w:bCs/>
          <w:sz w:val="32"/>
          <w:szCs w:val="32"/>
        </w:rPr>
      </w:pPr>
      <w:r>
        <w:rPr>
          <w:rFonts w:ascii="仿宋_GB2312" w:eastAsia="仿宋_GB2312" w:hint="eastAsia"/>
          <w:b/>
          <w:bCs/>
          <w:sz w:val="32"/>
          <w:szCs w:val="32"/>
        </w:rPr>
        <w:t>4</w:t>
      </w:r>
      <w:r>
        <w:rPr>
          <w:rFonts w:ascii="仿宋_GB2312" w:eastAsia="仿宋_GB2312"/>
          <w:b/>
          <w:bCs/>
          <w:sz w:val="32"/>
          <w:szCs w:val="32"/>
        </w:rPr>
        <w:t>.</w:t>
      </w:r>
      <w:r>
        <w:rPr>
          <w:rFonts w:ascii="仿宋_GB2312" w:eastAsia="仿宋_GB2312" w:hint="eastAsia"/>
          <w:b/>
          <w:bCs/>
          <w:sz w:val="32"/>
          <w:szCs w:val="32"/>
        </w:rPr>
        <w:t>Q：</w:t>
      </w:r>
      <w:r>
        <w:rPr>
          <w:rFonts w:ascii="仿宋_GB2312" w:eastAsia="仿宋_GB2312"/>
          <w:b/>
          <w:bCs/>
          <w:sz w:val="32"/>
          <w:szCs w:val="32"/>
        </w:rPr>
        <w:t>项目如已</w:t>
      </w:r>
      <w:r>
        <w:rPr>
          <w:rFonts w:ascii="仿宋_GB2312" w:eastAsia="仿宋_GB2312" w:hAnsi="仿宋_GB2312" w:cs="仿宋_GB2312"/>
          <w:b/>
          <w:bCs/>
          <w:sz w:val="32"/>
          <w:szCs w:val="32"/>
        </w:rPr>
        <w:t>获得其他财政资金支持，是否可以申请？</w:t>
      </w:r>
    </w:p>
    <w:p w14:paraId="07E5293C" w14:textId="77777777" w:rsidR="007F37D3" w:rsidRDefault="00000000">
      <w:pPr>
        <w:spacing w:line="560" w:lineRule="exact"/>
        <w:ind w:right="26"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A：对已获得其他市级财政资金支持的项目不予支持；对已获得中央和区级财政资金支持，且未获得其他市级财政支持的项目，可以申请。</w:t>
      </w:r>
    </w:p>
    <w:sectPr w:rsidR="007F37D3">
      <w:footerReference w:type="default" r:id="rId8"/>
      <w:pgSz w:w="11905" w:h="16838"/>
      <w:pgMar w:top="1440" w:right="1803" w:bottom="1440" w:left="1803"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2F35" w14:textId="77777777" w:rsidR="00576545" w:rsidRDefault="00576545">
      <w:r>
        <w:separator/>
      </w:r>
    </w:p>
  </w:endnote>
  <w:endnote w:type="continuationSeparator" w:id="0">
    <w:p w14:paraId="0172E80C" w14:textId="77777777" w:rsidR="00576545" w:rsidRDefault="0057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80"/>
    <w:family w:val="swiss"/>
    <w:pitch w:val="variable"/>
    <w:sig w:usb0="E4002EFF" w:usb1="CA07247B" w:usb2="00000019" w:usb3="00000000" w:csb0="0002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CD8EAA48-2AFE-4ABD-B28B-D6DC7853378B}"/>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DA8882B3-FB8A-4AC3-8FE0-1C576CA06955}"/>
    <w:embedBold r:id="rId3" w:subsetted="1" w:fontKey="{37E9074E-EBDC-40C1-938B-4DDA8D6E283E}"/>
  </w:font>
  <w:font w:name="楷体_GB2312">
    <w:panose1 w:val="02010609030101010101"/>
    <w:charset w:val="86"/>
    <w:family w:val="modern"/>
    <w:pitch w:val="fixed"/>
    <w:sig w:usb0="00000001" w:usb1="080E0000" w:usb2="00000010" w:usb3="00000000" w:csb0="00040000" w:csb1="00000000"/>
    <w:embedRegular r:id="rId4" w:subsetted="1" w:fontKey="{3C89404C-099D-4C07-B349-D8EF36696FAC}"/>
  </w:font>
  <w:font w:name="Arial Unicode MS">
    <w:panose1 w:val="020B0604020202020204"/>
    <w:charset w:val="86"/>
    <w:family w:val="swiss"/>
    <w:pitch w:val="variable"/>
    <w:sig w:usb0="F7FFAFFF" w:usb1="E9DFFFFF" w:usb2="0000003F" w:usb3="00000000" w:csb0="003F01FF" w:csb1="00000000"/>
  </w:font>
  <w:font w:name="方正小标宋_GBK">
    <w:charset w:val="86"/>
    <w:family w:val="auto"/>
    <w:pitch w:val="default"/>
    <w:sig w:usb0="00000001" w:usb1="080E0000" w:usb2="00000000" w:usb3="00000000" w:csb0="00040000" w:csb1="00000000"/>
    <w:embedRegular r:id="rId5" w:subsetted="1" w:fontKey="{680DC65E-4BFC-4105-B165-4406EBA369D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DC74" w14:textId="77777777" w:rsidR="007F37D3" w:rsidRDefault="00000000">
    <w:pPr>
      <w:pStyle w:val="a4"/>
      <w:jc w:val="right"/>
      <w:rPr>
        <w:rFonts w:ascii="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0AD70A68" wp14:editId="76B6E93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E7CE49" w14:textId="77777777" w:rsidR="007F37D3" w:rsidRDefault="00000000">
                          <w:pPr>
                            <w:pStyle w:val="a4"/>
                            <w:jc w:val="right"/>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D70A6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5E7CE49" w14:textId="77777777" w:rsidR="007F37D3" w:rsidRDefault="00000000">
                    <w:pPr>
                      <w:pStyle w:val="a4"/>
                      <w:jc w:val="right"/>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txbxContent>
              </v:textbox>
              <w10:wrap anchorx="margin"/>
            </v:shape>
          </w:pict>
        </mc:Fallback>
      </mc:AlternateContent>
    </w:r>
  </w:p>
  <w:p w14:paraId="28AA0D88" w14:textId="77777777" w:rsidR="007F37D3" w:rsidRDefault="007F37D3">
    <w:pPr>
      <w:pStyle w:val="a4"/>
      <w:jc w:val="center"/>
      <w:rPr>
        <w:rFonts w:ascii="仿宋_GB2312" w:eastAsia="仿宋_GB2312"/>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3C8C" w14:textId="77777777" w:rsidR="007F37D3" w:rsidRDefault="00000000">
    <w:r>
      <w:rPr>
        <w:noProof/>
      </w:rPr>
      <mc:AlternateContent>
        <mc:Choice Requires="wps">
          <w:drawing>
            <wp:anchor distT="0" distB="0" distL="114300" distR="114300" simplePos="0" relativeHeight="251659264" behindDoc="0" locked="0" layoutInCell="1" allowOverlap="1" wp14:anchorId="621E7823" wp14:editId="45F3D2B9">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D77AD6" w14:textId="77777777" w:rsidR="007F37D3" w:rsidRDefault="00000000">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w14:anchorId="621E7823"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CeZk6mmQEAADUDAAAOAAAA&#10;AAAAAAAAAAAAAC4CAABkcnMvZTJvRG9jLnhtbFBLAQItABQABgAIAAAAIQBxqtG51wAAAAUBAAAP&#10;AAAAAAAAAAAAAAAAAPMDAABkcnMvZG93bnJldi54bWxQSwUGAAAAAAQABADzAAAA9wQAAAAA&#10;" filled="f" stroked="f" strokeweight=".5pt">
              <v:textbox style="mso-fit-shape-to-text:t" inset="0,0,0,0">
                <w:txbxContent>
                  <w:p w14:paraId="22D77AD6" w14:textId="77777777" w:rsidR="007F37D3" w:rsidRDefault="00000000">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D332" w14:textId="77777777" w:rsidR="00576545" w:rsidRDefault="00576545">
      <w:r>
        <w:separator/>
      </w:r>
    </w:p>
  </w:footnote>
  <w:footnote w:type="continuationSeparator" w:id="0">
    <w:p w14:paraId="62BD24DD" w14:textId="77777777" w:rsidR="00576545" w:rsidRDefault="00576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ODJiYTNmYTAzNDEyMWMzODBmNDZmOWIyZTkxZjEifQ=="/>
  </w:docVars>
  <w:rsids>
    <w:rsidRoot w:val="633D5E79"/>
    <w:rsid w:val="000805BD"/>
    <w:rsid w:val="000C4252"/>
    <w:rsid w:val="00223ECB"/>
    <w:rsid w:val="00576545"/>
    <w:rsid w:val="007F37D3"/>
    <w:rsid w:val="009F6135"/>
    <w:rsid w:val="00B365FA"/>
    <w:rsid w:val="00D05055"/>
    <w:rsid w:val="0EF85710"/>
    <w:rsid w:val="0FC94CAD"/>
    <w:rsid w:val="150867E6"/>
    <w:rsid w:val="15360A39"/>
    <w:rsid w:val="16A972EB"/>
    <w:rsid w:val="1BDC117A"/>
    <w:rsid w:val="1E8577E1"/>
    <w:rsid w:val="228F2BB0"/>
    <w:rsid w:val="2477194A"/>
    <w:rsid w:val="36F7453C"/>
    <w:rsid w:val="44FB5441"/>
    <w:rsid w:val="48D70647"/>
    <w:rsid w:val="496D4C59"/>
    <w:rsid w:val="4C8C03E2"/>
    <w:rsid w:val="4F200C67"/>
    <w:rsid w:val="58614F42"/>
    <w:rsid w:val="633D5E79"/>
    <w:rsid w:val="695B03FD"/>
    <w:rsid w:val="6C1A5C42"/>
    <w:rsid w:val="6D0C1538"/>
    <w:rsid w:val="6D4A7FF7"/>
    <w:rsid w:val="75DF4006"/>
    <w:rsid w:val="76D55BDC"/>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57FFE"/>
  <w15:docId w15:val="{775E6912-48A6-4FF8-A943-13E01901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华文新魏" w:eastAsia="华文新魏"/>
      <w:kern w:val="0"/>
      <w:sz w:val="36"/>
    </w:rPr>
  </w:style>
  <w:style w:type="paragraph" w:styleId="a4">
    <w:name w:val="footer"/>
    <w:basedOn w:val="a"/>
    <w:uiPriority w:val="99"/>
    <w:qFormat/>
    <w:pPr>
      <w:tabs>
        <w:tab w:val="center" w:pos="4153"/>
        <w:tab w:val="right" w:pos="8306"/>
      </w:tabs>
      <w:snapToGrid w:val="0"/>
      <w:jc w:val="left"/>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李天宁</dc:creator>
  <cp:lastModifiedBy>汤旭</cp:lastModifiedBy>
  <cp:revision>6</cp:revision>
  <dcterms:created xsi:type="dcterms:W3CDTF">2026-01-08T12:01:00Z</dcterms:created>
  <dcterms:modified xsi:type="dcterms:W3CDTF">2026-02-10T13:00:00Z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5B07668C6E1744F29116F76EF1159A93_13</vt:lpwstr>
  </property>
  <property fmtid="{D5CDD505-2E9C-101B-9397-08002B2CF9AE}" pid="4" name="KSOTemplateDocerSaveRecord">
    <vt:lpwstr>eyJoZGlkIjoiNmM1MDQ2MGZhYmJkYzVkZWI1MjQ4Y2IzYWIxMTMzNDYiLCJ1c2VySWQiOiIyNDM4NTMxNTMifQ==</vt:lpwstr>
  </property>
</Properties>
</file>