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E9D9" w14:textId="77777777" w:rsidR="007612FA"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t>附件4</w:t>
      </w:r>
    </w:p>
    <w:p w14:paraId="54578D50" w14:textId="77777777" w:rsidR="007612FA" w:rsidRDefault="007612FA">
      <w:pPr>
        <w:spacing w:line="560" w:lineRule="exact"/>
        <w:rPr>
          <w:rFonts w:ascii="黑体" w:eastAsia="黑体" w:hAnsi="黑体" w:cs="黑体" w:hint="eastAsia"/>
          <w:sz w:val="32"/>
          <w:szCs w:val="32"/>
        </w:rPr>
      </w:pPr>
    </w:p>
    <w:p w14:paraId="650FE6A9" w14:textId="77777777" w:rsidR="007612FA" w:rsidRDefault="00000000">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机器人创新产品首试首用奖励</w:t>
      </w:r>
    </w:p>
    <w:p w14:paraId="432E02E2" w14:textId="77777777" w:rsidR="007612FA" w:rsidRDefault="00000000">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申报说明</w:t>
      </w:r>
    </w:p>
    <w:p w14:paraId="1CBF2FC3" w14:textId="77777777" w:rsidR="007612FA" w:rsidRDefault="007612FA">
      <w:pPr>
        <w:spacing w:line="560" w:lineRule="exact"/>
        <w:ind w:firstLineChars="200" w:firstLine="800"/>
        <w:jc w:val="center"/>
        <w:rPr>
          <w:rFonts w:ascii="方正公文小标宋" w:eastAsia="方正公文小标宋" w:hAnsi="黑体" w:hint="eastAsia"/>
          <w:sz w:val="40"/>
          <w:szCs w:val="40"/>
        </w:rPr>
      </w:pPr>
    </w:p>
    <w:p w14:paraId="20507F0D" w14:textId="77777777" w:rsidR="007612FA"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一、申报条件</w:t>
      </w:r>
    </w:p>
    <w:p w14:paraId="323FF109" w14:textId="77777777" w:rsidR="007612FA" w:rsidRDefault="00000000">
      <w:pPr>
        <w:spacing w:line="560" w:lineRule="exact"/>
        <w:ind w:firstLine="640"/>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（一）满足《机器人+应用行动实施方案》十大场景应用需求，符合本市“1+4”体系的机器人产品，包括人形、医疗健康、协作、特种/服务、物流等机器人。</w:t>
      </w:r>
    </w:p>
    <w:p w14:paraId="146A2D0B" w14:textId="77777777" w:rsidR="007612FA"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（二）2025年4月1日以来，机器人创新产品在工程化样机阶段，在国内典型场景实现首试首用。机器人应用方案在国内典型场景实现首试首用。</w:t>
      </w:r>
    </w:p>
    <w:p w14:paraId="5BE3992D" w14:textId="77777777" w:rsidR="007612FA"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产品或方案需具有较好的市场前景，关键技术应处于国内领先或国际先进水平。产品申报单位具有相关产品关键核心技术专利，并具有清晰的所有权，无知识产权纠纷。方案申报单位应具有对相关产品二次开发和规模部署能力。</w:t>
      </w:r>
    </w:p>
    <w:p w14:paraId="470A97E4" w14:textId="77777777" w:rsidR="007612FA" w:rsidRDefault="00000000">
      <w:pPr>
        <w:spacing w:line="560" w:lineRule="exact"/>
        <w:ind w:firstLine="640"/>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四）应用场景和产品指标需符合《北京市机器人创新产品目录（第四批）》要求，产品需提供第三方机构出具的检测报告（报告日期需在2025年4月1日之后，检测机构具有中国国家认证认可监督管理委员会颁发的检验检测机构资质认定证书）。检测报告须涵盖目录中对应产品指标参数。机器人应用方案中应包含不少于2种机器人产品，所使用产品中至少有60%（按数量或金额）为曾获本政策支持的创新产品，或相关产品符合本政策支持条件。</w:t>
      </w:r>
    </w:p>
    <w:p w14:paraId="668297C3" w14:textId="77777777" w:rsidR="007612FA"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（五）申报单位与用户单位直接或间接持股不能超过20%，且不能为</w:t>
      </w:r>
      <w:proofErr w:type="gramStart"/>
      <w:r>
        <w:rPr>
          <w:rFonts w:ascii="仿宋_GB2312" w:eastAsia="仿宋_GB2312" w:hAnsi="仿宋_GB2312" w:cs="仿宋_GB2312" w:hint="eastAsia"/>
          <w:sz w:val="32"/>
          <w:szCs w:val="32"/>
        </w:rPr>
        <w:t>同一实控</w:t>
      </w:r>
      <w:proofErr w:type="gramEnd"/>
      <w:r>
        <w:rPr>
          <w:rFonts w:ascii="仿宋_GB2312" w:eastAsia="仿宋_GB2312" w:hAnsi="仿宋_GB2312" w:cs="仿宋_GB2312" w:hint="eastAsia"/>
          <w:sz w:val="32"/>
          <w:szCs w:val="32"/>
        </w:rPr>
        <w:t>人。</w:t>
      </w:r>
    </w:p>
    <w:p w14:paraId="5EBDE83E" w14:textId="77777777" w:rsidR="007612FA" w:rsidRDefault="00000000">
      <w:pPr>
        <w:spacing w:line="560" w:lineRule="exact"/>
        <w:ind w:firstLine="640"/>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（六）用户单位不为贸易商。</w:t>
      </w:r>
    </w:p>
    <w:p w14:paraId="1F1455BF" w14:textId="77777777" w:rsidR="007612FA" w:rsidRDefault="00000000">
      <w:pPr>
        <w:pStyle w:val="1"/>
        <w:rPr>
          <w:rFonts w:hint="default"/>
        </w:rPr>
      </w:pPr>
      <w:r>
        <w:t>（七）申报单位创新产品未获得其他市级财政资金支持。</w:t>
      </w:r>
    </w:p>
    <w:p w14:paraId="4B533965" w14:textId="77777777" w:rsidR="007612FA"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二、支持方式和标准</w:t>
      </w:r>
    </w:p>
    <w:p w14:paraId="178730AF" w14:textId="77777777" w:rsidR="007612FA" w:rsidRDefault="00000000">
      <w:pPr>
        <w:spacing w:line="560" w:lineRule="exact"/>
        <w:ind w:firstLine="640"/>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一）符合申报条件的单个产品奖励金额不超过综合制备成本（包括试用迭代过程中可能产生的多套原材料、加工制造等成本，以及试用迭代期间的研发成本），最高50万元。符合申报条件的单套方案奖励金额不超过合同中机器人产品</w:t>
      </w:r>
      <w:proofErr w:type="gramStart"/>
      <w:r>
        <w:rPr>
          <w:rFonts w:ascii="仿宋_GB2312" w:eastAsia="仿宋_GB2312" w:hAnsi="仿宋_GB2312" w:cs="仿宋_GB2312" w:hint="eastAsia"/>
          <w:sz w:val="32"/>
          <w:szCs w:val="32"/>
        </w:rPr>
        <w:t>采购总</w:t>
      </w:r>
      <w:proofErr w:type="gramEnd"/>
      <w:r>
        <w:rPr>
          <w:rFonts w:ascii="仿宋_GB2312" w:eastAsia="仿宋_GB2312" w:hAnsi="仿宋_GB2312" w:cs="仿宋_GB2312" w:hint="eastAsia"/>
          <w:sz w:val="32"/>
          <w:szCs w:val="32"/>
        </w:rPr>
        <w:t>金额，最高100万元。单个企业年度奖励金额最高200万。</w:t>
      </w:r>
    </w:p>
    <w:p w14:paraId="2639597D" w14:textId="77777777" w:rsidR="007612FA" w:rsidRDefault="00000000">
      <w:pPr>
        <w:spacing w:line="560" w:lineRule="exact"/>
        <w:ind w:firstLine="640"/>
        <w:rPr>
          <w:rFonts w:ascii="黑体" w:eastAsia="黑体" w:hAnsi="黑体" w:hint="eastAsia"/>
          <w:sz w:val="32"/>
          <w:szCs w:val="32"/>
        </w:rPr>
      </w:pPr>
      <w:r>
        <w:rPr>
          <w:rFonts w:ascii="仿宋_GB2312" w:eastAsia="仿宋_GB2312" w:hAnsi="仿宋_GB2312" w:cs="仿宋_GB2312" w:hint="eastAsia"/>
          <w:sz w:val="32"/>
          <w:szCs w:val="32"/>
        </w:rPr>
        <w:t>（二）创新产品商业化定型后优先推荐纳入市级重大装备首台（套）应用推广目录。</w:t>
      </w:r>
    </w:p>
    <w:p w14:paraId="233C2A68" w14:textId="77777777" w:rsidR="007612FA" w:rsidRDefault="007612FA">
      <w:pPr>
        <w:spacing w:line="560" w:lineRule="exact"/>
        <w:rPr>
          <w:rFonts w:ascii="黑体" w:eastAsia="黑体" w:hAnsi="黑体" w:hint="eastAsia"/>
          <w:sz w:val="32"/>
          <w:szCs w:val="32"/>
        </w:rPr>
      </w:pPr>
    </w:p>
    <w:p w14:paraId="1A0E25B8" w14:textId="77777777" w:rsidR="007612F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附件：4-1.北京市机器人创新产品目录（第四批）</w:t>
      </w:r>
    </w:p>
    <w:p w14:paraId="72888175" w14:textId="77777777" w:rsidR="007612FA" w:rsidRDefault="00000000">
      <w:pPr>
        <w:spacing w:line="560" w:lineRule="exact"/>
        <w:ind w:leftChars="759" w:left="1952" w:hangingChars="112" w:hanging="358"/>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4-2.北京市机器人创新产品及方案首试首用奖励申报资料清单</w:t>
      </w:r>
    </w:p>
    <w:p w14:paraId="4C68DA63" w14:textId="77777777" w:rsidR="007612FA" w:rsidRDefault="00000000">
      <w:pPr>
        <w:spacing w:line="560" w:lineRule="exact"/>
        <w:ind w:leftChars="743" w:left="1595" w:hangingChars="11" w:hanging="3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4-3.北京市机器人创新产品首试首用申报书</w:t>
      </w:r>
    </w:p>
    <w:p w14:paraId="6D8EDFC7" w14:textId="77777777" w:rsidR="007612FA" w:rsidRDefault="00000000">
      <w:pPr>
        <w:spacing w:line="560" w:lineRule="exact"/>
        <w:ind w:firstLineChars="487" w:firstLine="1558"/>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4-4.相关</w:t>
      </w:r>
      <w:r>
        <w:rPr>
          <w:rFonts w:ascii="仿宋_GB2312" w:eastAsia="仿宋_GB2312" w:hAnsi="仿宋_GB2312" w:cs="仿宋_GB2312"/>
          <w:bCs/>
          <w:sz w:val="32"/>
          <w:szCs w:val="32"/>
        </w:rPr>
        <w:t>证明材料</w:t>
      </w:r>
    </w:p>
    <w:p w14:paraId="53EA9AE1" w14:textId="77777777" w:rsidR="007612FA" w:rsidRDefault="00000000">
      <w:pPr>
        <w:spacing w:line="560" w:lineRule="exact"/>
        <w:ind w:leftChars="743" w:left="1595" w:hangingChars="11" w:hanging="35"/>
        <w:rPr>
          <w:rFonts w:hint="eastAsia"/>
        </w:rPr>
      </w:pPr>
      <w:r>
        <w:rPr>
          <w:rFonts w:ascii="仿宋_GB2312" w:eastAsia="仿宋_GB2312" w:hAnsi="仿宋_GB2312" w:cs="仿宋_GB2312" w:hint="eastAsia"/>
          <w:bCs/>
          <w:sz w:val="32"/>
          <w:szCs w:val="32"/>
        </w:rPr>
        <w:t>4-5.北京市高精尖产业发展项目资金承诺书</w:t>
      </w:r>
    </w:p>
    <w:p w14:paraId="56773578" w14:textId="77777777" w:rsidR="007612FA" w:rsidRDefault="00000000">
      <w:pPr>
        <w:spacing w:line="560" w:lineRule="exact"/>
        <w:ind w:leftChars="759" w:left="1952" w:hangingChars="112" w:hanging="358"/>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4-6.曾获支持的机器人创新产品清单</w:t>
      </w:r>
    </w:p>
    <w:p w14:paraId="652297CD" w14:textId="77777777" w:rsidR="007612FA" w:rsidRDefault="007612FA">
      <w:pPr>
        <w:spacing w:line="560" w:lineRule="exact"/>
        <w:rPr>
          <w:rFonts w:ascii="仿宋_GB2312" w:eastAsia="仿宋_GB2312" w:hAnsi="仿宋_GB2312" w:cs="仿宋_GB2312" w:hint="eastAsia"/>
          <w:sz w:val="32"/>
          <w:szCs w:val="32"/>
        </w:rPr>
      </w:pPr>
    </w:p>
    <w:p w14:paraId="0687DA19" w14:textId="77777777" w:rsidR="007612FA" w:rsidRDefault="00000000">
      <w:pPr>
        <w:spacing w:line="560" w:lineRule="exact"/>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附件4-1</w:t>
      </w:r>
    </w:p>
    <w:p w14:paraId="7ABE6834" w14:textId="77777777" w:rsidR="007612FA" w:rsidRDefault="007612FA">
      <w:pPr>
        <w:spacing w:line="560" w:lineRule="exact"/>
        <w:rPr>
          <w:rFonts w:ascii="黑体" w:eastAsia="黑体" w:hAnsi="黑体" w:cs="黑体" w:hint="eastAsia"/>
          <w:sz w:val="32"/>
          <w:szCs w:val="32"/>
        </w:rPr>
      </w:pPr>
    </w:p>
    <w:p w14:paraId="6D92FBFD" w14:textId="77777777" w:rsidR="007612FA"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北京市机器人创新产品目录（第四批）</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7"/>
        <w:gridCol w:w="672"/>
        <w:gridCol w:w="13"/>
        <w:gridCol w:w="721"/>
        <w:gridCol w:w="16"/>
        <w:gridCol w:w="1071"/>
        <w:gridCol w:w="35"/>
        <w:gridCol w:w="1340"/>
        <w:gridCol w:w="51"/>
        <w:gridCol w:w="4074"/>
      </w:tblGrid>
      <w:tr w:rsidR="007612FA" w14:paraId="7D749735" w14:textId="77777777">
        <w:trPr>
          <w:trHeight w:val="528"/>
          <w:tblHeader/>
        </w:trPr>
        <w:tc>
          <w:tcPr>
            <w:tcW w:w="420" w:type="dxa"/>
            <w:noWrap/>
            <w:vAlign w:val="center"/>
          </w:tcPr>
          <w:p w14:paraId="5397A5DA" w14:textId="77777777" w:rsidR="007612FA" w:rsidRDefault="00000000">
            <w:pPr>
              <w:pStyle w:val="1"/>
              <w:adjustRightInd w:val="0"/>
              <w:snapToGrid w:val="0"/>
              <w:ind w:firstLineChars="0" w:firstLine="0"/>
              <w:jc w:val="center"/>
              <w:rPr>
                <w:rFonts w:ascii="仿宋_GB2312" w:hAnsi="仿宋_GB2312" w:cs="仿宋_GB2312"/>
                <w:b/>
                <w:bCs/>
                <w:sz w:val="20"/>
                <w:szCs w:val="20"/>
              </w:rPr>
            </w:pPr>
            <w:r>
              <w:rPr>
                <w:b/>
                <w:bCs/>
                <w:sz w:val="20"/>
                <w:szCs w:val="20"/>
              </w:rPr>
              <w:t>序号</w:t>
            </w:r>
          </w:p>
        </w:tc>
        <w:tc>
          <w:tcPr>
            <w:tcW w:w="679" w:type="dxa"/>
            <w:gridSpan w:val="2"/>
            <w:vAlign w:val="center"/>
          </w:tcPr>
          <w:p w14:paraId="5CDB62AB" w14:textId="77777777" w:rsidR="007612FA" w:rsidRDefault="00000000">
            <w:pPr>
              <w:pStyle w:val="1"/>
              <w:adjustRightInd w:val="0"/>
              <w:snapToGrid w:val="0"/>
              <w:ind w:firstLineChars="0" w:firstLine="0"/>
              <w:jc w:val="center"/>
              <w:rPr>
                <w:rFonts w:ascii="仿宋_GB2312" w:hAnsi="仿宋_GB2312" w:cs="仿宋_GB2312"/>
                <w:b/>
                <w:bCs/>
                <w:sz w:val="20"/>
                <w:szCs w:val="20"/>
              </w:rPr>
            </w:pPr>
            <w:r>
              <w:rPr>
                <w:b/>
                <w:bCs/>
                <w:sz w:val="20"/>
                <w:szCs w:val="20"/>
              </w:rPr>
              <w:t>应用领域</w:t>
            </w:r>
          </w:p>
        </w:tc>
        <w:tc>
          <w:tcPr>
            <w:tcW w:w="734" w:type="dxa"/>
            <w:gridSpan w:val="2"/>
            <w:vAlign w:val="center"/>
          </w:tcPr>
          <w:p w14:paraId="29FFF6FA" w14:textId="77777777" w:rsidR="007612FA" w:rsidRDefault="00000000">
            <w:pPr>
              <w:pStyle w:val="1"/>
              <w:adjustRightInd w:val="0"/>
              <w:snapToGrid w:val="0"/>
              <w:ind w:firstLineChars="0" w:firstLine="0"/>
              <w:jc w:val="center"/>
              <w:rPr>
                <w:rFonts w:ascii="仿宋_GB2312" w:hAnsi="仿宋_GB2312" w:cs="仿宋_GB2312"/>
                <w:b/>
                <w:bCs/>
                <w:sz w:val="20"/>
                <w:szCs w:val="20"/>
              </w:rPr>
            </w:pPr>
            <w:r>
              <w:rPr>
                <w:b/>
                <w:bCs/>
                <w:sz w:val="20"/>
                <w:szCs w:val="20"/>
              </w:rPr>
              <w:t>应用场景</w:t>
            </w:r>
          </w:p>
        </w:tc>
        <w:tc>
          <w:tcPr>
            <w:tcW w:w="1083" w:type="dxa"/>
            <w:gridSpan w:val="2"/>
            <w:vAlign w:val="center"/>
          </w:tcPr>
          <w:p w14:paraId="7F4B89AC" w14:textId="77777777" w:rsidR="007612FA" w:rsidRDefault="00000000">
            <w:pPr>
              <w:pStyle w:val="1"/>
              <w:adjustRightInd w:val="0"/>
              <w:snapToGrid w:val="0"/>
              <w:ind w:firstLineChars="0" w:firstLine="0"/>
              <w:jc w:val="center"/>
              <w:rPr>
                <w:rFonts w:ascii="仿宋_GB2312" w:hAnsi="仿宋_GB2312" w:cs="仿宋_GB2312"/>
                <w:b/>
                <w:bCs/>
                <w:sz w:val="20"/>
                <w:szCs w:val="20"/>
              </w:rPr>
            </w:pPr>
            <w:r>
              <w:rPr>
                <w:b/>
                <w:bCs/>
                <w:sz w:val="20"/>
                <w:szCs w:val="20"/>
              </w:rPr>
              <w:t>场景描述</w:t>
            </w:r>
          </w:p>
        </w:tc>
        <w:tc>
          <w:tcPr>
            <w:tcW w:w="1376" w:type="dxa"/>
            <w:gridSpan w:val="2"/>
            <w:vAlign w:val="center"/>
          </w:tcPr>
          <w:p w14:paraId="6EA6A385" w14:textId="77777777" w:rsidR="007612FA" w:rsidRDefault="00000000">
            <w:pPr>
              <w:pStyle w:val="1"/>
              <w:adjustRightInd w:val="0"/>
              <w:snapToGrid w:val="0"/>
              <w:ind w:firstLineChars="0" w:firstLine="0"/>
              <w:jc w:val="center"/>
              <w:rPr>
                <w:rFonts w:ascii="仿宋_GB2312" w:hAnsi="仿宋_GB2312" w:cs="仿宋_GB2312"/>
                <w:b/>
                <w:bCs/>
                <w:sz w:val="20"/>
                <w:szCs w:val="20"/>
              </w:rPr>
            </w:pPr>
            <w:r>
              <w:rPr>
                <w:b/>
                <w:bCs/>
                <w:sz w:val="20"/>
                <w:szCs w:val="20"/>
              </w:rPr>
              <w:t>产品名称</w:t>
            </w:r>
          </w:p>
        </w:tc>
        <w:tc>
          <w:tcPr>
            <w:tcW w:w="4128" w:type="dxa"/>
            <w:gridSpan w:val="2"/>
            <w:vAlign w:val="center"/>
          </w:tcPr>
          <w:p w14:paraId="3A3B46A3" w14:textId="77777777" w:rsidR="007612FA" w:rsidRDefault="00000000">
            <w:pPr>
              <w:pStyle w:val="1"/>
              <w:adjustRightInd w:val="0"/>
              <w:snapToGrid w:val="0"/>
              <w:ind w:firstLineChars="0" w:firstLine="0"/>
              <w:jc w:val="center"/>
              <w:rPr>
                <w:rFonts w:ascii="仿宋_GB2312" w:hAnsi="仿宋_GB2312" w:cs="仿宋_GB2312"/>
                <w:b/>
                <w:bCs/>
                <w:sz w:val="20"/>
                <w:szCs w:val="20"/>
              </w:rPr>
            </w:pPr>
            <w:r>
              <w:rPr>
                <w:b/>
                <w:bCs/>
                <w:sz w:val="20"/>
                <w:szCs w:val="20"/>
              </w:rPr>
              <w:t>指标</w:t>
            </w:r>
          </w:p>
        </w:tc>
      </w:tr>
      <w:tr w:rsidR="007612FA" w14:paraId="1BCE0011" w14:textId="77777777">
        <w:trPr>
          <w:trHeight w:val="2538"/>
        </w:trPr>
        <w:tc>
          <w:tcPr>
            <w:tcW w:w="420" w:type="dxa"/>
            <w:noWrap/>
            <w:vAlign w:val="center"/>
          </w:tcPr>
          <w:p w14:paraId="18BDD27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309CA9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7DA1FC1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w:t>
            </w:r>
          </w:p>
        </w:tc>
        <w:tc>
          <w:tcPr>
            <w:tcW w:w="1083" w:type="dxa"/>
            <w:gridSpan w:val="2"/>
            <w:vAlign w:val="center"/>
          </w:tcPr>
          <w:p w14:paraId="70DDF49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制造、汽车生产等场景，实现搬运、拣选和装配等功能</w:t>
            </w:r>
          </w:p>
        </w:tc>
        <w:tc>
          <w:tcPr>
            <w:tcW w:w="1376" w:type="dxa"/>
            <w:gridSpan w:val="2"/>
            <w:vAlign w:val="center"/>
          </w:tcPr>
          <w:p w14:paraId="517D84A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柔性协作机器人（</w:t>
            </w:r>
            <w:r>
              <w:rPr>
                <w:sz w:val="20"/>
                <w:szCs w:val="20"/>
              </w:rPr>
              <w:t>7</w:t>
            </w:r>
            <w:r>
              <w:rPr>
                <w:sz w:val="20"/>
                <w:szCs w:val="20"/>
              </w:rPr>
              <w:t>自由度）</w:t>
            </w:r>
          </w:p>
        </w:tc>
        <w:tc>
          <w:tcPr>
            <w:tcW w:w="4128" w:type="dxa"/>
            <w:gridSpan w:val="2"/>
            <w:vAlign w:val="center"/>
          </w:tcPr>
          <w:p w14:paraId="5F62584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C99F0FC" w14:textId="77777777" w:rsidR="007612FA" w:rsidRDefault="00000000">
            <w:pPr>
              <w:pStyle w:val="1"/>
              <w:adjustRightInd w:val="0"/>
              <w:snapToGrid w:val="0"/>
              <w:ind w:firstLineChars="0" w:firstLine="0"/>
              <w:rPr>
                <w:rFonts w:hint="default"/>
                <w:sz w:val="20"/>
                <w:szCs w:val="20"/>
              </w:rPr>
            </w:pPr>
            <w:r>
              <w:rPr>
                <w:sz w:val="20"/>
                <w:szCs w:val="20"/>
              </w:rPr>
              <w:t>具备关节力控功能，可实现碰撞力检测及柔性控制；具有冗余自由度以降低关节限制及奇异性限制。</w:t>
            </w:r>
          </w:p>
          <w:p w14:paraId="711D48F2"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46D5ED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w:t>
            </w:r>
            <w:r>
              <w:rPr>
                <w:sz w:val="20"/>
                <w:szCs w:val="20"/>
              </w:rPr>
              <w:t>7</w:t>
            </w:r>
          </w:p>
          <w:p w14:paraId="4BFFDE8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）力</w:t>
            </w:r>
            <w:proofErr w:type="gramStart"/>
            <w:r>
              <w:rPr>
                <w:sz w:val="20"/>
                <w:szCs w:val="20"/>
              </w:rPr>
              <w:t>控相对</w:t>
            </w:r>
            <w:proofErr w:type="gramEnd"/>
            <w:r>
              <w:rPr>
                <w:sz w:val="20"/>
                <w:szCs w:val="20"/>
              </w:rPr>
              <w:t>精度≤±</w:t>
            </w:r>
            <w:r>
              <w:rPr>
                <w:sz w:val="20"/>
                <w:szCs w:val="20"/>
              </w:rPr>
              <w:t>0.5N</w:t>
            </w:r>
          </w:p>
          <w:p w14:paraId="3755D74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）重复定位精度≤±</w:t>
            </w:r>
            <w:r>
              <w:rPr>
                <w:sz w:val="20"/>
                <w:szCs w:val="20"/>
              </w:rPr>
              <w:t>0.03mm</w:t>
            </w:r>
          </w:p>
          <w:p w14:paraId="1049D229" w14:textId="77777777" w:rsidR="007612FA" w:rsidRDefault="007612FA">
            <w:pPr>
              <w:pStyle w:val="1"/>
              <w:adjustRightInd w:val="0"/>
              <w:snapToGrid w:val="0"/>
              <w:ind w:firstLineChars="0" w:firstLine="0"/>
              <w:rPr>
                <w:rFonts w:ascii="仿宋_GB2312" w:hAnsi="仿宋_GB2312" w:cs="仿宋_GB2312"/>
                <w:sz w:val="20"/>
                <w:szCs w:val="20"/>
              </w:rPr>
            </w:pPr>
          </w:p>
        </w:tc>
      </w:tr>
      <w:tr w:rsidR="007612FA" w14:paraId="776D175C" w14:textId="77777777">
        <w:trPr>
          <w:trHeight w:val="1824"/>
        </w:trPr>
        <w:tc>
          <w:tcPr>
            <w:tcW w:w="420" w:type="dxa"/>
            <w:noWrap/>
            <w:vAlign w:val="center"/>
          </w:tcPr>
          <w:p w14:paraId="252B3E2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1A11EE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7766783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w:t>
            </w:r>
          </w:p>
        </w:tc>
        <w:tc>
          <w:tcPr>
            <w:tcW w:w="1083" w:type="dxa"/>
            <w:gridSpan w:val="2"/>
            <w:vAlign w:val="center"/>
          </w:tcPr>
          <w:p w14:paraId="705B9EB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制造、汽车生产等场景，实现搬运、拣选和装配等功能</w:t>
            </w:r>
          </w:p>
        </w:tc>
        <w:tc>
          <w:tcPr>
            <w:tcW w:w="1376" w:type="dxa"/>
            <w:gridSpan w:val="2"/>
            <w:vAlign w:val="center"/>
          </w:tcPr>
          <w:p w14:paraId="7DDFC92B"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六轴协作</w:t>
            </w:r>
            <w:proofErr w:type="gramEnd"/>
            <w:r>
              <w:rPr>
                <w:sz w:val="20"/>
                <w:szCs w:val="20"/>
              </w:rPr>
              <w:t>机器人（</w:t>
            </w:r>
            <w:r>
              <w:rPr>
                <w:sz w:val="20"/>
                <w:szCs w:val="20"/>
              </w:rPr>
              <w:t>6</w:t>
            </w:r>
            <w:r>
              <w:rPr>
                <w:sz w:val="20"/>
                <w:szCs w:val="20"/>
              </w:rPr>
              <w:t>自由度）</w:t>
            </w:r>
          </w:p>
        </w:tc>
        <w:tc>
          <w:tcPr>
            <w:tcW w:w="4128" w:type="dxa"/>
            <w:gridSpan w:val="2"/>
            <w:vAlign w:val="center"/>
          </w:tcPr>
          <w:p w14:paraId="06332967"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543D8AC" w14:textId="77777777" w:rsidR="007612FA" w:rsidRDefault="00000000">
            <w:pPr>
              <w:pStyle w:val="1"/>
              <w:adjustRightInd w:val="0"/>
              <w:snapToGrid w:val="0"/>
              <w:ind w:firstLineChars="0" w:firstLine="0"/>
              <w:rPr>
                <w:rFonts w:hint="default"/>
                <w:sz w:val="20"/>
                <w:szCs w:val="20"/>
              </w:rPr>
            </w:pPr>
            <w:r>
              <w:rPr>
                <w:sz w:val="20"/>
                <w:szCs w:val="20"/>
              </w:rPr>
              <w:t>具备高精度作业能力、碰撞检测功能，具有开放式架构，提供</w:t>
            </w:r>
            <w:r>
              <w:rPr>
                <w:sz w:val="20"/>
                <w:szCs w:val="20"/>
              </w:rPr>
              <w:t>SDK</w:t>
            </w:r>
            <w:r>
              <w:rPr>
                <w:sz w:val="20"/>
                <w:szCs w:val="20"/>
              </w:rPr>
              <w:t>开发接口。</w:t>
            </w:r>
          </w:p>
          <w:p w14:paraId="15A1D78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1EEF25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w:t>
            </w:r>
            <w:r>
              <w:rPr>
                <w:sz w:val="20"/>
                <w:szCs w:val="20"/>
              </w:rPr>
              <w:t>6</w:t>
            </w:r>
          </w:p>
          <w:p w14:paraId="694EB90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0.03mm</w:t>
            </w:r>
          </w:p>
          <w:p w14:paraId="7BC0043D"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）工具</w:t>
            </w:r>
            <w:proofErr w:type="gramStart"/>
            <w:r>
              <w:rPr>
                <w:sz w:val="20"/>
                <w:szCs w:val="20"/>
              </w:rPr>
              <w:t>端最大</w:t>
            </w:r>
            <w:proofErr w:type="gramEnd"/>
            <w:r>
              <w:rPr>
                <w:sz w:val="20"/>
                <w:szCs w:val="20"/>
              </w:rPr>
              <w:t>速度≥</w:t>
            </w:r>
            <w:r>
              <w:rPr>
                <w:sz w:val="20"/>
                <w:szCs w:val="20"/>
              </w:rPr>
              <w:t>2m/s</w:t>
            </w:r>
          </w:p>
        </w:tc>
      </w:tr>
      <w:tr w:rsidR="007612FA" w14:paraId="071AD30D" w14:textId="77777777">
        <w:trPr>
          <w:trHeight w:val="2343"/>
        </w:trPr>
        <w:tc>
          <w:tcPr>
            <w:tcW w:w="420" w:type="dxa"/>
            <w:noWrap/>
            <w:vAlign w:val="center"/>
          </w:tcPr>
          <w:p w14:paraId="777359C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5D92A6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6E96823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w:t>
            </w:r>
          </w:p>
        </w:tc>
        <w:tc>
          <w:tcPr>
            <w:tcW w:w="1083" w:type="dxa"/>
            <w:gridSpan w:val="2"/>
            <w:vAlign w:val="center"/>
          </w:tcPr>
          <w:p w14:paraId="509BDB1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制造、汽车生产场景中的高速动态响应的应用需求</w:t>
            </w:r>
          </w:p>
        </w:tc>
        <w:tc>
          <w:tcPr>
            <w:tcW w:w="1376" w:type="dxa"/>
            <w:gridSpan w:val="2"/>
            <w:vAlign w:val="center"/>
          </w:tcPr>
          <w:p w14:paraId="3BB82B6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高速高精度工业机器人</w:t>
            </w:r>
          </w:p>
        </w:tc>
        <w:tc>
          <w:tcPr>
            <w:tcW w:w="4128" w:type="dxa"/>
            <w:gridSpan w:val="2"/>
            <w:vAlign w:val="center"/>
          </w:tcPr>
          <w:p w14:paraId="11B70478"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AF7069A" w14:textId="77777777" w:rsidR="007612FA" w:rsidRDefault="00000000">
            <w:pPr>
              <w:pStyle w:val="1"/>
              <w:adjustRightInd w:val="0"/>
              <w:snapToGrid w:val="0"/>
              <w:ind w:firstLineChars="0" w:firstLine="0"/>
              <w:rPr>
                <w:rFonts w:hint="default"/>
                <w:sz w:val="20"/>
                <w:szCs w:val="20"/>
              </w:rPr>
            </w:pPr>
            <w:r>
              <w:rPr>
                <w:sz w:val="20"/>
                <w:szCs w:val="20"/>
              </w:rPr>
              <w:t>满足工业场景对机器人高速动态响应的应用需求。</w:t>
            </w:r>
          </w:p>
          <w:p w14:paraId="3B88C81C"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C58B29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w:t>
            </w:r>
            <w:r>
              <w:rPr>
                <w:sz w:val="20"/>
                <w:szCs w:val="20"/>
              </w:rPr>
              <w:t>6</w:t>
            </w:r>
          </w:p>
          <w:p w14:paraId="726B8E8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w:t>
            </w:r>
            <w:r>
              <w:rPr>
                <w:sz w:val="20"/>
                <w:szCs w:val="20"/>
              </w:rPr>
              <w:t>5kg</w:t>
            </w:r>
            <w:r>
              <w:rPr>
                <w:sz w:val="20"/>
                <w:szCs w:val="20"/>
              </w:rPr>
              <w:t>≤负载能力≤</w:t>
            </w:r>
            <w:r>
              <w:rPr>
                <w:sz w:val="20"/>
                <w:szCs w:val="20"/>
              </w:rPr>
              <w:t>15kg</w:t>
            </w:r>
          </w:p>
          <w:p w14:paraId="2D90779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）重复定位精度≤±</w:t>
            </w:r>
            <w:r>
              <w:rPr>
                <w:sz w:val="20"/>
                <w:szCs w:val="20"/>
              </w:rPr>
              <w:t>0.02mm</w:t>
            </w:r>
          </w:p>
          <w:p w14:paraId="3868732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）轨迹重复定位精度≤</w:t>
            </w:r>
            <w:r>
              <w:rPr>
                <w:sz w:val="20"/>
                <w:szCs w:val="20"/>
              </w:rPr>
              <w:t>0.05mm</w:t>
            </w:r>
          </w:p>
          <w:p w14:paraId="57629D56"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）轨迹绝对定位精度≤</w:t>
            </w:r>
            <w:r>
              <w:rPr>
                <w:sz w:val="20"/>
                <w:szCs w:val="20"/>
              </w:rPr>
              <w:t>0.3mm</w:t>
            </w:r>
          </w:p>
        </w:tc>
      </w:tr>
      <w:tr w:rsidR="007612FA" w14:paraId="63E47C34" w14:textId="77777777">
        <w:trPr>
          <w:trHeight w:val="4177"/>
        </w:trPr>
        <w:tc>
          <w:tcPr>
            <w:tcW w:w="420" w:type="dxa"/>
            <w:noWrap/>
            <w:vAlign w:val="center"/>
          </w:tcPr>
          <w:p w14:paraId="74B5880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DFDFC8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1873D39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w:t>
            </w:r>
          </w:p>
        </w:tc>
        <w:tc>
          <w:tcPr>
            <w:tcW w:w="1083" w:type="dxa"/>
            <w:gridSpan w:val="2"/>
            <w:vAlign w:val="center"/>
          </w:tcPr>
          <w:p w14:paraId="2C29DCE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制造、汽车生产场景，移动底盘、机械臂、视觉、末端执行器等配合完成复杂作业任务</w:t>
            </w:r>
          </w:p>
        </w:tc>
        <w:tc>
          <w:tcPr>
            <w:tcW w:w="1376" w:type="dxa"/>
            <w:gridSpan w:val="2"/>
            <w:vAlign w:val="center"/>
          </w:tcPr>
          <w:p w14:paraId="182357F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移动操作机器人</w:t>
            </w:r>
            <w:r>
              <w:rPr>
                <w:sz w:val="20"/>
                <w:szCs w:val="20"/>
              </w:rPr>
              <w:t>(</w:t>
            </w:r>
            <w:r>
              <w:rPr>
                <w:sz w:val="20"/>
                <w:szCs w:val="20"/>
              </w:rPr>
              <w:t>复合机器人）</w:t>
            </w:r>
          </w:p>
        </w:tc>
        <w:tc>
          <w:tcPr>
            <w:tcW w:w="4128" w:type="dxa"/>
            <w:gridSpan w:val="2"/>
            <w:vAlign w:val="center"/>
          </w:tcPr>
          <w:p w14:paraId="0A142A25"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EB4165A" w14:textId="77777777" w:rsidR="007612FA" w:rsidRDefault="00000000">
            <w:pPr>
              <w:pStyle w:val="1"/>
              <w:adjustRightInd w:val="0"/>
              <w:snapToGrid w:val="0"/>
              <w:ind w:firstLineChars="0" w:firstLine="0"/>
              <w:rPr>
                <w:rFonts w:hint="default"/>
                <w:sz w:val="20"/>
                <w:szCs w:val="20"/>
              </w:rPr>
            </w:pPr>
            <w:r>
              <w:rPr>
                <w:sz w:val="20"/>
                <w:szCs w:val="20"/>
              </w:rPr>
              <w:t>配置协作机械臂、移动底盘、视觉传感器等设备，具有统一编程功能，可实现移动底盘、机械臂、视觉、末端执行器的一体化控制，具备眼、手、脚配合完成复杂作业任务功能。</w:t>
            </w:r>
          </w:p>
          <w:p w14:paraId="57C6E653"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CBB959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）负载范围：机械臂末端负载在</w:t>
            </w:r>
            <w:r>
              <w:rPr>
                <w:sz w:val="20"/>
                <w:szCs w:val="20"/>
              </w:rPr>
              <w:t>3-16kg</w:t>
            </w:r>
            <w:r>
              <w:rPr>
                <w:sz w:val="20"/>
                <w:szCs w:val="20"/>
              </w:rPr>
              <w:t>范围内，移动底盘负载在</w:t>
            </w:r>
            <w:r>
              <w:rPr>
                <w:sz w:val="20"/>
                <w:szCs w:val="20"/>
              </w:rPr>
              <w:t>50-600kg</w:t>
            </w:r>
            <w:r>
              <w:rPr>
                <w:sz w:val="20"/>
                <w:szCs w:val="20"/>
              </w:rPr>
              <w:t>范围内</w:t>
            </w:r>
          </w:p>
          <w:p w14:paraId="4F5C5B6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）运动速度：底盘最大移动速度≥</w:t>
            </w:r>
            <w:r>
              <w:rPr>
                <w:sz w:val="20"/>
                <w:szCs w:val="20"/>
              </w:rPr>
              <w:t>1.5m/s</w:t>
            </w:r>
            <w:r>
              <w:rPr>
                <w:sz w:val="20"/>
                <w:szCs w:val="20"/>
              </w:rPr>
              <w:t>，关节最大运动速度≥</w:t>
            </w:r>
            <w:r>
              <w:rPr>
                <w:sz w:val="20"/>
                <w:szCs w:val="20"/>
              </w:rPr>
              <w:t>220</w:t>
            </w:r>
            <w:r>
              <w:rPr>
                <w:sz w:val="20"/>
                <w:szCs w:val="20"/>
              </w:rPr>
              <w:t>°</w:t>
            </w:r>
            <w:r>
              <w:rPr>
                <w:sz w:val="20"/>
                <w:szCs w:val="20"/>
              </w:rPr>
              <w:t>/s</w:t>
            </w:r>
          </w:p>
          <w:p w14:paraId="3F0413A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）精度：底盘室内外定位精度≤</w:t>
            </w:r>
            <w:r>
              <w:rPr>
                <w:sz w:val="20"/>
                <w:szCs w:val="20"/>
              </w:rPr>
              <w:t>10mm</w:t>
            </w:r>
            <w:r>
              <w:rPr>
                <w:sz w:val="20"/>
                <w:szCs w:val="20"/>
              </w:rPr>
              <w:t>；机械臂重复定位精度≤±</w:t>
            </w:r>
            <w:r>
              <w:rPr>
                <w:sz w:val="20"/>
                <w:szCs w:val="20"/>
              </w:rPr>
              <w:t>0.2mm</w:t>
            </w:r>
            <w:r>
              <w:rPr>
                <w:sz w:val="20"/>
                <w:szCs w:val="20"/>
              </w:rPr>
              <w:t>，机械臂绝对定位精度≤</w:t>
            </w:r>
            <w:r>
              <w:rPr>
                <w:sz w:val="20"/>
                <w:szCs w:val="20"/>
              </w:rPr>
              <w:t>0.8mm</w:t>
            </w:r>
            <w:r>
              <w:rPr>
                <w:sz w:val="20"/>
                <w:szCs w:val="20"/>
              </w:rPr>
              <w:t>；视觉感知系统目标定位精度≤</w:t>
            </w:r>
            <w:r>
              <w:rPr>
                <w:sz w:val="20"/>
                <w:szCs w:val="20"/>
              </w:rPr>
              <w:t>0.2mm</w:t>
            </w:r>
          </w:p>
          <w:p w14:paraId="11965A9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）续航时间：整机持续运行时间≥</w:t>
            </w:r>
            <w:r>
              <w:rPr>
                <w:sz w:val="20"/>
                <w:szCs w:val="20"/>
              </w:rPr>
              <w:t>6h</w:t>
            </w:r>
          </w:p>
        </w:tc>
      </w:tr>
      <w:tr w:rsidR="007612FA" w14:paraId="5B595FCD" w14:textId="77777777">
        <w:trPr>
          <w:trHeight w:val="2819"/>
        </w:trPr>
        <w:tc>
          <w:tcPr>
            <w:tcW w:w="420" w:type="dxa"/>
            <w:noWrap/>
            <w:vAlign w:val="center"/>
          </w:tcPr>
          <w:p w14:paraId="4D1A887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150F59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014C415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w:t>
            </w:r>
          </w:p>
        </w:tc>
        <w:tc>
          <w:tcPr>
            <w:tcW w:w="1083" w:type="dxa"/>
            <w:gridSpan w:val="2"/>
            <w:vAlign w:val="center"/>
          </w:tcPr>
          <w:p w14:paraId="3EFC58E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制造、汽车生产场景满足分拣、装配等作业任务</w:t>
            </w:r>
          </w:p>
        </w:tc>
        <w:tc>
          <w:tcPr>
            <w:tcW w:w="1376" w:type="dxa"/>
            <w:gridSpan w:val="2"/>
            <w:vAlign w:val="center"/>
          </w:tcPr>
          <w:p w14:paraId="282240A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双臂协同作业机器人</w:t>
            </w:r>
          </w:p>
        </w:tc>
        <w:tc>
          <w:tcPr>
            <w:tcW w:w="4128" w:type="dxa"/>
            <w:gridSpan w:val="2"/>
            <w:vAlign w:val="center"/>
          </w:tcPr>
          <w:p w14:paraId="574016C5"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D5695B6" w14:textId="77777777" w:rsidR="007612FA" w:rsidRDefault="00000000">
            <w:pPr>
              <w:pStyle w:val="1"/>
              <w:adjustRightInd w:val="0"/>
              <w:snapToGrid w:val="0"/>
              <w:ind w:firstLineChars="0" w:firstLine="0"/>
              <w:rPr>
                <w:rFonts w:hint="default"/>
                <w:sz w:val="20"/>
                <w:szCs w:val="20"/>
              </w:rPr>
            </w:pPr>
            <w:r>
              <w:rPr>
                <w:sz w:val="20"/>
                <w:szCs w:val="20"/>
              </w:rPr>
              <w:t>配置双臂、视觉传感器等部件单元，可双臂协同完成物料分拣、复杂装配等任务。</w:t>
            </w:r>
          </w:p>
          <w:p w14:paraId="3486028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ABF2E1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）单臂：自由度≥</w:t>
            </w:r>
            <w:r>
              <w:rPr>
                <w:sz w:val="20"/>
                <w:szCs w:val="20"/>
              </w:rPr>
              <w:t>7</w:t>
            </w:r>
            <w:r>
              <w:rPr>
                <w:sz w:val="20"/>
                <w:szCs w:val="20"/>
              </w:rPr>
              <w:t>，末端负载≥</w:t>
            </w:r>
            <w:r>
              <w:rPr>
                <w:sz w:val="20"/>
                <w:szCs w:val="20"/>
              </w:rPr>
              <w:t>5kg</w:t>
            </w:r>
            <w:r>
              <w:rPr>
                <w:sz w:val="20"/>
                <w:szCs w:val="20"/>
              </w:rPr>
              <w:t>，重复定位精度≤±</w:t>
            </w:r>
            <w:r>
              <w:rPr>
                <w:sz w:val="20"/>
                <w:szCs w:val="20"/>
              </w:rPr>
              <w:t xml:space="preserve">0.05mm </w:t>
            </w:r>
          </w:p>
          <w:p w14:paraId="6B5F770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）双臂：协作末端负载≥</w:t>
            </w:r>
            <w:r>
              <w:rPr>
                <w:sz w:val="20"/>
                <w:szCs w:val="20"/>
              </w:rPr>
              <w:t>10kg</w:t>
            </w:r>
            <w:r>
              <w:rPr>
                <w:sz w:val="20"/>
                <w:szCs w:val="20"/>
              </w:rPr>
              <w:t>，相对运动定位精度≤±</w:t>
            </w:r>
            <w:r>
              <w:rPr>
                <w:sz w:val="20"/>
                <w:szCs w:val="20"/>
              </w:rPr>
              <w:t xml:space="preserve">0.1mm </w:t>
            </w:r>
          </w:p>
          <w:p w14:paraId="1A30C987"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）双臂协同完成一次配套轴孔装配任务时间≤</w:t>
            </w:r>
            <w:r>
              <w:rPr>
                <w:sz w:val="20"/>
                <w:szCs w:val="20"/>
              </w:rPr>
              <w:t>5s</w:t>
            </w:r>
          </w:p>
        </w:tc>
      </w:tr>
      <w:tr w:rsidR="007612FA" w14:paraId="521A0B9D" w14:textId="77777777">
        <w:trPr>
          <w:trHeight w:val="2819"/>
        </w:trPr>
        <w:tc>
          <w:tcPr>
            <w:tcW w:w="420" w:type="dxa"/>
            <w:noWrap/>
            <w:vAlign w:val="center"/>
          </w:tcPr>
          <w:p w14:paraId="58F9B72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E5DAA3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3CB1BA1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焊接</w:t>
            </w:r>
          </w:p>
        </w:tc>
        <w:tc>
          <w:tcPr>
            <w:tcW w:w="1083" w:type="dxa"/>
            <w:gridSpan w:val="2"/>
            <w:vAlign w:val="center"/>
          </w:tcPr>
          <w:p w14:paraId="6270436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航空航天、造船、高铁、金属结构制造等领域焊接场景，实现自动完成焊接作业</w:t>
            </w:r>
          </w:p>
        </w:tc>
        <w:tc>
          <w:tcPr>
            <w:tcW w:w="1376" w:type="dxa"/>
            <w:gridSpan w:val="2"/>
            <w:vAlign w:val="center"/>
          </w:tcPr>
          <w:p w14:paraId="332A2DF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双臂焊接机器人</w:t>
            </w:r>
          </w:p>
        </w:tc>
        <w:tc>
          <w:tcPr>
            <w:tcW w:w="4128" w:type="dxa"/>
            <w:gridSpan w:val="2"/>
            <w:vAlign w:val="center"/>
          </w:tcPr>
          <w:p w14:paraId="2ABD566A"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58A3036" w14:textId="77777777" w:rsidR="007612FA" w:rsidRDefault="00000000">
            <w:pPr>
              <w:pStyle w:val="1"/>
              <w:adjustRightInd w:val="0"/>
              <w:snapToGrid w:val="0"/>
              <w:ind w:firstLineChars="0" w:firstLine="0"/>
              <w:rPr>
                <w:rFonts w:hint="default"/>
                <w:sz w:val="20"/>
                <w:szCs w:val="20"/>
              </w:rPr>
            </w:pPr>
            <w:r>
              <w:rPr>
                <w:sz w:val="20"/>
                <w:szCs w:val="20"/>
              </w:rPr>
              <w:t>双臂可协同或独立作业，具备焊枪防碰撞检测、焊缝引导功能。</w:t>
            </w:r>
            <w:r>
              <w:rPr>
                <w:sz w:val="20"/>
                <w:szCs w:val="20"/>
              </w:rPr>
              <w:t xml:space="preserve">         </w:t>
            </w:r>
          </w:p>
          <w:p w14:paraId="700C17F1"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6B4DCC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）单臂焊接速度≥</w:t>
            </w:r>
            <w:r>
              <w:rPr>
                <w:sz w:val="20"/>
                <w:szCs w:val="20"/>
              </w:rPr>
              <w:t>300mm/min</w:t>
            </w:r>
          </w:p>
          <w:p w14:paraId="3D058A4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）单臂自由度≥</w:t>
            </w:r>
            <w:r>
              <w:rPr>
                <w:sz w:val="20"/>
                <w:szCs w:val="20"/>
              </w:rPr>
              <w:t>6</w:t>
            </w:r>
          </w:p>
          <w:p w14:paraId="6A8D6EE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）单臂末端负载≥</w:t>
            </w:r>
            <w:r>
              <w:rPr>
                <w:sz w:val="20"/>
                <w:szCs w:val="20"/>
              </w:rPr>
              <w:t>5Kg</w:t>
            </w:r>
          </w:p>
          <w:p w14:paraId="69A2E20C"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）重复定位精度≤±</w:t>
            </w:r>
            <w:r>
              <w:rPr>
                <w:sz w:val="20"/>
                <w:szCs w:val="20"/>
              </w:rPr>
              <w:t>0.3mm</w:t>
            </w:r>
          </w:p>
        </w:tc>
      </w:tr>
      <w:tr w:rsidR="007612FA" w14:paraId="496281CF" w14:textId="77777777">
        <w:trPr>
          <w:trHeight w:val="2084"/>
        </w:trPr>
        <w:tc>
          <w:tcPr>
            <w:tcW w:w="420" w:type="dxa"/>
            <w:noWrap/>
            <w:vAlign w:val="center"/>
          </w:tcPr>
          <w:p w14:paraId="6DD59AD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798507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49D1E09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w:t>
            </w:r>
          </w:p>
        </w:tc>
        <w:tc>
          <w:tcPr>
            <w:tcW w:w="1083" w:type="dxa"/>
            <w:gridSpan w:val="2"/>
            <w:vAlign w:val="center"/>
          </w:tcPr>
          <w:p w14:paraId="3650E94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3C</w:t>
            </w:r>
            <w:r>
              <w:rPr>
                <w:sz w:val="20"/>
                <w:szCs w:val="20"/>
              </w:rPr>
              <w:t>制造、汽车生产等生产场景，满足复杂环境通过和作业任务</w:t>
            </w:r>
          </w:p>
        </w:tc>
        <w:tc>
          <w:tcPr>
            <w:tcW w:w="1376" w:type="dxa"/>
            <w:gridSpan w:val="2"/>
            <w:vAlign w:val="center"/>
          </w:tcPr>
          <w:p w14:paraId="40812DB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人形移动作业机器人</w:t>
            </w:r>
          </w:p>
        </w:tc>
        <w:tc>
          <w:tcPr>
            <w:tcW w:w="4128" w:type="dxa"/>
            <w:gridSpan w:val="2"/>
            <w:vAlign w:val="center"/>
          </w:tcPr>
          <w:p w14:paraId="307838FB" w14:textId="77777777" w:rsidR="007612FA" w:rsidRDefault="00000000">
            <w:pPr>
              <w:pStyle w:val="1"/>
              <w:numPr>
                <w:ilvl w:val="0"/>
                <w:numId w:val="2"/>
              </w:numPr>
              <w:adjustRightInd w:val="0"/>
              <w:snapToGrid w:val="0"/>
              <w:ind w:firstLineChars="0" w:firstLine="0"/>
              <w:rPr>
                <w:rFonts w:hint="default"/>
                <w:sz w:val="20"/>
                <w:szCs w:val="20"/>
              </w:rPr>
            </w:pPr>
            <w:r>
              <w:rPr>
                <w:sz w:val="20"/>
                <w:szCs w:val="20"/>
              </w:rPr>
              <w:t>功能指标：</w:t>
            </w:r>
          </w:p>
          <w:p w14:paraId="2E6EDD87" w14:textId="77777777" w:rsidR="007612FA" w:rsidRDefault="00000000">
            <w:pPr>
              <w:pStyle w:val="1"/>
              <w:numPr>
                <w:ilvl w:val="0"/>
                <w:numId w:val="2"/>
              </w:numPr>
              <w:adjustRightInd w:val="0"/>
              <w:snapToGrid w:val="0"/>
              <w:ind w:firstLineChars="0" w:firstLine="0"/>
              <w:rPr>
                <w:rFonts w:hint="default"/>
                <w:sz w:val="20"/>
                <w:szCs w:val="20"/>
              </w:rPr>
            </w:pPr>
            <w:r>
              <w:rPr>
                <w:sz w:val="20"/>
                <w:szCs w:val="20"/>
              </w:rPr>
              <w:t>具有双臂、双足等部件单元，具备爬楼梯、斜坡、跨越障碍物、作业等能力。</w:t>
            </w:r>
          </w:p>
          <w:p w14:paraId="7DFDDB50" w14:textId="77777777" w:rsidR="007612FA" w:rsidRDefault="00000000">
            <w:pPr>
              <w:pStyle w:val="1"/>
              <w:numPr>
                <w:ilvl w:val="0"/>
                <w:numId w:val="2"/>
              </w:numPr>
              <w:adjustRightInd w:val="0"/>
              <w:snapToGrid w:val="0"/>
              <w:ind w:firstLineChars="0" w:firstLine="0"/>
              <w:rPr>
                <w:rFonts w:hint="default"/>
                <w:sz w:val="20"/>
                <w:szCs w:val="20"/>
              </w:rPr>
            </w:pPr>
            <w:r>
              <w:rPr>
                <w:sz w:val="20"/>
                <w:szCs w:val="20"/>
              </w:rPr>
              <w:t>性能指标：</w:t>
            </w:r>
          </w:p>
          <w:p w14:paraId="79D894DA" w14:textId="77777777" w:rsidR="007612FA" w:rsidRDefault="00000000">
            <w:pPr>
              <w:pStyle w:val="1"/>
              <w:numPr>
                <w:ilvl w:val="0"/>
                <w:numId w:val="2"/>
              </w:numPr>
              <w:adjustRightInd w:val="0"/>
              <w:snapToGrid w:val="0"/>
              <w:ind w:firstLineChars="0" w:firstLine="0"/>
              <w:rPr>
                <w:rFonts w:hint="default"/>
                <w:sz w:val="20"/>
                <w:szCs w:val="20"/>
              </w:rPr>
            </w:pPr>
            <w:r>
              <w:rPr>
                <w:sz w:val="20"/>
                <w:szCs w:val="20"/>
              </w:rPr>
              <w:t>（</w:t>
            </w:r>
            <w:r>
              <w:rPr>
                <w:sz w:val="20"/>
                <w:szCs w:val="20"/>
              </w:rPr>
              <w:t>1</w:t>
            </w:r>
            <w:r>
              <w:rPr>
                <w:sz w:val="20"/>
                <w:szCs w:val="20"/>
              </w:rPr>
              <w:t>）移动速度≥</w:t>
            </w:r>
            <w:r>
              <w:rPr>
                <w:sz w:val="20"/>
                <w:szCs w:val="20"/>
              </w:rPr>
              <w:t>1.5m/s</w:t>
            </w:r>
          </w:p>
          <w:p w14:paraId="0195B1FC" w14:textId="77777777" w:rsidR="007612FA" w:rsidRDefault="00000000">
            <w:pPr>
              <w:pStyle w:val="1"/>
              <w:numPr>
                <w:ilvl w:val="0"/>
                <w:numId w:val="2"/>
              </w:numPr>
              <w:adjustRightInd w:val="0"/>
              <w:snapToGrid w:val="0"/>
              <w:ind w:firstLineChars="0" w:firstLine="0"/>
              <w:rPr>
                <w:rFonts w:hint="default"/>
                <w:sz w:val="20"/>
                <w:szCs w:val="20"/>
              </w:rPr>
            </w:pPr>
            <w:r>
              <w:rPr>
                <w:sz w:val="20"/>
                <w:szCs w:val="20"/>
              </w:rPr>
              <w:t>（</w:t>
            </w:r>
            <w:r>
              <w:rPr>
                <w:sz w:val="20"/>
                <w:szCs w:val="20"/>
              </w:rPr>
              <w:t>2</w:t>
            </w:r>
            <w:r>
              <w:rPr>
                <w:sz w:val="20"/>
                <w:szCs w:val="20"/>
              </w:rPr>
              <w:t>）单臂自由度≥</w:t>
            </w:r>
            <w:r>
              <w:rPr>
                <w:sz w:val="20"/>
                <w:szCs w:val="20"/>
              </w:rPr>
              <w:t>6</w:t>
            </w:r>
          </w:p>
          <w:p w14:paraId="2EEC9AC4" w14:textId="77777777" w:rsidR="007612FA" w:rsidRDefault="00000000">
            <w:pPr>
              <w:pStyle w:val="1"/>
              <w:numPr>
                <w:ilvl w:val="0"/>
                <w:numId w:val="2"/>
              </w:numPr>
              <w:adjustRightInd w:val="0"/>
              <w:snapToGrid w:val="0"/>
              <w:ind w:firstLineChars="0" w:firstLine="0"/>
              <w:rPr>
                <w:rFonts w:hint="default"/>
                <w:sz w:val="20"/>
                <w:szCs w:val="20"/>
              </w:rPr>
            </w:pPr>
            <w:r>
              <w:rPr>
                <w:sz w:val="20"/>
                <w:szCs w:val="20"/>
              </w:rPr>
              <w:t>（</w:t>
            </w:r>
            <w:r>
              <w:rPr>
                <w:sz w:val="20"/>
                <w:szCs w:val="20"/>
              </w:rPr>
              <w:t>3</w:t>
            </w:r>
            <w:r>
              <w:rPr>
                <w:sz w:val="20"/>
                <w:szCs w:val="20"/>
              </w:rPr>
              <w:t>）单臂负载≥</w:t>
            </w:r>
            <w:r>
              <w:rPr>
                <w:sz w:val="20"/>
                <w:szCs w:val="20"/>
              </w:rPr>
              <w:t>5kg</w:t>
            </w:r>
          </w:p>
          <w:p w14:paraId="719306E6" w14:textId="77777777" w:rsidR="007612FA" w:rsidRDefault="00000000">
            <w:pPr>
              <w:pStyle w:val="1"/>
              <w:numPr>
                <w:ilvl w:val="0"/>
                <w:numId w:val="2"/>
              </w:numPr>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）续航时间≥</w:t>
            </w:r>
            <w:r>
              <w:rPr>
                <w:sz w:val="20"/>
                <w:szCs w:val="20"/>
              </w:rPr>
              <w:t>2h</w:t>
            </w:r>
          </w:p>
        </w:tc>
      </w:tr>
      <w:tr w:rsidR="007612FA" w14:paraId="680930B7" w14:textId="77777777">
        <w:trPr>
          <w:trHeight w:val="2343"/>
        </w:trPr>
        <w:tc>
          <w:tcPr>
            <w:tcW w:w="420" w:type="dxa"/>
            <w:noWrap/>
            <w:vAlign w:val="center"/>
          </w:tcPr>
          <w:p w14:paraId="175D66EF"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2D57EA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13AB96D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工业制造、智慧物流</w:t>
            </w:r>
          </w:p>
        </w:tc>
        <w:tc>
          <w:tcPr>
            <w:tcW w:w="1083" w:type="dxa"/>
            <w:gridSpan w:val="2"/>
            <w:vAlign w:val="center"/>
          </w:tcPr>
          <w:p w14:paraId="33F53D2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实现在轨道交通、钢铁冶金、航空航天等智能制造场景下的重大件柔性化转运</w:t>
            </w:r>
          </w:p>
        </w:tc>
        <w:tc>
          <w:tcPr>
            <w:tcW w:w="1376" w:type="dxa"/>
            <w:gridSpan w:val="2"/>
            <w:vAlign w:val="center"/>
          </w:tcPr>
          <w:p w14:paraId="1EB4A4E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室内重载移动机器人</w:t>
            </w:r>
          </w:p>
        </w:tc>
        <w:tc>
          <w:tcPr>
            <w:tcW w:w="4128" w:type="dxa"/>
            <w:gridSpan w:val="2"/>
            <w:vAlign w:val="center"/>
          </w:tcPr>
          <w:p w14:paraId="604997DD"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9B08518" w14:textId="77777777" w:rsidR="007612FA" w:rsidRDefault="00000000">
            <w:pPr>
              <w:pStyle w:val="1"/>
              <w:adjustRightInd w:val="0"/>
              <w:snapToGrid w:val="0"/>
              <w:ind w:firstLineChars="0" w:firstLine="0"/>
              <w:rPr>
                <w:rFonts w:hint="default"/>
                <w:sz w:val="20"/>
                <w:szCs w:val="20"/>
              </w:rPr>
            </w:pPr>
            <w:r>
              <w:rPr>
                <w:sz w:val="20"/>
                <w:szCs w:val="20"/>
              </w:rPr>
              <w:t>具备模块化设计、智能感知、导航规划、大规模集群调度、多车协同联动作业等功能。</w:t>
            </w:r>
          </w:p>
          <w:p w14:paraId="0309196F"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3C4420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）负载≥</w:t>
            </w:r>
            <w:r>
              <w:rPr>
                <w:sz w:val="20"/>
                <w:szCs w:val="20"/>
              </w:rPr>
              <w:t>10t</w:t>
            </w:r>
          </w:p>
          <w:p w14:paraId="71236FC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15mm</w:t>
            </w:r>
          </w:p>
          <w:p w14:paraId="55CE527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）最高运行速度≥</w:t>
            </w:r>
            <w:r>
              <w:rPr>
                <w:sz w:val="20"/>
                <w:szCs w:val="20"/>
              </w:rPr>
              <w:t>1.2m/s</w:t>
            </w:r>
          </w:p>
          <w:p w14:paraId="4394DC0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）系统调度能力≥</w:t>
            </w:r>
            <w:r>
              <w:rPr>
                <w:sz w:val="20"/>
                <w:szCs w:val="20"/>
              </w:rPr>
              <w:t>200</w:t>
            </w:r>
            <w:r>
              <w:rPr>
                <w:sz w:val="20"/>
                <w:szCs w:val="20"/>
              </w:rPr>
              <w:t>台</w:t>
            </w:r>
          </w:p>
          <w:p w14:paraId="2488227D"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）重</w:t>
            </w:r>
            <w:r>
              <w:rPr>
                <w:sz w:val="20"/>
                <w:szCs w:val="20"/>
              </w:rPr>
              <w:t>/</w:t>
            </w:r>
            <w:r>
              <w:rPr>
                <w:sz w:val="20"/>
                <w:szCs w:val="20"/>
              </w:rPr>
              <w:t>大件协同转运车数≥</w:t>
            </w:r>
            <w:r>
              <w:rPr>
                <w:sz w:val="20"/>
                <w:szCs w:val="20"/>
              </w:rPr>
              <w:t>2</w:t>
            </w:r>
            <w:r>
              <w:rPr>
                <w:sz w:val="20"/>
                <w:szCs w:val="20"/>
              </w:rPr>
              <w:t>台</w:t>
            </w:r>
          </w:p>
        </w:tc>
      </w:tr>
      <w:tr w:rsidR="007612FA" w14:paraId="60640F03" w14:textId="77777777">
        <w:trPr>
          <w:trHeight w:val="2601"/>
        </w:trPr>
        <w:tc>
          <w:tcPr>
            <w:tcW w:w="420" w:type="dxa"/>
            <w:noWrap/>
            <w:vAlign w:val="center"/>
          </w:tcPr>
          <w:p w14:paraId="3F4BE76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11D87EC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711E755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工业制造、智慧物流</w:t>
            </w:r>
          </w:p>
        </w:tc>
        <w:tc>
          <w:tcPr>
            <w:tcW w:w="1083" w:type="dxa"/>
            <w:gridSpan w:val="2"/>
            <w:vAlign w:val="center"/>
          </w:tcPr>
          <w:p w14:paraId="5136479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工业制造、智慧物流等场景，货架、料车、托盘等</w:t>
            </w:r>
            <w:proofErr w:type="gramStart"/>
            <w:r>
              <w:rPr>
                <w:sz w:val="20"/>
                <w:szCs w:val="20"/>
              </w:rPr>
              <w:t>多种载具</w:t>
            </w:r>
            <w:proofErr w:type="gramEnd"/>
            <w:r>
              <w:rPr>
                <w:sz w:val="20"/>
                <w:szCs w:val="20"/>
              </w:rPr>
              <w:t>的平面搬运作业</w:t>
            </w:r>
          </w:p>
        </w:tc>
        <w:tc>
          <w:tcPr>
            <w:tcW w:w="1376" w:type="dxa"/>
            <w:gridSpan w:val="2"/>
            <w:vAlign w:val="center"/>
          </w:tcPr>
          <w:p w14:paraId="7D93DB5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通用自主移动机器人</w:t>
            </w:r>
            <w:r>
              <w:rPr>
                <w:sz w:val="20"/>
                <w:szCs w:val="20"/>
              </w:rPr>
              <w:t>AMR</w:t>
            </w:r>
          </w:p>
        </w:tc>
        <w:tc>
          <w:tcPr>
            <w:tcW w:w="4128" w:type="dxa"/>
            <w:gridSpan w:val="2"/>
            <w:vAlign w:val="center"/>
          </w:tcPr>
          <w:p w14:paraId="3CE0A0AD"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0618347" w14:textId="77777777" w:rsidR="007612FA" w:rsidRDefault="00000000">
            <w:pPr>
              <w:pStyle w:val="1"/>
              <w:adjustRightInd w:val="0"/>
              <w:snapToGrid w:val="0"/>
              <w:ind w:firstLineChars="0" w:firstLine="0"/>
              <w:rPr>
                <w:rFonts w:hint="default"/>
                <w:sz w:val="20"/>
                <w:szCs w:val="20"/>
              </w:rPr>
            </w:pPr>
            <w:r>
              <w:rPr>
                <w:sz w:val="20"/>
                <w:szCs w:val="20"/>
              </w:rPr>
              <w:t>具备自主建图、自主导航、自主避障能力，可自动完成货架、料车、托盘等</w:t>
            </w:r>
            <w:proofErr w:type="gramStart"/>
            <w:r>
              <w:rPr>
                <w:sz w:val="20"/>
                <w:szCs w:val="20"/>
              </w:rPr>
              <w:t>多种载具</w:t>
            </w:r>
            <w:proofErr w:type="gramEnd"/>
            <w:r>
              <w:rPr>
                <w:sz w:val="20"/>
                <w:szCs w:val="20"/>
              </w:rPr>
              <w:t>的平面搬运作业。</w:t>
            </w:r>
          </w:p>
          <w:p w14:paraId="7725CB82"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C0C2AD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）定位导航方式：激光</w:t>
            </w:r>
            <w:r>
              <w:rPr>
                <w:sz w:val="20"/>
                <w:szCs w:val="20"/>
              </w:rPr>
              <w:t>SLAM</w:t>
            </w:r>
            <w:r>
              <w:rPr>
                <w:sz w:val="20"/>
                <w:szCs w:val="20"/>
              </w:rPr>
              <w:t>或视觉</w:t>
            </w:r>
            <w:r>
              <w:rPr>
                <w:sz w:val="20"/>
                <w:szCs w:val="20"/>
              </w:rPr>
              <w:t>SLAM</w:t>
            </w:r>
          </w:p>
          <w:p w14:paraId="2E9EC3E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）定位精度≤</w:t>
            </w:r>
            <w:r>
              <w:rPr>
                <w:sz w:val="20"/>
                <w:szCs w:val="20"/>
              </w:rPr>
              <w:t>10mm</w:t>
            </w:r>
          </w:p>
          <w:p w14:paraId="5982300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）避障范围</w:t>
            </w:r>
            <w:r>
              <w:rPr>
                <w:sz w:val="20"/>
                <w:szCs w:val="20"/>
              </w:rPr>
              <w:t>360</w:t>
            </w:r>
            <w:r>
              <w:rPr>
                <w:sz w:val="20"/>
                <w:szCs w:val="20"/>
              </w:rPr>
              <w:t>°全方位、最低高度≤</w:t>
            </w:r>
            <w:r>
              <w:rPr>
                <w:sz w:val="20"/>
                <w:szCs w:val="20"/>
              </w:rPr>
              <w:t>5cm</w:t>
            </w:r>
            <w:r>
              <w:rPr>
                <w:sz w:val="20"/>
                <w:szCs w:val="20"/>
              </w:rPr>
              <w:t>低矮障碍物避障</w:t>
            </w:r>
          </w:p>
          <w:p w14:paraId="719DB1C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）最大运行速度≥</w:t>
            </w:r>
            <w:r>
              <w:rPr>
                <w:sz w:val="20"/>
                <w:szCs w:val="20"/>
              </w:rPr>
              <w:t>1.6m/s</w:t>
            </w:r>
          </w:p>
        </w:tc>
      </w:tr>
      <w:tr w:rsidR="007612FA" w14:paraId="6B1AAAFD" w14:textId="77777777">
        <w:trPr>
          <w:trHeight w:val="2601"/>
        </w:trPr>
        <w:tc>
          <w:tcPr>
            <w:tcW w:w="420" w:type="dxa"/>
            <w:noWrap/>
            <w:vAlign w:val="center"/>
          </w:tcPr>
          <w:p w14:paraId="7A70F031" w14:textId="77777777" w:rsidR="007612FA" w:rsidRDefault="007612FA">
            <w:pPr>
              <w:pStyle w:val="1"/>
              <w:numPr>
                <w:ilvl w:val="0"/>
                <w:numId w:val="1"/>
              </w:numPr>
              <w:tabs>
                <w:tab w:val="left" w:pos="420"/>
              </w:tabs>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6FCC05C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6481DD9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工业制造、智慧物流</w:t>
            </w:r>
          </w:p>
        </w:tc>
        <w:tc>
          <w:tcPr>
            <w:tcW w:w="1083" w:type="dxa"/>
            <w:gridSpan w:val="2"/>
            <w:vAlign w:val="center"/>
          </w:tcPr>
          <w:p w14:paraId="612CF8E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生产制造、物流仓储、电商贸易等场景，横梁货架货物高位智能存取</w:t>
            </w:r>
          </w:p>
        </w:tc>
        <w:tc>
          <w:tcPr>
            <w:tcW w:w="1376" w:type="dxa"/>
            <w:gridSpan w:val="2"/>
            <w:vAlign w:val="center"/>
          </w:tcPr>
          <w:p w14:paraId="6CEC1D03"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托盘立库机器人</w:t>
            </w:r>
            <w:proofErr w:type="gramEnd"/>
            <w:r>
              <w:rPr>
                <w:sz w:val="20"/>
                <w:szCs w:val="20"/>
              </w:rPr>
              <w:t>VPR</w:t>
            </w:r>
          </w:p>
        </w:tc>
        <w:tc>
          <w:tcPr>
            <w:tcW w:w="4128" w:type="dxa"/>
            <w:gridSpan w:val="2"/>
            <w:vAlign w:val="center"/>
          </w:tcPr>
          <w:p w14:paraId="3BB2F64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3B518061" w14:textId="77777777" w:rsidR="007612FA" w:rsidRDefault="00000000">
            <w:pPr>
              <w:pStyle w:val="1"/>
              <w:adjustRightInd w:val="0"/>
              <w:snapToGrid w:val="0"/>
              <w:ind w:firstLineChars="0" w:firstLine="0"/>
              <w:rPr>
                <w:rFonts w:hint="default"/>
                <w:sz w:val="20"/>
                <w:szCs w:val="20"/>
              </w:rPr>
            </w:pPr>
            <w:r>
              <w:rPr>
                <w:sz w:val="20"/>
                <w:szCs w:val="20"/>
              </w:rPr>
              <w:t>具备货物高位智能存取功能，可实现衔接原料库、线边库、成品库，适配</w:t>
            </w:r>
            <w:r>
              <w:rPr>
                <w:sz w:val="20"/>
                <w:szCs w:val="20"/>
              </w:rPr>
              <w:t>SKU</w:t>
            </w:r>
            <w:r>
              <w:rPr>
                <w:sz w:val="20"/>
                <w:szCs w:val="20"/>
              </w:rPr>
              <w:t>频繁调整与订单波动。</w:t>
            </w:r>
          </w:p>
          <w:p w14:paraId="3FE1726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7BF7AD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）定位精度≤±</w:t>
            </w:r>
            <w:r>
              <w:rPr>
                <w:sz w:val="20"/>
                <w:szCs w:val="20"/>
              </w:rPr>
              <w:t>5mm</w:t>
            </w:r>
          </w:p>
          <w:p w14:paraId="0C1073E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）举升定位精度≤±</w:t>
            </w:r>
            <w:r>
              <w:rPr>
                <w:sz w:val="20"/>
                <w:szCs w:val="20"/>
              </w:rPr>
              <w:t>5mm</w:t>
            </w:r>
          </w:p>
          <w:p w14:paraId="00081FA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）最大运行速度≥</w:t>
            </w:r>
            <w:r>
              <w:rPr>
                <w:sz w:val="20"/>
                <w:szCs w:val="20"/>
              </w:rPr>
              <w:t>1.5m/s</w:t>
            </w:r>
          </w:p>
          <w:p w14:paraId="4CA6A10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）安全感知覆盖≥</w:t>
            </w:r>
            <w:r>
              <w:rPr>
                <w:sz w:val="20"/>
                <w:szCs w:val="20"/>
              </w:rPr>
              <w:t>360</w:t>
            </w:r>
            <w:r>
              <w:rPr>
                <w:sz w:val="20"/>
                <w:szCs w:val="20"/>
              </w:rPr>
              <w:t>°</w:t>
            </w:r>
          </w:p>
          <w:p w14:paraId="516DFDF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）负载能力覆盖≥</w:t>
            </w:r>
            <w:r>
              <w:rPr>
                <w:sz w:val="20"/>
                <w:szCs w:val="20"/>
              </w:rPr>
              <w:t>1.2t</w:t>
            </w:r>
          </w:p>
          <w:p w14:paraId="26F1ECC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6</w:t>
            </w:r>
            <w:r>
              <w:rPr>
                <w:sz w:val="20"/>
                <w:szCs w:val="20"/>
              </w:rPr>
              <w:t>）举升高度≥</w:t>
            </w:r>
            <w:r>
              <w:rPr>
                <w:sz w:val="20"/>
                <w:szCs w:val="20"/>
              </w:rPr>
              <w:t>8m</w:t>
            </w:r>
          </w:p>
          <w:p w14:paraId="1BA8462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7</w:t>
            </w:r>
            <w:r>
              <w:rPr>
                <w:sz w:val="20"/>
                <w:szCs w:val="20"/>
              </w:rPr>
              <w:t>）集群调度能力≥</w:t>
            </w:r>
            <w:r>
              <w:rPr>
                <w:sz w:val="20"/>
                <w:szCs w:val="20"/>
              </w:rPr>
              <w:t>100</w:t>
            </w:r>
            <w:r>
              <w:rPr>
                <w:sz w:val="20"/>
                <w:szCs w:val="20"/>
              </w:rPr>
              <w:t>台</w:t>
            </w:r>
          </w:p>
        </w:tc>
      </w:tr>
      <w:tr w:rsidR="007612FA" w14:paraId="6F0A1CCB" w14:textId="77777777">
        <w:trPr>
          <w:trHeight w:val="2601"/>
        </w:trPr>
        <w:tc>
          <w:tcPr>
            <w:tcW w:w="420" w:type="dxa"/>
            <w:noWrap/>
            <w:vAlign w:val="center"/>
          </w:tcPr>
          <w:p w14:paraId="5AE4291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8156EC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66A364F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轨道交通、汽车生产</w:t>
            </w:r>
          </w:p>
        </w:tc>
        <w:tc>
          <w:tcPr>
            <w:tcW w:w="1083" w:type="dxa"/>
            <w:gridSpan w:val="2"/>
            <w:vAlign w:val="center"/>
          </w:tcPr>
          <w:p w14:paraId="634BD20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轨道交通、汽车生产场景中的大负载作业需求</w:t>
            </w:r>
          </w:p>
        </w:tc>
        <w:tc>
          <w:tcPr>
            <w:tcW w:w="1376" w:type="dxa"/>
            <w:gridSpan w:val="2"/>
            <w:vAlign w:val="center"/>
          </w:tcPr>
          <w:p w14:paraId="02D3EBB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重载工业机器人</w:t>
            </w:r>
          </w:p>
        </w:tc>
        <w:tc>
          <w:tcPr>
            <w:tcW w:w="4128" w:type="dxa"/>
            <w:gridSpan w:val="2"/>
            <w:vAlign w:val="center"/>
          </w:tcPr>
          <w:p w14:paraId="7C4CF18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A734F5F" w14:textId="77777777" w:rsidR="007612FA" w:rsidRDefault="00000000">
            <w:pPr>
              <w:pStyle w:val="1"/>
              <w:adjustRightInd w:val="0"/>
              <w:snapToGrid w:val="0"/>
              <w:ind w:firstLineChars="0" w:firstLine="0"/>
              <w:rPr>
                <w:rFonts w:hint="default"/>
                <w:sz w:val="20"/>
                <w:szCs w:val="20"/>
              </w:rPr>
            </w:pPr>
            <w:r>
              <w:rPr>
                <w:sz w:val="20"/>
                <w:szCs w:val="20"/>
              </w:rPr>
              <w:t>满足工业场景对机器人大负载的应用需求。</w:t>
            </w:r>
          </w:p>
          <w:p w14:paraId="47B143C8"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E83D93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）自由度为：</w:t>
            </w:r>
            <w:r>
              <w:rPr>
                <w:sz w:val="20"/>
                <w:szCs w:val="20"/>
              </w:rPr>
              <w:t>6</w:t>
            </w:r>
          </w:p>
          <w:p w14:paraId="1476D71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）最大负载≥</w:t>
            </w:r>
            <w:r>
              <w:rPr>
                <w:sz w:val="20"/>
                <w:szCs w:val="20"/>
              </w:rPr>
              <w:t>150kg</w:t>
            </w:r>
          </w:p>
          <w:p w14:paraId="4C85EA3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）重复定位精度≤±</w:t>
            </w:r>
            <w:r>
              <w:rPr>
                <w:sz w:val="20"/>
                <w:szCs w:val="20"/>
              </w:rPr>
              <w:t>0.06mm</w:t>
            </w:r>
          </w:p>
          <w:p w14:paraId="332BD41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）最大工作半径≥</w:t>
            </w:r>
            <w:r>
              <w:rPr>
                <w:sz w:val="20"/>
                <w:szCs w:val="20"/>
              </w:rPr>
              <w:t>3000mm</w:t>
            </w:r>
          </w:p>
        </w:tc>
      </w:tr>
      <w:tr w:rsidR="007612FA" w14:paraId="0FBB4008" w14:textId="77777777">
        <w:trPr>
          <w:trHeight w:val="2025"/>
        </w:trPr>
        <w:tc>
          <w:tcPr>
            <w:tcW w:w="420" w:type="dxa"/>
            <w:noWrap/>
            <w:vAlign w:val="center"/>
          </w:tcPr>
          <w:p w14:paraId="43087D9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09D8FE6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4A04A88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11AF6A3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无人机房、变电站、核电站或不适合人类工作的场景中，通过远程操作执行复杂任务，实现各类场景下的</w:t>
            </w:r>
            <w:proofErr w:type="gramStart"/>
            <w:r>
              <w:rPr>
                <w:sz w:val="20"/>
                <w:szCs w:val="20"/>
              </w:rPr>
              <w:t>无人化</w:t>
            </w:r>
            <w:proofErr w:type="gramEnd"/>
            <w:r>
              <w:rPr>
                <w:sz w:val="20"/>
                <w:szCs w:val="20"/>
              </w:rPr>
              <w:t>运行</w:t>
            </w:r>
          </w:p>
        </w:tc>
        <w:tc>
          <w:tcPr>
            <w:tcW w:w="1376" w:type="dxa"/>
            <w:gridSpan w:val="2"/>
            <w:vAlign w:val="center"/>
          </w:tcPr>
          <w:p w14:paraId="69B8FD0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通用</w:t>
            </w:r>
            <w:proofErr w:type="gramStart"/>
            <w:r>
              <w:rPr>
                <w:sz w:val="20"/>
                <w:szCs w:val="20"/>
              </w:rPr>
              <w:t>遥操作</w:t>
            </w:r>
            <w:proofErr w:type="gramEnd"/>
            <w:r>
              <w:rPr>
                <w:sz w:val="20"/>
                <w:szCs w:val="20"/>
              </w:rPr>
              <w:t>机器人</w:t>
            </w:r>
          </w:p>
        </w:tc>
        <w:tc>
          <w:tcPr>
            <w:tcW w:w="4128" w:type="dxa"/>
            <w:gridSpan w:val="2"/>
            <w:vAlign w:val="center"/>
          </w:tcPr>
          <w:p w14:paraId="145AE106"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383708EF" w14:textId="77777777" w:rsidR="007612FA" w:rsidRDefault="00000000">
            <w:pPr>
              <w:pStyle w:val="1"/>
              <w:adjustRightInd w:val="0"/>
              <w:snapToGrid w:val="0"/>
              <w:ind w:firstLineChars="0" w:firstLine="0"/>
              <w:rPr>
                <w:rFonts w:hint="default"/>
                <w:sz w:val="20"/>
                <w:szCs w:val="20"/>
              </w:rPr>
            </w:pPr>
            <w:r>
              <w:rPr>
                <w:sz w:val="20"/>
                <w:szCs w:val="20"/>
              </w:rPr>
              <w:t>具备力感知与主从系统无线通讯功能，主手</w:t>
            </w:r>
            <w:proofErr w:type="gramStart"/>
            <w:r>
              <w:rPr>
                <w:sz w:val="20"/>
                <w:szCs w:val="20"/>
              </w:rPr>
              <w:t>集成力</w:t>
            </w:r>
            <w:proofErr w:type="gramEnd"/>
            <w:r>
              <w:rPr>
                <w:sz w:val="20"/>
                <w:szCs w:val="20"/>
              </w:rPr>
              <w:t>反馈功能，</w:t>
            </w:r>
            <w:proofErr w:type="gramStart"/>
            <w:r>
              <w:rPr>
                <w:sz w:val="20"/>
                <w:szCs w:val="20"/>
              </w:rPr>
              <w:t>从手具以</w:t>
            </w:r>
            <w:proofErr w:type="gramEnd"/>
            <w:r>
              <w:rPr>
                <w:sz w:val="20"/>
                <w:szCs w:val="20"/>
              </w:rPr>
              <w:t>操作工具力控制，适配不同尺寸、形状、软硬、重量的物品抓取，可并完成复杂精细动作。</w:t>
            </w:r>
          </w:p>
          <w:p w14:paraId="3C508299" w14:textId="77777777" w:rsidR="007612FA" w:rsidRDefault="00000000">
            <w:pPr>
              <w:pStyle w:val="1"/>
              <w:adjustRightInd w:val="0"/>
              <w:snapToGrid w:val="0"/>
              <w:ind w:firstLineChars="0" w:firstLine="0"/>
              <w:rPr>
                <w:rFonts w:hint="default"/>
                <w:sz w:val="20"/>
                <w:szCs w:val="20"/>
              </w:rPr>
            </w:pPr>
            <w:r>
              <w:rPr>
                <w:sz w:val="20"/>
                <w:szCs w:val="20"/>
              </w:rPr>
              <w:t>性能指标</w:t>
            </w:r>
            <w:r>
              <w:rPr>
                <w:sz w:val="20"/>
                <w:szCs w:val="20"/>
              </w:rPr>
              <w:t>:</w:t>
            </w:r>
          </w:p>
          <w:p w14:paraId="2B855AB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）灵巧</w:t>
            </w:r>
            <w:proofErr w:type="gramStart"/>
            <w:r>
              <w:rPr>
                <w:sz w:val="20"/>
                <w:szCs w:val="20"/>
              </w:rPr>
              <w:t>手主动</w:t>
            </w:r>
            <w:proofErr w:type="gramEnd"/>
            <w:r>
              <w:rPr>
                <w:sz w:val="20"/>
                <w:szCs w:val="20"/>
              </w:rPr>
              <w:t>自由度≥</w:t>
            </w:r>
            <w:r>
              <w:rPr>
                <w:sz w:val="20"/>
                <w:szCs w:val="20"/>
              </w:rPr>
              <w:t>6</w:t>
            </w:r>
            <w:r>
              <w:rPr>
                <w:sz w:val="20"/>
                <w:szCs w:val="20"/>
              </w:rPr>
              <w:t>；灵巧手被动自由度≥</w:t>
            </w:r>
            <w:r>
              <w:rPr>
                <w:sz w:val="20"/>
                <w:szCs w:val="20"/>
              </w:rPr>
              <w:t>6</w:t>
            </w:r>
            <w:r>
              <w:rPr>
                <w:sz w:val="20"/>
                <w:szCs w:val="20"/>
              </w:rPr>
              <w:t>；机械臂自由度≥</w:t>
            </w:r>
            <w:r>
              <w:rPr>
                <w:sz w:val="20"/>
                <w:szCs w:val="20"/>
              </w:rPr>
              <w:t>7</w:t>
            </w:r>
          </w:p>
          <w:p w14:paraId="78F76EA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）灵巧手关节数量≥</w:t>
            </w:r>
            <w:r>
              <w:rPr>
                <w:sz w:val="20"/>
                <w:szCs w:val="20"/>
              </w:rPr>
              <w:t>12</w:t>
            </w:r>
          </w:p>
          <w:p w14:paraId="0B7456E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）系统通信延时≤</w:t>
            </w:r>
            <w:r>
              <w:rPr>
                <w:sz w:val="20"/>
                <w:szCs w:val="20"/>
              </w:rPr>
              <w:t>20ms</w:t>
            </w:r>
          </w:p>
          <w:p w14:paraId="5A534C5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）手指重复定位精度≤±</w:t>
            </w:r>
            <w:r>
              <w:rPr>
                <w:sz w:val="20"/>
                <w:szCs w:val="20"/>
              </w:rPr>
              <w:t>0.2mm</w:t>
            </w:r>
            <w:r>
              <w:rPr>
                <w:sz w:val="20"/>
                <w:szCs w:val="20"/>
              </w:rPr>
              <w:t>；机械臂重复定位精度≤±</w:t>
            </w:r>
            <w:r>
              <w:rPr>
                <w:sz w:val="20"/>
                <w:szCs w:val="20"/>
              </w:rPr>
              <w:t>0.05mm</w:t>
            </w:r>
          </w:p>
          <w:p w14:paraId="7F183FF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）灵巧</w:t>
            </w:r>
            <w:proofErr w:type="gramStart"/>
            <w:r>
              <w:rPr>
                <w:sz w:val="20"/>
                <w:szCs w:val="20"/>
              </w:rPr>
              <w:t>手最大抓</w:t>
            </w:r>
            <w:proofErr w:type="gramEnd"/>
            <w:r>
              <w:rPr>
                <w:sz w:val="20"/>
                <w:szCs w:val="20"/>
              </w:rPr>
              <w:t>握力≥</w:t>
            </w:r>
            <w:r>
              <w:rPr>
                <w:sz w:val="20"/>
                <w:szCs w:val="20"/>
              </w:rPr>
              <w:t>30N</w:t>
            </w:r>
          </w:p>
        </w:tc>
      </w:tr>
      <w:tr w:rsidR="007612FA" w14:paraId="5694A37F" w14:textId="77777777">
        <w:trPr>
          <w:trHeight w:val="2313"/>
        </w:trPr>
        <w:tc>
          <w:tcPr>
            <w:tcW w:w="420" w:type="dxa"/>
            <w:noWrap/>
            <w:vAlign w:val="center"/>
          </w:tcPr>
          <w:p w14:paraId="3EFBD00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17E96F5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20AF773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502C426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实现对风电塔筒等设备对接焊缝无损检测</w:t>
            </w:r>
          </w:p>
        </w:tc>
        <w:tc>
          <w:tcPr>
            <w:tcW w:w="1376" w:type="dxa"/>
            <w:gridSpan w:val="2"/>
            <w:vAlign w:val="center"/>
          </w:tcPr>
          <w:p w14:paraId="10E2E87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焊缝检测机器人</w:t>
            </w:r>
          </w:p>
        </w:tc>
        <w:tc>
          <w:tcPr>
            <w:tcW w:w="4128" w:type="dxa"/>
            <w:gridSpan w:val="2"/>
            <w:vAlign w:val="center"/>
          </w:tcPr>
          <w:p w14:paraId="52E1406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02DCD6B" w14:textId="77777777" w:rsidR="007612FA" w:rsidRDefault="00000000">
            <w:pPr>
              <w:pStyle w:val="1"/>
              <w:adjustRightInd w:val="0"/>
              <w:snapToGrid w:val="0"/>
              <w:ind w:firstLineChars="0" w:firstLine="0"/>
              <w:rPr>
                <w:rFonts w:hint="default"/>
                <w:sz w:val="20"/>
                <w:szCs w:val="20"/>
              </w:rPr>
            </w:pPr>
            <w:r>
              <w:rPr>
                <w:sz w:val="20"/>
                <w:szCs w:val="20"/>
              </w:rPr>
              <w:t>具备焊缝超声波无损检测、无线遥控、塔</w:t>
            </w:r>
            <w:proofErr w:type="gramStart"/>
            <w:r>
              <w:rPr>
                <w:sz w:val="20"/>
                <w:szCs w:val="20"/>
              </w:rPr>
              <w:t>筒面横纵斜</w:t>
            </w:r>
            <w:proofErr w:type="gramEnd"/>
            <w:r>
              <w:rPr>
                <w:sz w:val="20"/>
                <w:szCs w:val="20"/>
              </w:rPr>
              <w:t>多向运动、可持续作业等功能。</w:t>
            </w:r>
          </w:p>
          <w:p w14:paraId="42B898D9"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EE3E0B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）最大行走速度≥</w:t>
            </w:r>
            <w:r>
              <w:rPr>
                <w:sz w:val="20"/>
                <w:szCs w:val="20"/>
              </w:rPr>
              <w:t>10m/min</w:t>
            </w:r>
          </w:p>
          <w:p w14:paraId="21043E7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）遥控距离≥</w:t>
            </w:r>
            <w:r>
              <w:rPr>
                <w:sz w:val="20"/>
                <w:szCs w:val="20"/>
              </w:rPr>
              <w:t>200m</w:t>
            </w:r>
          </w:p>
          <w:p w14:paraId="190F93B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）最大作业高度≥</w:t>
            </w:r>
            <w:r>
              <w:rPr>
                <w:sz w:val="20"/>
                <w:szCs w:val="20"/>
              </w:rPr>
              <w:t>200m</w:t>
            </w:r>
          </w:p>
          <w:p w14:paraId="505FACA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）最大越障≥</w:t>
            </w:r>
            <w:r>
              <w:rPr>
                <w:sz w:val="20"/>
                <w:szCs w:val="20"/>
              </w:rPr>
              <w:t>5mm</w:t>
            </w:r>
          </w:p>
        </w:tc>
      </w:tr>
      <w:tr w:rsidR="007612FA" w14:paraId="51FAFE57" w14:textId="77777777">
        <w:trPr>
          <w:trHeight w:val="2084"/>
        </w:trPr>
        <w:tc>
          <w:tcPr>
            <w:tcW w:w="420" w:type="dxa"/>
            <w:noWrap/>
            <w:vAlign w:val="center"/>
          </w:tcPr>
          <w:p w14:paraId="1FE16091"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398E4E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6FE7C91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25155E7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用于煤矿井下、工业喷涂等防爆场景，完成喷涂、打磨、搬运等作业</w:t>
            </w:r>
          </w:p>
        </w:tc>
        <w:tc>
          <w:tcPr>
            <w:tcW w:w="1376" w:type="dxa"/>
            <w:gridSpan w:val="2"/>
            <w:vAlign w:val="center"/>
          </w:tcPr>
          <w:p w14:paraId="081EEA0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防爆工业机器人</w:t>
            </w:r>
          </w:p>
        </w:tc>
        <w:tc>
          <w:tcPr>
            <w:tcW w:w="4128" w:type="dxa"/>
            <w:gridSpan w:val="2"/>
            <w:vAlign w:val="center"/>
          </w:tcPr>
          <w:p w14:paraId="360753F6" w14:textId="77777777" w:rsidR="007612FA" w:rsidRDefault="00000000">
            <w:pPr>
              <w:pStyle w:val="1"/>
              <w:adjustRightInd w:val="0"/>
              <w:snapToGrid w:val="0"/>
              <w:ind w:firstLineChars="0" w:firstLine="0"/>
              <w:rPr>
                <w:rFonts w:hint="default"/>
                <w:sz w:val="20"/>
                <w:szCs w:val="20"/>
              </w:rPr>
            </w:pPr>
            <w:r>
              <w:rPr>
                <w:sz w:val="20"/>
                <w:szCs w:val="20"/>
              </w:rPr>
              <w:t>功能指标：机器人具有较好的环境适应性（温度、湿度、防护等级），较高的轨迹定位精度，较好的安全性。</w:t>
            </w:r>
          </w:p>
          <w:p w14:paraId="4B03C98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）工作温度：</w:t>
            </w:r>
            <w:r>
              <w:rPr>
                <w:sz w:val="20"/>
                <w:szCs w:val="20"/>
              </w:rPr>
              <w:t>-10</w:t>
            </w:r>
            <w:r>
              <w:rPr>
                <w:sz w:val="20"/>
                <w:szCs w:val="20"/>
              </w:rPr>
              <w:t>～</w:t>
            </w:r>
            <w:r>
              <w:rPr>
                <w:sz w:val="20"/>
                <w:szCs w:val="20"/>
              </w:rPr>
              <w:t>50</w:t>
            </w:r>
            <w:r>
              <w:rPr>
                <w:sz w:val="20"/>
                <w:szCs w:val="20"/>
              </w:rPr>
              <w:t>℃</w:t>
            </w:r>
          </w:p>
          <w:p w14:paraId="5E09283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）机械臂自由度≥</w:t>
            </w:r>
            <w:r>
              <w:rPr>
                <w:sz w:val="20"/>
                <w:szCs w:val="20"/>
              </w:rPr>
              <w:t>6</w:t>
            </w:r>
          </w:p>
          <w:p w14:paraId="24BFE02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）防爆等级≥</w:t>
            </w:r>
            <w:r>
              <w:rPr>
                <w:sz w:val="20"/>
                <w:szCs w:val="20"/>
              </w:rPr>
              <w:t>IIB T4</w:t>
            </w:r>
          </w:p>
          <w:p w14:paraId="22E7AC5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）机械臂轨迹重复精度≤</w:t>
            </w:r>
            <w:r>
              <w:rPr>
                <w:sz w:val="20"/>
                <w:szCs w:val="20"/>
              </w:rPr>
              <w:t>1mm</w:t>
            </w:r>
          </w:p>
        </w:tc>
      </w:tr>
      <w:tr w:rsidR="007612FA" w14:paraId="16AECA9B" w14:textId="77777777">
        <w:trPr>
          <w:trHeight w:val="2601"/>
        </w:trPr>
        <w:tc>
          <w:tcPr>
            <w:tcW w:w="420" w:type="dxa"/>
            <w:noWrap/>
            <w:vAlign w:val="center"/>
          </w:tcPr>
          <w:p w14:paraId="31F751E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0F3E7D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152BBA7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2B777C4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满足医药、半导体、生命科学等行业在洁净场景下的运输任务</w:t>
            </w:r>
          </w:p>
        </w:tc>
        <w:tc>
          <w:tcPr>
            <w:tcW w:w="1376" w:type="dxa"/>
            <w:gridSpan w:val="2"/>
            <w:vAlign w:val="center"/>
          </w:tcPr>
          <w:p w14:paraId="1DCCCFD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洁净车间移动机器人</w:t>
            </w:r>
          </w:p>
        </w:tc>
        <w:tc>
          <w:tcPr>
            <w:tcW w:w="4128" w:type="dxa"/>
            <w:gridSpan w:val="2"/>
            <w:vAlign w:val="center"/>
          </w:tcPr>
          <w:p w14:paraId="30333374"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A7ACDFC" w14:textId="77777777" w:rsidR="007612FA" w:rsidRDefault="00000000">
            <w:pPr>
              <w:pStyle w:val="1"/>
              <w:adjustRightInd w:val="0"/>
              <w:snapToGrid w:val="0"/>
              <w:ind w:firstLineChars="0" w:firstLine="0"/>
              <w:rPr>
                <w:rFonts w:hint="default"/>
                <w:sz w:val="20"/>
                <w:szCs w:val="20"/>
              </w:rPr>
            </w:pPr>
            <w:r>
              <w:rPr>
                <w:sz w:val="20"/>
                <w:szCs w:val="20"/>
              </w:rPr>
              <w:t>具备洁净环境下高精度、高效率运输功能，满足</w:t>
            </w:r>
            <w:proofErr w:type="spellStart"/>
            <w:r>
              <w:rPr>
                <w:sz w:val="20"/>
                <w:szCs w:val="20"/>
              </w:rPr>
              <w:t>GmpD</w:t>
            </w:r>
            <w:proofErr w:type="spellEnd"/>
            <w:r>
              <w:rPr>
                <w:sz w:val="20"/>
                <w:szCs w:val="20"/>
              </w:rPr>
              <w:t>级（对应</w:t>
            </w:r>
            <w:r>
              <w:rPr>
                <w:sz w:val="20"/>
                <w:szCs w:val="20"/>
              </w:rPr>
              <w:t>10</w:t>
            </w:r>
            <w:r>
              <w:rPr>
                <w:sz w:val="20"/>
                <w:szCs w:val="20"/>
              </w:rPr>
              <w:t>万级）洁净车间使用要求。</w:t>
            </w:r>
          </w:p>
          <w:p w14:paraId="142F1D9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A238F9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）最大载重≥</w:t>
            </w:r>
            <w:r>
              <w:rPr>
                <w:sz w:val="20"/>
                <w:szCs w:val="20"/>
              </w:rPr>
              <w:t>1.6t</w:t>
            </w:r>
          </w:p>
          <w:p w14:paraId="1B0D051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）机器人本体运行速度≥</w:t>
            </w:r>
            <w:r>
              <w:rPr>
                <w:sz w:val="20"/>
                <w:szCs w:val="20"/>
              </w:rPr>
              <w:t>1.7m/s</w:t>
            </w:r>
          </w:p>
          <w:p w14:paraId="388A133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）机器人本体定位精度≤</w:t>
            </w:r>
            <w:r>
              <w:rPr>
                <w:sz w:val="20"/>
                <w:szCs w:val="20"/>
              </w:rPr>
              <w:t>5mm</w:t>
            </w:r>
          </w:p>
          <w:p w14:paraId="232EF06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）连续运行续航时间≥</w:t>
            </w:r>
            <w:r>
              <w:rPr>
                <w:sz w:val="20"/>
                <w:szCs w:val="20"/>
              </w:rPr>
              <w:t>8h</w:t>
            </w:r>
          </w:p>
          <w:p w14:paraId="7B7F4DB1"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）支持</w:t>
            </w:r>
            <w:r>
              <w:rPr>
                <w:sz w:val="20"/>
                <w:szCs w:val="20"/>
              </w:rPr>
              <w:t>5G/</w:t>
            </w:r>
            <w:proofErr w:type="spellStart"/>
            <w:r>
              <w:rPr>
                <w:sz w:val="20"/>
                <w:szCs w:val="20"/>
              </w:rPr>
              <w:t>Wifi</w:t>
            </w:r>
            <w:proofErr w:type="spellEnd"/>
            <w:r>
              <w:rPr>
                <w:sz w:val="20"/>
                <w:szCs w:val="20"/>
              </w:rPr>
              <w:t>通讯，通讯时延≤</w:t>
            </w:r>
            <w:r>
              <w:rPr>
                <w:sz w:val="20"/>
                <w:szCs w:val="20"/>
              </w:rPr>
              <w:t>20ms</w:t>
            </w:r>
          </w:p>
        </w:tc>
      </w:tr>
      <w:tr w:rsidR="007612FA" w14:paraId="1D7D6842" w14:textId="77777777">
        <w:trPr>
          <w:trHeight w:val="2601"/>
        </w:trPr>
        <w:tc>
          <w:tcPr>
            <w:tcW w:w="420" w:type="dxa"/>
            <w:noWrap/>
            <w:vAlign w:val="center"/>
          </w:tcPr>
          <w:p w14:paraId="5039703C"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84727B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5CDFAE1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5C5DCB4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用于高真空、高洁净</w:t>
            </w:r>
            <w:proofErr w:type="gramStart"/>
            <w:r>
              <w:rPr>
                <w:sz w:val="20"/>
                <w:szCs w:val="20"/>
              </w:rPr>
              <w:t>环境下晶圆</w:t>
            </w:r>
            <w:proofErr w:type="gramEnd"/>
            <w:r>
              <w:rPr>
                <w:sz w:val="20"/>
                <w:szCs w:val="20"/>
              </w:rPr>
              <w:t>的稳定可靠传输</w:t>
            </w:r>
          </w:p>
        </w:tc>
        <w:tc>
          <w:tcPr>
            <w:tcW w:w="1376" w:type="dxa"/>
            <w:gridSpan w:val="2"/>
            <w:vAlign w:val="center"/>
          </w:tcPr>
          <w:p w14:paraId="7675753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大气洁净机器人</w:t>
            </w:r>
          </w:p>
        </w:tc>
        <w:tc>
          <w:tcPr>
            <w:tcW w:w="4128" w:type="dxa"/>
            <w:gridSpan w:val="2"/>
            <w:vAlign w:val="center"/>
          </w:tcPr>
          <w:p w14:paraId="633D3579"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90CCF50" w14:textId="77777777" w:rsidR="007612FA" w:rsidRDefault="00000000">
            <w:pPr>
              <w:pStyle w:val="1"/>
              <w:adjustRightInd w:val="0"/>
              <w:snapToGrid w:val="0"/>
              <w:ind w:firstLineChars="0" w:firstLine="0"/>
              <w:rPr>
                <w:rFonts w:hint="default"/>
                <w:sz w:val="20"/>
                <w:szCs w:val="20"/>
              </w:rPr>
            </w:pPr>
            <w:r>
              <w:rPr>
                <w:sz w:val="20"/>
                <w:szCs w:val="20"/>
              </w:rPr>
              <w:t>具备五指结构，支持高速高稳定性晶圆传输。</w:t>
            </w:r>
          </w:p>
          <w:p w14:paraId="1C5B64CD"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06CEC5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w:t>
            </w:r>
            <w:proofErr w:type="gramStart"/>
            <w:r>
              <w:rPr>
                <w:sz w:val="20"/>
                <w:szCs w:val="20"/>
              </w:rPr>
              <w:t>取片量</w:t>
            </w:r>
            <w:proofErr w:type="gramEnd"/>
            <w:r>
              <w:rPr>
                <w:sz w:val="20"/>
                <w:szCs w:val="20"/>
              </w:rPr>
              <w:t>≥</w:t>
            </w:r>
            <w:r>
              <w:rPr>
                <w:sz w:val="20"/>
                <w:szCs w:val="20"/>
              </w:rPr>
              <w:t>5</w:t>
            </w:r>
            <w:r>
              <w:rPr>
                <w:sz w:val="20"/>
                <w:szCs w:val="20"/>
              </w:rPr>
              <w:t>片</w:t>
            </w:r>
          </w:p>
          <w:p w14:paraId="451B777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0.05mm</w:t>
            </w:r>
          </w:p>
          <w:p w14:paraId="64C5A94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）传输效率</w:t>
            </w:r>
            <w:r>
              <w:rPr>
                <w:sz w:val="20"/>
                <w:szCs w:val="20"/>
              </w:rPr>
              <w:t>WPH</w:t>
            </w:r>
            <w:r>
              <w:rPr>
                <w:sz w:val="20"/>
                <w:szCs w:val="20"/>
              </w:rPr>
              <w:t>≥</w:t>
            </w:r>
            <w:r>
              <w:rPr>
                <w:sz w:val="20"/>
                <w:szCs w:val="20"/>
              </w:rPr>
              <w:t>500</w:t>
            </w:r>
            <w:r>
              <w:rPr>
                <w:sz w:val="20"/>
                <w:szCs w:val="20"/>
              </w:rPr>
              <w:t>片</w:t>
            </w:r>
            <w:r>
              <w:rPr>
                <w:sz w:val="20"/>
                <w:szCs w:val="20"/>
              </w:rPr>
              <w:t>/h</w:t>
            </w:r>
          </w:p>
          <w:p w14:paraId="46496610"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）洁净度≥</w:t>
            </w:r>
            <w:r>
              <w:rPr>
                <w:sz w:val="20"/>
                <w:szCs w:val="20"/>
              </w:rPr>
              <w:t>ISO Class2</w:t>
            </w:r>
          </w:p>
        </w:tc>
      </w:tr>
      <w:tr w:rsidR="007612FA" w14:paraId="7FA9164D" w14:textId="77777777">
        <w:trPr>
          <w:trHeight w:val="2084"/>
        </w:trPr>
        <w:tc>
          <w:tcPr>
            <w:tcW w:w="420" w:type="dxa"/>
            <w:noWrap/>
            <w:vAlign w:val="center"/>
          </w:tcPr>
          <w:p w14:paraId="0FF1B403"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E9D214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5D45E7D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6E97331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半导体制造场景中真空高洁净环境下，完成半导体产品高稳定性传输</w:t>
            </w:r>
          </w:p>
        </w:tc>
        <w:tc>
          <w:tcPr>
            <w:tcW w:w="1376" w:type="dxa"/>
            <w:gridSpan w:val="2"/>
            <w:vAlign w:val="center"/>
          </w:tcPr>
          <w:p w14:paraId="2F79BA8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真空洁净机器人</w:t>
            </w:r>
          </w:p>
        </w:tc>
        <w:tc>
          <w:tcPr>
            <w:tcW w:w="4128" w:type="dxa"/>
            <w:gridSpan w:val="2"/>
            <w:vAlign w:val="center"/>
          </w:tcPr>
          <w:p w14:paraId="6F3DB839"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BABE26A" w14:textId="77777777" w:rsidR="007612FA" w:rsidRDefault="00000000">
            <w:pPr>
              <w:pStyle w:val="1"/>
              <w:adjustRightInd w:val="0"/>
              <w:snapToGrid w:val="0"/>
              <w:ind w:firstLineChars="0" w:firstLine="0"/>
              <w:rPr>
                <w:rFonts w:hint="default"/>
                <w:sz w:val="20"/>
                <w:szCs w:val="20"/>
              </w:rPr>
            </w:pPr>
            <w:r>
              <w:rPr>
                <w:sz w:val="20"/>
                <w:szCs w:val="20"/>
              </w:rPr>
              <w:t>具备真空、高洁净环境对半导体产品的高效稳定传输功能。</w:t>
            </w:r>
          </w:p>
          <w:p w14:paraId="0B3ED69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36433F2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）最大负载≥</w:t>
            </w:r>
            <w:r>
              <w:rPr>
                <w:sz w:val="20"/>
                <w:szCs w:val="20"/>
              </w:rPr>
              <w:t>1kg</w:t>
            </w:r>
          </w:p>
          <w:p w14:paraId="7912C4A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）耐真空度</w:t>
            </w:r>
            <w:r>
              <w:rPr>
                <w:sz w:val="20"/>
                <w:szCs w:val="20"/>
              </w:rPr>
              <w:t>1.33x10</w:t>
            </w:r>
            <w:r>
              <w:rPr>
                <w:sz w:val="20"/>
                <w:szCs w:val="20"/>
                <w:vertAlign w:val="superscript"/>
              </w:rPr>
              <w:t>-5</w:t>
            </w:r>
            <w:r>
              <w:rPr>
                <w:sz w:val="20"/>
                <w:szCs w:val="20"/>
              </w:rPr>
              <w:t>pa</w:t>
            </w:r>
          </w:p>
          <w:p w14:paraId="02E2299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）重复定位精度≤±</w:t>
            </w:r>
            <w:r>
              <w:rPr>
                <w:sz w:val="20"/>
                <w:szCs w:val="20"/>
              </w:rPr>
              <w:t>0.05mm</w:t>
            </w:r>
          </w:p>
          <w:p w14:paraId="4FE559B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）传输效率</w:t>
            </w:r>
            <w:r>
              <w:rPr>
                <w:sz w:val="20"/>
                <w:szCs w:val="20"/>
              </w:rPr>
              <w:t>WPH</w:t>
            </w:r>
            <w:r>
              <w:rPr>
                <w:sz w:val="20"/>
                <w:szCs w:val="20"/>
              </w:rPr>
              <w:t>≥</w:t>
            </w:r>
            <w:r>
              <w:rPr>
                <w:sz w:val="20"/>
                <w:szCs w:val="20"/>
              </w:rPr>
              <w:t>200</w:t>
            </w:r>
            <w:r>
              <w:rPr>
                <w:sz w:val="20"/>
                <w:szCs w:val="20"/>
              </w:rPr>
              <w:t>片</w:t>
            </w:r>
            <w:r>
              <w:rPr>
                <w:sz w:val="20"/>
                <w:szCs w:val="20"/>
              </w:rPr>
              <w:t>/h</w:t>
            </w:r>
          </w:p>
        </w:tc>
      </w:tr>
      <w:tr w:rsidR="007612FA" w14:paraId="7BDF3F57" w14:textId="77777777">
        <w:trPr>
          <w:trHeight w:val="2084"/>
        </w:trPr>
        <w:tc>
          <w:tcPr>
            <w:tcW w:w="420" w:type="dxa"/>
            <w:noWrap/>
            <w:vAlign w:val="center"/>
          </w:tcPr>
          <w:p w14:paraId="4EDE9B77"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4770B5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40A6E75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6BBD0D2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用于半导体制造业</w:t>
            </w:r>
            <w:proofErr w:type="gramStart"/>
            <w:r>
              <w:rPr>
                <w:sz w:val="20"/>
                <w:szCs w:val="20"/>
              </w:rPr>
              <w:t>中晶圆拆</w:t>
            </w:r>
            <w:proofErr w:type="gramEnd"/>
            <w:r>
              <w:rPr>
                <w:sz w:val="20"/>
                <w:szCs w:val="20"/>
              </w:rPr>
              <w:t>打包</w:t>
            </w:r>
          </w:p>
        </w:tc>
        <w:tc>
          <w:tcPr>
            <w:tcW w:w="1376" w:type="dxa"/>
            <w:gridSpan w:val="2"/>
            <w:vAlign w:val="center"/>
          </w:tcPr>
          <w:p w14:paraId="5F2DC7F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半导体</w:t>
            </w:r>
            <w:proofErr w:type="gramStart"/>
            <w:r>
              <w:rPr>
                <w:sz w:val="20"/>
                <w:szCs w:val="20"/>
              </w:rPr>
              <w:t>晶圆拆打包</w:t>
            </w:r>
            <w:proofErr w:type="gramEnd"/>
            <w:r>
              <w:rPr>
                <w:sz w:val="20"/>
                <w:szCs w:val="20"/>
              </w:rPr>
              <w:t>机器人</w:t>
            </w:r>
          </w:p>
        </w:tc>
        <w:tc>
          <w:tcPr>
            <w:tcW w:w="4128" w:type="dxa"/>
            <w:gridSpan w:val="2"/>
            <w:vAlign w:val="center"/>
          </w:tcPr>
          <w:p w14:paraId="6FFB4D61"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91B903E" w14:textId="77777777" w:rsidR="007612FA" w:rsidRDefault="00000000">
            <w:pPr>
              <w:pStyle w:val="1"/>
              <w:adjustRightInd w:val="0"/>
              <w:snapToGrid w:val="0"/>
              <w:ind w:firstLineChars="0" w:firstLine="0"/>
              <w:rPr>
                <w:rFonts w:hint="default"/>
                <w:sz w:val="20"/>
                <w:szCs w:val="20"/>
              </w:rPr>
            </w:pPr>
            <w:r>
              <w:rPr>
                <w:sz w:val="20"/>
                <w:szCs w:val="20"/>
              </w:rPr>
              <w:t>具备减薄晶圆的自动化拆包、晶圆搬运、倒片（翻转</w:t>
            </w:r>
            <w:r>
              <w:rPr>
                <w:sz w:val="20"/>
                <w:szCs w:val="20"/>
              </w:rPr>
              <w:t>/</w:t>
            </w:r>
            <w:r>
              <w:rPr>
                <w:sz w:val="20"/>
                <w:szCs w:val="20"/>
              </w:rPr>
              <w:t>转移）及打包等功能。</w:t>
            </w:r>
          </w:p>
          <w:p w14:paraId="0AAFAE1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362E822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）可搬运晶圆厚度≤</w:t>
            </w:r>
            <w:r>
              <w:rPr>
                <w:sz w:val="20"/>
                <w:szCs w:val="20"/>
              </w:rPr>
              <w:t>100um</w:t>
            </w:r>
          </w:p>
          <w:p w14:paraId="336A21E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0.1mm</w:t>
            </w:r>
          </w:p>
          <w:p w14:paraId="5571CDF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）传输效率</w:t>
            </w:r>
            <w:r>
              <w:rPr>
                <w:sz w:val="20"/>
                <w:szCs w:val="20"/>
              </w:rPr>
              <w:t>WPH</w:t>
            </w:r>
            <w:r>
              <w:rPr>
                <w:sz w:val="20"/>
                <w:szCs w:val="20"/>
              </w:rPr>
              <w:t>≥</w:t>
            </w:r>
            <w:r>
              <w:rPr>
                <w:sz w:val="20"/>
                <w:szCs w:val="20"/>
              </w:rPr>
              <w:t>60pcs/h</w:t>
            </w:r>
          </w:p>
          <w:p w14:paraId="0E2BABEC"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）洁净度≥</w:t>
            </w:r>
            <w:r>
              <w:rPr>
                <w:sz w:val="20"/>
                <w:szCs w:val="20"/>
              </w:rPr>
              <w:t>ISO Class1</w:t>
            </w:r>
          </w:p>
        </w:tc>
      </w:tr>
      <w:tr w:rsidR="007612FA" w14:paraId="3C7B89D4" w14:textId="77777777">
        <w:trPr>
          <w:trHeight w:val="2936"/>
        </w:trPr>
        <w:tc>
          <w:tcPr>
            <w:tcW w:w="420" w:type="dxa"/>
            <w:noWrap/>
            <w:vAlign w:val="center"/>
          </w:tcPr>
          <w:p w14:paraId="38BF1FE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6567922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w:t>
            </w:r>
          </w:p>
        </w:tc>
        <w:tc>
          <w:tcPr>
            <w:tcW w:w="734" w:type="dxa"/>
            <w:gridSpan w:val="2"/>
            <w:vAlign w:val="center"/>
          </w:tcPr>
          <w:p w14:paraId="0F4C29F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083" w:type="dxa"/>
            <w:gridSpan w:val="2"/>
            <w:vAlign w:val="center"/>
          </w:tcPr>
          <w:p w14:paraId="3CDEE37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武器装备制造场景的安装、检测等任务</w:t>
            </w:r>
          </w:p>
        </w:tc>
        <w:tc>
          <w:tcPr>
            <w:tcW w:w="1376" w:type="dxa"/>
            <w:gridSpan w:val="2"/>
            <w:vAlign w:val="center"/>
          </w:tcPr>
          <w:p w14:paraId="4EB5821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无损探伤机器人</w:t>
            </w:r>
          </w:p>
        </w:tc>
        <w:tc>
          <w:tcPr>
            <w:tcW w:w="4128" w:type="dxa"/>
            <w:gridSpan w:val="2"/>
            <w:vAlign w:val="center"/>
          </w:tcPr>
          <w:p w14:paraId="3CDBCFA4" w14:textId="77777777" w:rsidR="007612FA" w:rsidRDefault="00000000">
            <w:pPr>
              <w:rPr>
                <w:rFonts w:hint="eastAsia"/>
                <w:sz w:val="20"/>
                <w:szCs w:val="20"/>
              </w:rPr>
            </w:pPr>
            <w:r>
              <w:rPr>
                <w:sz w:val="20"/>
                <w:szCs w:val="20"/>
              </w:rPr>
              <w:t>功能指标：</w:t>
            </w:r>
          </w:p>
          <w:p w14:paraId="61BFE4EB" w14:textId="77777777" w:rsidR="007612FA" w:rsidRDefault="00000000">
            <w:pPr>
              <w:pStyle w:val="1"/>
              <w:adjustRightInd w:val="0"/>
              <w:snapToGrid w:val="0"/>
              <w:ind w:firstLineChars="0" w:firstLine="0"/>
              <w:jc w:val="left"/>
              <w:rPr>
                <w:rFonts w:hint="default"/>
                <w:sz w:val="20"/>
                <w:szCs w:val="20"/>
              </w:rPr>
            </w:pPr>
            <w:r>
              <w:rPr>
                <w:sz w:val="20"/>
                <w:szCs w:val="20"/>
              </w:rPr>
              <w:t>具备智能装卸、转载、旋转、全向移动、实时三维地图构建、精确定位与动态路径规划、多任务调度、多车协同作业等功能，支持</w:t>
            </w:r>
            <w:r>
              <w:rPr>
                <w:sz w:val="20"/>
                <w:szCs w:val="20"/>
              </w:rPr>
              <w:t>360</w:t>
            </w:r>
            <w:r>
              <w:rPr>
                <w:sz w:val="20"/>
                <w:szCs w:val="20"/>
              </w:rPr>
              <w:t>°全向移动。</w:t>
            </w:r>
          </w:p>
          <w:p w14:paraId="7C1D9C48" w14:textId="77777777" w:rsidR="007612FA" w:rsidRDefault="00000000">
            <w:pPr>
              <w:pStyle w:val="1"/>
              <w:adjustRightInd w:val="0"/>
              <w:snapToGrid w:val="0"/>
              <w:ind w:firstLineChars="0" w:firstLine="0"/>
              <w:jc w:val="left"/>
              <w:rPr>
                <w:rFonts w:hint="default"/>
                <w:sz w:val="20"/>
                <w:szCs w:val="20"/>
              </w:rPr>
            </w:pPr>
            <w:r>
              <w:rPr>
                <w:sz w:val="20"/>
                <w:szCs w:val="20"/>
              </w:rPr>
              <w:t>性能指标：</w:t>
            </w:r>
          </w:p>
          <w:p w14:paraId="47C54F77"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1</w:t>
            </w:r>
            <w:r>
              <w:rPr>
                <w:sz w:val="20"/>
                <w:szCs w:val="20"/>
              </w:rPr>
              <w:t>）导航精度≤±</w:t>
            </w:r>
            <w:r>
              <w:rPr>
                <w:sz w:val="20"/>
                <w:szCs w:val="20"/>
              </w:rPr>
              <w:t>10mm</w:t>
            </w:r>
          </w:p>
          <w:p w14:paraId="0B450327"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2</w:t>
            </w:r>
            <w:r>
              <w:rPr>
                <w:sz w:val="20"/>
                <w:szCs w:val="20"/>
              </w:rPr>
              <w:t>）定位精度≤±</w:t>
            </w:r>
            <w:r>
              <w:rPr>
                <w:sz w:val="20"/>
                <w:szCs w:val="20"/>
              </w:rPr>
              <w:t>5mm</w:t>
            </w:r>
          </w:p>
          <w:p w14:paraId="10D15022"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3</w:t>
            </w:r>
            <w:r>
              <w:rPr>
                <w:sz w:val="20"/>
                <w:szCs w:val="20"/>
              </w:rPr>
              <w:t>）载重≥</w:t>
            </w:r>
            <w:r>
              <w:rPr>
                <w:sz w:val="20"/>
                <w:szCs w:val="20"/>
              </w:rPr>
              <w:t>30t</w:t>
            </w:r>
          </w:p>
          <w:p w14:paraId="35AD3B84"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4</w:t>
            </w:r>
            <w:r>
              <w:rPr>
                <w:sz w:val="20"/>
                <w:szCs w:val="20"/>
              </w:rPr>
              <w:t>）运行速度≥</w:t>
            </w:r>
            <w:r>
              <w:rPr>
                <w:sz w:val="20"/>
                <w:szCs w:val="20"/>
              </w:rPr>
              <w:t>1.2m/s</w:t>
            </w:r>
          </w:p>
          <w:p w14:paraId="03940B82" w14:textId="77777777" w:rsidR="007612FA" w:rsidRDefault="007612FA">
            <w:pPr>
              <w:pStyle w:val="1"/>
              <w:adjustRightInd w:val="0"/>
              <w:snapToGrid w:val="0"/>
              <w:ind w:firstLineChars="0" w:firstLine="0"/>
              <w:jc w:val="left"/>
              <w:rPr>
                <w:rFonts w:ascii="仿宋_GB2312" w:hAnsi="仿宋_GB2312" w:cs="仿宋_GB2312"/>
                <w:sz w:val="20"/>
                <w:szCs w:val="20"/>
              </w:rPr>
            </w:pPr>
          </w:p>
        </w:tc>
      </w:tr>
      <w:tr w:rsidR="007612FA" w14:paraId="2117B60A" w14:textId="77777777">
        <w:trPr>
          <w:trHeight w:val="2325"/>
        </w:trPr>
        <w:tc>
          <w:tcPr>
            <w:tcW w:w="420" w:type="dxa"/>
            <w:noWrap/>
            <w:vAlign w:val="center"/>
          </w:tcPr>
          <w:p w14:paraId="523D8FA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8E6E07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48588E2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助力搬运</w:t>
            </w:r>
          </w:p>
        </w:tc>
        <w:tc>
          <w:tcPr>
            <w:tcW w:w="1083" w:type="dxa"/>
            <w:gridSpan w:val="2"/>
            <w:vAlign w:val="center"/>
          </w:tcPr>
          <w:p w14:paraId="3E53B3B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应用生产制造、应急救援、物流运输等领域的搬运场景，辅助搬运重物，提高搬运效率</w:t>
            </w:r>
          </w:p>
        </w:tc>
        <w:tc>
          <w:tcPr>
            <w:tcW w:w="1376" w:type="dxa"/>
            <w:gridSpan w:val="2"/>
            <w:vAlign w:val="center"/>
          </w:tcPr>
          <w:p w14:paraId="69AA8B7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外骨骼助力机器人</w:t>
            </w:r>
          </w:p>
        </w:tc>
        <w:tc>
          <w:tcPr>
            <w:tcW w:w="4128" w:type="dxa"/>
            <w:gridSpan w:val="2"/>
            <w:vAlign w:val="center"/>
          </w:tcPr>
          <w:p w14:paraId="5D6F697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C4ACE39" w14:textId="77777777" w:rsidR="007612FA" w:rsidRDefault="00000000">
            <w:pPr>
              <w:pStyle w:val="1"/>
              <w:adjustRightInd w:val="0"/>
              <w:snapToGrid w:val="0"/>
              <w:ind w:firstLineChars="0" w:firstLine="0"/>
              <w:rPr>
                <w:rFonts w:hint="default"/>
                <w:sz w:val="20"/>
                <w:szCs w:val="20"/>
              </w:rPr>
            </w:pPr>
            <w:r>
              <w:rPr>
                <w:sz w:val="20"/>
                <w:szCs w:val="20"/>
              </w:rPr>
              <w:t>具备感知运动意图、助力功能，可独立或合并使用的下肢助力和上肢助力。</w:t>
            </w:r>
          </w:p>
          <w:p w14:paraId="55AD19B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2F09B8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）对人体运动状态的检测综合误差≤</w:t>
            </w:r>
            <w:r>
              <w:rPr>
                <w:sz w:val="20"/>
                <w:szCs w:val="20"/>
              </w:rPr>
              <w:t>5%</w:t>
            </w:r>
          </w:p>
          <w:p w14:paraId="6F0B8B2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）产品的总重量≤</w:t>
            </w:r>
            <w:r>
              <w:rPr>
                <w:sz w:val="20"/>
                <w:szCs w:val="20"/>
              </w:rPr>
              <w:t>25kg</w:t>
            </w:r>
            <w:r>
              <w:rPr>
                <w:sz w:val="20"/>
                <w:szCs w:val="20"/>
              </w:rPr>
              <w:t>，下肢助力能力≥</w:t>
            </w:r>
            <w:r>
              <w:rPr>
                <w:sz w:val="20"/>
                <w:szCs w:val="20"/>
              </w:rPr>
              <w:t>40kg</w:t>
            </w:r>
            <w:r>
              <w:rPr>
                <w:sz w:val="20"/>
                <w:szCs w:val="20"/>
              </w:rPr>
              <w:t>，上肢助力能力≥</w:t>
            </w:r>
            <w:r>
              <w:rPr>
                <w:sz w:val="20"/>
                <w:szCs w:val="20"/>
              </w:rPr>
              <w:t>25kg</w:t>
            </w:r>
          </w:p>
          <w:p w14:paraId="6AF08AD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）能够适应托举、搬运、平地行走、上下楼梯等不少于</w:t>
            </w:r>
            <w:r>
              <w:rPr>
                <w:sz w:val="20"/>
                <w:szCs w:val="20"/>
              </w:rPr>
              <w:t>5</w:t>
            </w:r>
            <w:r>
              <w:rPr>
                <w:sz w:val="20"/>
                <w:szCs w:val="20"/>
              </w:rPr>
              <w:t>种工况，平均助力效率均≥</w:t>
            </w:r>
            <w:r>
              <w:rPr>
                <w:sz w:val="20"/>
                <w:szCs w:val="20"/>
              </w:rPr>
              <w:t>70%</w:t>
            </w:r>
          </w:p>
          <w:p w14:paraId="2C3CBCE5"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）无外接能源情况下连续工作时间≥</w:t>
            </w:r>
            <w:r>
              <w:rPr>
                <w:sz w:val="20"/>
                <w:szCs w:val="20"/>
              </w:rPr>
              <w:t>3h</w:t>
            </w:r>
          </w:p>
        </w:tc>
      </w:tr>
      <w:tr w:rsidR="007612FA" w14:paraId="0D2FC49D" w14:textId="77777777">
        <w:trPr>
          <w:trHeight w:val="2325"/>
        </w:trPr>
        <w:tc>
          <w:tcPr>
            <w:tcW w:w="420" w:type="dxa"/>
            <w:noWrap/>
            <w:vAlign w:val="center"/>
          </w:tcPr>
          <w:p w14:paraId="148113E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198F573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113732C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半导体制造</w:t>
            </w:r>
          </w:p>
        </w:tc>
        <w:tc>
          <w:tcPr>
            <w:tcW w:w="1083" w:type="dxa"/>
            <w:gridSpan w:val="2"/>
            <w:vAlign w:val="center"/>
          </w:tcPr>
          <w:p w14:paraId="6B1E5CF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用于光刻机中取放传输掩模版</w:t>
            </w:r>
          </w:p>
        </w:tc>
        <w:tc>
          <w:tcPr>
            <w:tcW w:w="1376" w:type="dxa"/>
            <w:gridSpan w:val="2"/>
            <w:vAlign w:val="center"/>
          </w:tcPr>
          <w:p w14:paraId="78F3A21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光刻机掩模版传输</w:t>
            </w:r>
            <w:proofErr w:type="gramStart"/>
            <w:r>
              <w:rPr>
                <w:sz w:val="20"/>
                <w:szCs w:val="20"/>
              </w:rPr>
              <w:t>双版叉</w:t>
            </w:r>
            <w:proofErr w:type="gramEnd"/>
            <w:r>
              <w:rPr>
                <w:sz w:val="20"/>
                <w:szCs w:val="20"/>
              </w:rPr>
              <w:t>机械手</w:t>
            </w:r>
          </w:p>
        </w:tc>
        <w:tc>
          <w:tcPr>
            <w:tcW w:w="4128" w:type="dxa"/>
            <w:gridSpan w:val="2"/>
            <w:vAlign w:val="center"/>
          </w:tcPr>
          <w:p w14:paraId="0F883283"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AFAE95E" w14:textId="77777777" w:rsidR="007612FA" w:rsidRDefault="00000000">
            <w:pPr>
              <w:pStyle w:val="1"/>
              <w:adjustRightInd w:val="0"/>
              <w:snapToGrid w:val="0"/>
              <w:ind w:firstLineChars="0" w:firstLine="0"/>
              <w:rPr>
                <w:rFonts w:hint="default"/>
                <w:sz w:val="20"/>
                <w:szCs w:val="20"/>
              </w:rPr>
            </w:pPr>
            <w:r>
              <w:rPr>
                <w:sz w:val="20"/>
                <w:szCs w:val="20"/>
              </w:rPr>
              <w:t>具备精准传输掩模板和自动预对准的功能。</w:t>
            </w:r>
          </w:p>
          <w:p w14:paraId="014C5393" w14:textId="77777777" w:rsidR="007612FA" w:rsidRDefault="00000000">
            <w:pPr>
              <w:pStyle w:val="1"/>
              <w:adjustRightInd w:val="0"/>
              <w:snapToGrid w:val="0"/>
              <w:ind w:firstLineChars="0" w:firstLine="0"/>
              <w:rPr>
                <w:rFonts w:hint="default"/>
                <w:sz w:val="20"/>
                <w:szCs w:val="20"/>
              </w:rPr>
            </w:pPr>
            <w:r>
              <w:rPr>
                <w:sz w:val="20"/>
                <w:szCs w:val="20"/>
              </w:rPr>
              <w:t>性能指标</w:t>
            </w:r>
            <w:r>
              <w:rPr>
                <w:sz w:val="20"/>
                <w:szCs w:val="20"/>
              </w:rPr>
              <w:t>;</w:t>
            </w:r>
          </w:p>
          <w:p w14:paraId="562D88E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w:t>
            </w:r>
            <w:r>
              <w:rPr>
                <w:sz w:val="20"/>
                <w:szCs w:val="20"/>
              </w:rPr>
              <w:t>XYZ</w:t>
            </w:r>
            <w:r>
              <w:rPr>
                <w:sz w:val="20"/>
                <w:szCs w:val="20"/>
              </w:rPr>
              <w:t>轴重复定位精度≤±</w:t>
            </w:r>
            <w:r>
              <w:rPr>
                <w:sz w:val="20"/>
                <w:szCs w:val="20"/>
              </w:rPr>
              <w:t xml:space="preserve">10um </w:t>
            </w:r>
          </w:p>
          <w:p w14:paraId="60237F4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w:t>
            </w:r>
            <w:r>
              <w:rPr>
                <w:sz w:val="20"/>
                <w:szCs w:val="20"/>
              </w:rPr>
              <w:t>R</w:t>
            </w:r>
            <w:r>
              <w:rPr>
                <w:sz w:val="20"/>
                <w:szCs w:val="20"/>
              </w:rPr>
              <w:t>轴重复定位精度≤±</w:t>
            </w:r>
            <w:r>
              <w:rPr>
                <w:sz w:val="20"/>
                <w:szCs w:val="20"/>
              </w:rPr>
              <w:t>50urad</w:t>
            </w:r>
          </w:p>
          <w:p w14:paraId="1A922E2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w:t>
            </w:r>
            <w:r>
              <w:rPr>
                <w:sz w:val="20"/>
                <w:szCs w:val="20"/>
              </w:rPr>
              <w:t>Y1</w:t>
            </w:r>
            <w:r>
              <w:rPr>
                <w:sz w:val="20"/>
                <w:szCs w:val="20"/>
              </w:rPr>
              <w:t>轴与</w:t>
            </w:r>
            <w:r>
              <w:rPr>
                <w:sz w:val="20"/>
                <w:szCs w:val="20"/>
              </w:rPr>
              <w:t>Y2</w:t>
            </w:r>
            <w:proofErr w:type="gramStart"/>
            <w:r>
              <w:rPr>
                <w:sz w:val="20"/>
                <w:szCs w:val="20"/>
              </w:rPr>
              <w:t>轴之间</w:t>
            </w:r>
            <w:proofErr w:type="gramEnd"/>
            <w:r>
              <w:rPr>
                <w:sz w:val="20"/>
                <w:szCs w:val="20"/>
              </w:rPr>
              <w:t>走行平行度Δ</w:t>
            </w:r>
            <w:r>
              <w:rPr>
                <w:sz w:val="20"/>
                <w:szCs w:val="20"/>
              </w:rPr>
              <w:t>X/</w:t>
            </w:r>
            <w:r>
              <w:rPr>
                <w:sz w:val="20"/>
                <w:szCs w:val="20"/>
              </w:rPr>
              <w:t>Δ</w:t>
            </w:r>
            <w:r>
              <w:rPr>
                <w:sz w:val="20"/>
                <w:szCs w:val="20"/>
              </w:rPr>
              <w:t>Z</w:t>
            </w:r>
            <w:r>
              <w:rPr>
                <w:sz w:val="20"/>
                <w:szCs w:val="20"/>
              </w:rPr>
              <w:t>≤</w:t>
            </w:r>
            <w:r>
              <w:rPr>
                <w:sz w:val="20"/>
                <w:szCs w:val="20"/>
              </w:rPr>
              <w:t>0.02mm</w:t>
            </w:r>
          </w:p>
          <w:p w14:paraId="136E010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w:t>
            </w:r>
            <w:proofErr w:type="gramStart"/>
            <w:r>
              <w:rPr>
                <w:sz w:val="20"/>
                <w:szCs w:val="20"/>
              </w:rPr>
              <w:t>各轴直线</w:t>
            </w:r>
            <w:proofErr w:type="gramEnd"/>
            <w:r>
              <w:rPr>
                <w:sz w:val="20"/>
                <w:szCs w:val="20"/>
              </w:rPr>
              <w:t>度≤</w:t>
            </w:r>
            <w:r>
              <w:rPr>
                <w:sz w:val="20"/>
                <w:szCs w:val="20"/>
              </w:rPr>
              <w:t>0.01mm/</w:t>
            </w:r>
            <w:r>
              <w:rPr>
                <w:sz w:val="20"/>
                <w:szCs w:val="20"/>
              </w:rPr>
              <w:t>行程</w:t>
            </w:r>
          </w:p>
          <w:p w14:paraId="759CCE8F"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）双</w:t>
            </w:r>
            <w:r>
              <w:rPr>
                <w:sz w:val="20"/>
                <w:szCs w:val="20"/>
              </w:rPr>
              <w:t>Y</w:t>
            </w:r>
            <w:r>
              <w:rPr>
                <w:sz w:val="20"/>
                <w:szCs w:val="20"/>
              </w:rPr>
              <w:t>轴负载≥</w:t>
            </w:r>
            <w:r>
              <w:rPr>
                <w:sz w:val="20"/>
                <w:szCs w:val="20"/>
              </w:rPr>
              <w:t>6kg</w:t>
            </w:r>
          </w:p>
        </w:tc>
      </w:tr>
      <w:tr w:rsidR="007612FA" w14:paraId="320B8C82" w14:textId="77777777">
        <w:trPr>
          <w:trHeight w:val="2601"/>
        </w:trPr>
        <w:tc>
          <w:tcPr>
            <w:tcW w:w="420" w:type="dxa"/>
            <w:noWrap/>
            <w:vAlign w:val="center"/>
          </w:tcPr>
          <w:p w14:paraId="12CD97B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C37655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制造业</w:t>
            </w:r>
          </w:p>
        </w:tc>
        <w:tc>
          <w:tcPr>
            <w:tcW w:w="734" w:type="dxa"/>
            <w:gridSpan w:val="2"/>
            <w:vAlign w:val="center"/>
          </w:tcPr>
          <w:p w14:paraId="5DE3895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半导体制造</w:t>
            </w:r>
          </w:p>
        </w:tc>
        <w:tc>
          <w:tcPr>
            <w:tcW w:w="1083" w:type="dxa"/>
            <w:gridSpan w:val="2"/>
            <w:vAlign w:val="center"/>
          </w:tcPr>
          <w:p w14:paraId="64440C5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用于半导体</w:t>
            </w:r>
            <w:proofErr w:type="gramStart"/>
            <w:r>
              <w:rPr>
                <w:sz w:val="20"/>
                <w:szCs w:val="20"/>
              </w:rPr>
              <w:t>制造业中晶圆</w:t>
            </w:r>
            <w:proofErr w:type="gramEnd"/>
            <w:r>
              <w:rPr>
                <w:sz w:val="20"/>
                <w:szCs w:val="20"/>
              </w:rPr>
              <w:t>分选等</w:t>
            </w:r>
          </w:p>
        </w:tc>
        <w:tc>
          <w:tcPr>
            <w:tcW w:w="1376" w:type="dxa"/>
            <w:gridSpan w:val="2"/>
            <w:vAlign w:val="center"/>
          </w:tcPr>
          <w:p w14:paraId="1E73954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大气洁净机械臂</w:t>
            </w:r>
          </w:p>
        </w:tc>
        <w:tc>
          <w:tcPr>
            <w:tcW w:w="4128" w:type="dxa"/>
            <w:gridSpan w:val="2"/>
            <w:vAlign w:val="center"/>
          </w:tcPr>
          <w:p w14:paraId="1D1F7650"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37A5162" w14:textId="77777777" w:rsidR="007612FA" w:rsidRDefault="00000000">
            <w:pPr>
              <w:pStyle w:val="1"/>
              <w:adjustRightInd w:val="0"/>
              <w:snapToGrid w:val="0"/>
              <w:ind w:firstLineChars="0" w:firstLine="0"/>
              <w:rPr>
                <w:rFonts w:hint="default"/>
                <w:sz w:val="20"/>
                <w:szCs w:val="20"/>
              </w:rPr>
            </w:pPr>
            <w:r>
              <w:rPr>
                <w:sz w:val="20"/>
                <w:szCs w:val="20"/>
              </w:rPr>
              <w:t>具备震动抑制和高速高精度的特性，适用于超薄</w:t>
            </w:r>
            <w:proofErr w:type="gramStart"/>
            <w:r>
              <w:rPr>
                <w:sz w:val="20"/>
                <w:szCs w:val="20"/>
              </w:rPr>
              <w:t>晶</w:t>
            </w:r>
            <w:proofErr w:type="gramEnd"/>
            <w:r>
              <w:rPr>
                <w:sz w:val="20"/>
                <w:szCs w:val="20"/>
              </w:rPr>
              <w:t>圆和</w:t>
            </w:r>
            <w:r>
              <w:rPr>
                <w:sz w:val="20"/>
                <w:szCs w:val="20"/>
              </w:rPr>
              <w:t>Taiko</w:t>
            </w:r>
            <w:r>
              <w:rPr>
                <w:sz w:val="20"/>
                <w:szCs w:val="20"/>
              </w:rPr>
              <w:t>晶圆的并列传输。</w:t>
            </w:r>
          </w:p>
          <w:p w14:paraId="2F1430E7"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52ED65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）可搬运晶圆厚度≤</w:t>
            </w:r>
            <w:r>
              <w:rPr>
                <w:sz w:val="20"/>
                <w:szCs w:val="20"/>
              </w:rPr>
              <w:t>100um</w:t>
            </w:r>
          </w:p>
          <w:p w14:paraId="45434F0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）分选效率≥</w:t>
            </w:r>
            <w:r>
              <w:rPr>
                <w:sz w:val="20"/>
                <w:szCs w:val="20"/>
              </w:rPr>
              <w:t xml:space="preserve">50Pcs/h </w:t>
            </w:r>
          </w:p>
          <w:p w14:paraId="3B48295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）重复定位精度≤±</w:t>
            </w:r>
            <w:r>
              <w:rPr>
                <w:sz w:val="20"/>
                <w:szCs w:val="20"/>
              </w:rPr>
              <w:t>0.1mm</w:t>
            </w:r>
          </w:p>
          <w:p w14:paraId="25E4E89D"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）洁净度≥</w:t>
            </w:r>
            <w:r>
              <w:rPr>
                <w:sz w:val="20"/>
                <w:szCs w:val="20"/>
              </w:rPr>
              <w:t>Class2</w:t>
            </w:r>
          </w:p>
        </w:tc>
      </w:tr>
      <w:tr w:rsidR="007612FA" w14:paraId="7441B88B" w14:textId="77777777">
        <w:trPr>
          <w:trHeight w:val="2861"/>
        </w:trPr>
        <w:tc>
          <w:tcPr>
            <w:tcW w:w="420" w:type="dxa"/>
            <w:noWrap/>
            <w:vAlign w:val="center"/>
          </w:tcPr>
          <w:p w14:paraId="3E0E700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9AE2350" w14:textId="77777777" w:rsidR="007612FA" w:rsidRDefault="00000000">
            <w:pPr>
              <w:pStyle w:val="1"/>
              <w:adjustRightInd w:val="0"/>
              <w:snapToGrid w:val="0"/>
              <w:ind w:firstLineChars="0" w:firstLine="0"/>
              <w:jc w:val="center"/>
              <w:rPr>
                <w:rFonts w:ascii="仿宋_GB2312" w:hAnsi="仿宋_GB2312" w:cs="仿宋_GB2312"/>
                <w:sz w:val="20"/>
                <w:szCs w:val="20"/>
              </w:rPr>
            </w:pPr>
            <w:r>
              <w:rPr>
                <w:color w:val="000000"/>
                <w:sz w:val="20"/>
                <w:szCs w:val="20"/>
              </w:rPr>
              <w:t>商贸物流</w:t>
            </w:r>
          </w:p>
        </w:tc>
        <w:tc>
          <w:tcPr>
            <w:tcW w:w="734" w:type="dxa"/>
            <w:gridSpan w:val="2"/>
            <w:vAlign w:val="center"/>
          </w:tcPr>
          <w:p w14:paraId="10F86270" w14:textId="77777777" w:rsidR="007612FA" w:rsidRDefault="00000000">
            <w:pPr>
              <w:pStyle w:val="1"/>
              <w:adjustRightInd w:val="0"/>
              <w:snapToGrid w:val="0"/>
              <w:ind w:firstLineChars="0" w:firstLine="0"/>
              <w:jc w:val="center"/>
              <w:rPr>
                <w:rFonts w:ascii="仿宋_GB2312" w:hAnsi="仿宋_GB2312" w:cs="仿宋_GB2312"/>
                <w:sz w:val="20"/>
                <w:szCs w:val="20"/>
              </w:rPr>
            </w:pPr>
            <w:r>
              <w:rPr>
                <w:color w:val="000000"/>
                <w:sz w:val="20"/>
                <w:szCs w:val="20"/>
              </w:rPr>
              <w:t>智能分拨</w:t>
            </w:r>
          </w:p>
        </w:tc>
        <w:tc>
          <w:tcPr>
            <w:tcW w:w="1083" w:type="dxa"/>
            <w:gridSpan w:val="2"/>
            <w:vAlign w:val="center"/>
          </w:tcPr>
          <w:p w14:paraId="074F0BE4" w14:textId="77777777" w:rsidR="007612FA" w:rsidRDefault="00000000">
            <w:pPr>
              <w:pStyle w:val="1"/>
              <w:adjustRightInd w:val="0"/>
              <w:snapToGrid w:val="0"/>
              <w:ind w:firstLineChars="0" w:firstLine="0"/>
              <w:jc w:val="center"/>
              <w:rPr>
                <w:rFonts w:ascii="仿宋_GB2312" w:hAnsi="仿宋_GB2312" w:cs="仿宋_GB2312"/>
                <w:sz w:val="20"/>
                <w:szCs w:val="20"/>
              </w:rPr>
            </w:pPr>
            <w:r>
              <w:rPr>
                <w:color w:val="000000"/>
                <w:sz w:val="20"/>
                <w:szCs w:val="20"/>
              </w:rPr>
              <w:t>根据指令将订货箱中物品分播到指定区域</w:t>
            </w:r>
            <w:r>
              <w:rPr>
                <w:color w:val="000000"/>
                <w:sz w:val="20"/>
                <w:szCs w:val="20"/>
              </w:rPr>
              <w:t>,</w:t>
            </w:r>
            <w:proofErr w:type="gramStart"/>
            <w:r>
              <w:rPr>
                <w:color w:val="000000"/>
                <w:sz w:val="20"/>
                <w:szCs w:val="20"/>
              </w:rPr>
              <w:t>在供包台对</w:t>
            </w:r>
            <w:proofErr w:type="gramEnd"/>
            <w:r>
              <w:rPr>
                <w:color w:val="000000"/>
                <w:sz w:val="20"/>
                <w:szCs w:val="20"/>
              </w:rPr>
              <w:t>包裹进行</w:t>
            </w:r>
            <w:proofErr w:type="gramStart"/>
            <w:r>
              <w:rPr>
                <w:color w:val="000000"/>
                <w:sz w:val="20"/>
                <w:szCs w:val="20"/>
              </w:rPr>
              <w:t>供包操作</w:t>
            </w:r>
            <w:proofErr w:type="gramEnd"/>
          </w:p>
        </w:tc>
        <w:tc>
          <w:tcPr>
            <w:tcW w:w="1376" w:type="dxa"/>
            <w:gridSpan w:val="2"/>
            <w:vAlign w:val="center"/>
          </w:tcPr>
          <w:p w14:paraId="2D3FDFD8" w14:textId="77777777" w:rsidR="007612FA" w:rsidRDefault="00000000">
            <w:pPr>
              <w:pStyle w:val="1"/>
              <w:adjustRightInd w:val="0"/>
              <w:snapToGrid w:val="0"/>
              <w:ind w:firstLineChars="0" w:firstLine="0"/>
              <w:jc w:val="center"/>
              <w:rPr>
                <w:rFonts w:ascii="仿宋_GB2312" w:hAnsi="仿宋_GB2312" w:cs="仿宋_GB2312"/>
                <w:sz w:val="20"/>
                <w:szCs w:val="20"/>
              </w:rPr>
            </w:pPr>
            <w:r>
              <w:rPr>
                <w:color w:val="000000"/>
                <w:sz w:val="20"/>
                <w:szCs w:val="20"/>
              </w:rPr>
              <w:t>轮式</w:t>
            </w:r>
            <w:proofErr w:type="gramStart"/>
            <w:r>
              <w:rPr>
                <w:color w:val="000000"/>
                <w:sz w:val="20"/>
                <w:szCs w:val="20"/>
              </w:rPr>
              <w:t>物流分播机器人</w:t>
            </w:r>
            <w:proofErr w:type="gramEnd"/>
          </w:p>
        </w:tc>
        <w:tc>
          <w:tcPr>
            <w:tcW w:w="4128" w:type="dxa"/>
            <w:gridSpan w:val="2"/>
            <w:vAlign w:val="center"/>
          </w:tcPr>
          <w:p w14:paraId="2740BC75" w14:textId="77777777" w:rsidR="007612FA" w:rsidRDefault="007612FA">
            <w:pPr>
              <w:pStyle w:val="a0"/>
              <w:rPr>
                <w:rFonts w:eastAsia="仿宋_GB2312" w:hint="default"/>
                <w:color w:val="000000"/>
                <w:sz w:val="20"/>
                <w:szCs w:val="20"/>
              </w:rPr>
            </w:pPr>
          </w:p>
          <w:p w14:paraId="40917E34" w14:textId="77777777" w:rsidR="007612FA" w:rsidRDefault="00000000">
            <w:pPr>
              <w:pStyle w:val="a0"/>
              <w:rPr>
                <w:rFonts w:eastAsia="仿宋_GB2312" w:hint="default"/>
                <w:color w:val="000000"/>
                <w:sz w:val="20"/>
                <w:szCs w:val="20"/>
              </w:rPr>
            </w:pPr>
            <w:r>
              <w:rPr>
                <w:rFonts w:eastAsia="仿宋_GB2312"/>
                <w:color w:val="000000"/>
                <w:sz w:val="20"/>
                <w:szCs w:val="20"/>
              </w:rPr>
              <w:t>功能指标</w:t>
            </w:r>
            <w:r>
              <w:rPr>
                <w:rFonts w:eastAsia="仿宋_GB2312"/>
                <w:color w:val="000000"/>
                <w:sz w:val="20"/>
                <w:szCs w:val="20"/>
              </w:rPr>
              <w:t>:</w:t>
            </w:r>
          </w:p>
          <w:p w14:paraId="10138861" w14:textId="77777777" w:rsidR="007612FA" w:rsidRDefault="00000000">
            <w:pPr>
              <w:pStyle w:val="a0"/>
              <w:rPr>
                <w:rFonts w:eastAsia="仿宋_GB2312" w:hint="default"/>
                <w:color w:val="000000"/>
                <w:sz w:val="20"/>
                <w:szCs w:val="20"/>
              </w:rPr>
            </w:pPr>
            <w:r>
              <w:rPr>
                <w:rFonts w:eastAsia="仿宋_GB2312"/>
                <w:color w:val="000000"/>
                <w:sz w:val="20"/>
                <w:szCs w:val="20"/>
              </w:rPr>
              <w:t>根据智能指令自动分拨商品到</w:t>
            </w:r>
            <w:proofErr w:type="gramStart"/>
            <w:r>
              <w:rPr>
                <w:rFonts w:eastAsia="仿宋_GB2312"/>
                <w:color w:val="000000"/>
                <w:sz w:val="20"/>
                <w:szCs w:val="20"/>
              </w:rPr>
              <w:t>分播墙</w:t>
            </w:r>
            <w:proofErr w:type="gramEnd"/>
            <w:r>
              <w:rPr>
                <w:rFonts w:eastAsia="仿宋_GB2312"/>
                <w:color w:val="000000"/>
                <w:sz w:val="20"/>
                <w:szCs w:val="20"/>
              </w:rPr>
              <w:t>、订单框，支持固定</w:t>
            </w:r>
            <w:r>
              <w:rPr>
                <w:rFonts w:eastAsia="仿宋_GB2312"/>
                <w:color w:val="000000"/>
                <w:sz w:val="20"/>
                <w:szCs w:val="20"/>
              </w:rPr>
              <w:t>SKU</w:t>
            </w:r>
            <w:r>
              <w:rPr>
                <w:rFonts w:eastAsia="仿宋_GB2312"/>
                <w:color w:val="000000"/>
                <w:sz w:val="20"/>
                <w:szCs w:val="20"/>
              </w:rPr>
              <w:t>的分拣操作。具备</w:t>
            </w:r>
            <w:proofErr w:type="gramStart"/>
            <w:r>
              <w:rPr>
                <w:rFonts w:eastAsia="仿宋_GB2312"/>
                <w:color w:val="000000"/>
                <w:sz w:val="20"/>
                <w:szCs w:val="20"/>
              </w:rPr>
              <w:t>在供包台对</w:t>
            </w:r>
            <w:proofErr w:type="gramEnd"/>
            <w:r>
              <w:rPr>
                <w:rFonts w:eastAsia="仿宋_GB2312"/>
                <w:color w:val="000000"/>
                <w:sz w:val="20"/>
                <w:szCs w:val="20"/>
              </w:rPr>
              <w:t>包裹进行</w:t>
            </w:r>
            <w:proofErr w:type="gramStart"/>
            <w:r>
              <w:rPr>
                <w:rFonts w:eastAsia="仿宋_GB2312"/>
                <w:color w:val="000000"/>
                <w:sz w:val="20"/>
                <w:szCs w:val="20"/>
              </w:rPr>
              <w:t>自动化供包的</w:t>
            </w:r>
            <w:proofErr w:type="gramEnd"/>
            <w:r>
              <w:rPr>
                <w:rFonts w:eastAsia="仿宋_GB2312"/>
                <w:color w:val="000000"/>
                <w:sz w:val="20"/>
                <w:szCs w:val="20"/>
              </w:rPr>
              <w:t>能力，支持连续作业。</w:t>
            </w:r>
          </w:p>
          <w:p w14:paraId="5936070F" w14:textId="77777777" w:rsidR="007612FA" w:rsidRDefault="00000000">
            <w:pPr>
              <w:pStyle w:val="a0"/>
              <w:rPr>
                <w:rFonts w:eastAsia="仿宋_GB2312" w:hint="default"/>
                <w:color w:val="000000"/>
                <w:sz w:val="20"/>
                <w:szCs w:val="20"/>
              </w:rPr>
            </w:pPr>
            <w:r>
              <w:rPr>
                <w:rFonts w:eastAsia="仿宋_GB2312"/>
                <w:color w:val="000000"/>
                <w:sz w:val="20"/>
                <w:szCs w:val="20"/>
              </w:rPr>
              <w:t>性能指标：</w:t>
            </w:r>
          </w:p>
          <w:p w14:paraId="5240DD65"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1</w:t>
            </w:r>
            <w:r>
              <w:rPr>
                <w:rFonts w:eastAsia="仿宋_GB2312"/>
                <w:color w:val="000000"/>
                <w:sz w:val="20"/>
                <w:szCs w:val="20"/>
              </w:rPr>
              <w:t>）拣选成功率≥</w:t>
            </w:r>
            <w:r>
              <w:rPr>
                <w:rFonts w:eastAsia="仿宋_GB2312"/>
                <w:color w:val="000000"/>
                <w:sz w:val="20"/>
                <w:szCs w:val="20"/>
              </w:rPr>
              <w:t>99%</w:t>
            </w:r>
          </w:p>
          <w:p w14:paraId="298E6460"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2</w:t>
            </w:r>
            <w:r>
              <w:rPr>
                <w:rFonts w:eastAsia="仿宋_GB2312"/>
                <w:color w:val="000000"/>
                <w:sz w:val="20"/>
                <w:szCs w:val="20"/>
              </w:rPr>
              <w:t>）拣选准确率≥</w:t>
            </w:r>
            <w:r>
              <w:rPr>
                <w:rFonts w:eastAsia="仿宋_GB2312"/>
                <w:color w:val="000000"/>
                <w:sz w:val="20"/>
                <w:szCs w:val="20"/>
              </w:rPr>
              <w:t>99%</w:t>
            </w:r>
          </w:p>
          <w:p w14:paraId="6E395289"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3</w:t>
            </w:r>
            <w:r>
              <w:rPr>
                <w:rFonts w:eastAsia="仿宋_GB2312"/>
                <w:color w:val="000000"/>
                <w:sz w:val="20"/>
                <w:szCs w:val="20"/>
              </w:rPr>
              <w:t>）单个</w:t>
            </w:r>
            <w:r>
              <w:rPr>
                <w:rFonts w:eastAsia="仿宋_GB2312"/>
                <w:color w:val="000000"/>
                <w:sz w:val="20"/>
                <w:szCs w:val="20"/>
              </w:rPr>
              <w:t>SKU</w:t>
            </w:r>
            <w:r>
              <w:rPr>
                <w:rFonts w:eastAsia="仿宋_GB2312"/>
                <w:color w:val="000000"/>
                <w:sz w:val="20"/>
                <w:szCs w:val="20"/>
              </w:rPr>
              <w:t>的拣选时间≤</w:t>
            </w:r>
            <w:r>
              <w:rPr>
                <w:rFonts w:eastAsia="仿宋_GB2312"/>
                <w:color w:val="000000"/>
                <w:sz w:val="20"/>
                <w:szCs w:val="20"/>
              </w:rPr>
              <w:t>12s</w:t>
            </w:r>
          </w:p>
          <w:p w14:paraId="61D27A70"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4</w:t>
            </w:r>
            <w:r>
              <w:rPr>
                <w:rFonts w:eastAsia="仿宋_GB2312"/>
                <w:color w:val="000000"/>
                <w:sz w:val="20"/>
                <w:szCs w:val="20"/>
              </w:rPr>
              <w:t>）连续工作时长≥</w:t>
            </w:r>
            <w:r>
              <w:rPr>
                <w:rFonts w:eastAsia="仿宋_GB2312"/>
                <w:color w:val="000000"/>
                <w:sz w:val="20"/>
                <w:szCs w:val="20"/>
              </w:rPr>
              <w:t>8h</w:t>
            </w:r>
          </w:p>
          <w:p w14:paraId="6812CD49"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5</w:t>
            </w:r>
            <w:r>
              <w:rPr>
                <w:rFonts w:eastAsia="仿宋_GB2312"/>
                <w:color w:val="000000"/>
                <w:sz w:val="20"/>
                <w:szCs w:val="20"/>
              </w:rPr>
              <w:t>）均值效率≥</w:t>
            </w:r>
            <w:r>
              <w:rPr>
                <w:rFonts w:eastAsia="仿宋_GB2312"/>
                <w:color w:val="000000"/>
                <w:sz w:val="20"/>
                <w:szCs w:val="20"/>
              </w:rPr>
              <w:t>1200</w:t>
            </w:r>
            <w:r>
              <w:rPr>
                <w:rFonts w:eastAsia="仿宋_GB2312"/>
                <w:color w:val="000000"/>
                <w:sz w:val="20"/>
                <w:szCs w:val="20"/>
              </w:rPr>
              <w:t>件</w:t>
            </w:r>
            <w:r>
              <w:rPr>
                <w:rFonts w:eastAsia="仿宋_GB2312"/>
                <w:color w:val="000000"/>
                <w:sz w:val="20"/>
                <w:szCs w:val="20"/>
              </w:rPr>
              <w:t>/ h</w:t>
            </w:r>
          </w:p>
          <w:p w14:paraId="2C3D35BC"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6</w:t>
            </w:r>
            <w:r>
              <w:rPr>
                <w:rFonts w:eastAsia="仿宋_GB2312"/>
                <w:color w:val="000000"/>
                <w:sz w:val="20"/>
                <w:szCs w:val="20"/>
              </w:rPr>
              <w:t>）峰值效率≥</w:t>
            </w:r>
            <w:r>
              <w:rPr>
                <w:rFonts w:eastAsia="仿宋_GB2312"/>
                <w:color w:val="000000"/>
                <w:sz w:val="20"/>
                <w:szCs w:val="20"/>
              </w:rPr>
              <w:t>1400</w:t>
            </w:r>
            <w:r>
              <w:rPr>
                <w:rFonts w:eastAsia="仿宋_GB2312"/>
                <w:color w:val="000000"/>
                <w:sz w:val="20"/>
                <w:szCs w:val="20"/>
              </w:rPr>
              <w:t>件</w:t>
            </w:r>
            <w:r>
              <w:rPr>
                <w:rFonts w:eastAsia="仿宋_GB2312"/>
                <w:color w:val="000000"/>
                <w:sz w:val="20"/>
                <w:szCs w:val="20"/>
              </w:rPr>
              <w:t>/ h</w:t>
            </w:r>
          </w:p>
          <w:p w14:paraId="6A88881C" w14:textId="77777777" w:rsidR="007612FA" w:rsidRDefault="007612FA">
            <w:pPr>
              <w:pStyle w:val="1"/>
              <w:adjustRightInd w:val="0"/>
              <w:snapToGrid w:val="0"/>
              <w:ind w:firstLineChars="0" w:firstLine="0"/>
              <w:rPr>
                <w:rFonts w:ascii="仿宋_GB2312" w:hAnsi="仿宋_GB2312" w:cs="仿宋_GB2312"/>
                <w:sz w:val="20"/>
                <w:szCs w:val="20"/>
              </w:rPr>
            </w:pPr>
          </w:p>
        </w:tc>
      </w:tr>
      <w:tr w:rsidR="007612FA" w14:paraId="384A3A0D" w14:textId="77777777">
        <w:trPr>
          <w:trHeight w:val="2861"/>
        </w:trPr>
        <w:tc>
          <w:tcPr>
            <w:tcW w:w="420" w:type="dxa"/>
            <w:noWrap/>
            <w:vAlign w:val="center"/>
          </w:tcPr>
          <w:p w14:paraId="20A4AAB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A713BC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764858B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骨科手术</w:t>
            </w:r>
          </w:p>
        </w:tc>
        <w:tc>
          <w:tcPr>
            <w:tcW w:w="1083" w:type="dxa"/>
            <w:gridSpan w:val="2"/>
            <w:vAlign w:val="center"/>
          </w:tcPr>
          <w:p w14:paraId="590FB91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用于脊柱等骨科手术操作任务</w:t>
            </w:r>
          </w:p>
        </w:tc>
        <w:tc>
          <w:tcPr>
            <w:tcW w:w="1376" w:type="dxa"/>
            <w:gridSpan w:val="2"/>
            <w:vAlign w:val="center"/>
          </w:tcPr>
          <w:p w14:paraId="6F4CF1D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骨科手术机器人</w:t>
            </w:r>
          </w:p>
        </w:tc>
        <w:tc>
          <w:tcPr>
            <w:tcW w:w="4128" w:type="dxa"/>
            <w:gridSpan w:val="2"/>
            <w:vAlign w:val="center"/>
          </w:tcPr>
          <w:p w14:paraId="0ED5681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9EAC432" w14:textId="77777777" w:rsidR="007612FA" w:rsidRDefault="00000000">
            <w:pPr>
              <w:pStyle w:val="1"/>
              <w:adjustRightInd w:val="0"/>
              <w:snapToGrid w:val="0"/>
              <w:ind w:firstLineChars="0" w:firstLine="0"/>
              <w:rPr>
                <w:rFonts w:hint="default"/>
                <w:sz w:val="20"/>
                <w:szCs w:val="20"/>
              </w:rPr>
            </w:pPr>
            <w:r>
              <w:rPr>
                <w:sz w:val="20"/>
                <w:szCs w:val="20"/>
              </w:rPr>
              <w:t>具备三维重建、手术路径规划和配准功能，可实现自动定位或辅助医生或全自动完成骨科手术操作。</w:t>
            </w:r>
          </w:p>
          <w:p w14:paraId="15BA5273"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F482225" w14:textId="77777777" w:rsidR="007612FA" w:rsidRDefault="00000000">
            <w:pPr>
              <w:pStyle w:val="1"/>
              <w:numPr>
                <w:ilvl w:val="0"/>
                <w:numId w:val="3"/>
              </w:numPr>
              <w:adjustRightInd w:val="0"/>
              <w:snapToGrid w:val="0"/>
              <w:ind w:firstLineChars="0"/>
              <w:rPr>
                <w:rFonts w:hint="default"/>
                <w:sz w:val="20"/>
                <w:szCs w:val="20"/>
              </w:rPr>
            </w:pPr>
            <w:r>
              <w:rPr>
                <w:sz w:val="20"/>
                <w:szCs w:val="20"/>
              </w:rPr>
              <w:t>手术器械定位误差≤</w:t>
            </w:r>
            <w:r>
              <w:rPr>
                <w:sz w:val="20"/>
                <w:szCs w:val="20"/>
              </w:rPr>
              <w:t>1.5mm</w:t>
            </w:r>
            <w:r>
              <w:rPr>
                <w:sz w:val="20"/>
                <w:szCs w:val="20"/>
              </w:rPr>
              <w:t>，姿态定位误差≤</w:t>
            </w:r>
            <w:r>
              <w:rPr>
                <w:sz w:val="20"/>
                <w:szCs w:val="20"/>
              </w:rPr>
              <w:t>0.5</w:t>
            </w:r>
            <w:r>
              <w:rPr>
                <w:sz w:val="20"/>
                <w:szCs w:val="20"/>
              </w:rPr>
              <w:t>°</w:t>
            </w:r>
          </w:p>
          <w:p w14:paraId="55467B3D" w14:textId="77777777" w:rsidR="007612FA" w:rsidRDefault="00000000">
            <w:pPr>
              <w:rPr>
                <w:rFonts w:hint="eastAsia"/>
                <w:sz w:val="20"/>
                <w:szCs w:val="20"/>
              </w:rPr>
            </w:pPr>
            <w:r>
              <w:rPr>
                <w:sz w:val="20"/>
                <w:szCs w:val="20"/>
              </w:rPr>
              <w:t>配准精度</w:t>
            </w:r>
            <w:r>
              <w:rPr>
                <w:sz w:val="20"/>
                <w:szCs w:val="20"/>
              </w:rPr>
              <w:t>≤0.8mm</w:t>
            </w:r>
          </w:p>
          <w:p w14:paraId="0AB9EABB" w14:textId="77777777" w:rsidR="007612FA" w:rsidRDefault="00000000">
            <w:pPr>
              <w:rPr>
                <w:rFonts w:hint="eastAsia"/>
                <w:sz w:val="20"/>
                <w:szCs w:val="20"/>
              </w:rPr>
            </w:pPr>
            <w:r>
              <w:rPr>
                <w:sz w:val="20"/>
                <w:szCs w:val="20"/>
              </w:rPr>
              <w:t>用户响应时间</w:t>
            </w:r>
            <w:r>
              <w:rPr>
                <w:sz w:val="20"/>
                <w:szCs w:val="20"/>
              </w:rPr>
              <w:t>≤1.0s</w:t>
            </w:r>
          </w:p>
          <w:p w14:paraId="5E8E1EB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故障响应时间≤</w:t>
            </w:r>
            <w:r>
              <w:rPr>
                <w:sz w:val="20"/>
                <w:szCs w:val="20"/>
              </w:rPr>
              <w:t>0.5s</w:t>
            </w:r>
          </w:p>
        </w:tc>
      </w:tr>
      <w:tr w:rsidR="007612FA" w14:paraId="4EC4BC20" w14:textId="77777777">
        <w:trPr>
          <w:trHeight w:val="2861"/>
        </w:trPr>
        <w:tc>
          <w:tcPr>
            <w:tcW w:w="420" w:type="dxa"/>
            <w:noWrap/>
            <w:vAlign w:val="center"/>
          </w:tcPr>
          <w:p w14:paraId="3788BB3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01FBDA7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4260A94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手术</w:t>
            </w:r>
          </w:p>
        </w:tc>
        <w:tc>
          <w:tcPr>
            <w:tcW w:w="1083" w:type="dxa"/>
            <w:gridSpan w:val="2"/>
            <w:vAlign w:val="center"/>
          </w:tcPr>
          <w:p w14:paraId="4A317E6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满足血管介入造影检查和血管介入手术治疗需求</w:t>
            </w:r>
          </w:p>
        </w:tc>
        <w:tc>
          <w:tcPr>
            <w:tcW w:w="1376" w:type="dxa"/>
            <w:gridSpan w:val="2"/>
            <w:vAlign w:val="center"/>
          </w:tcPr>
          <w:p w14:paraId="3D006B5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血管介入手术机器人</w:t>
            </w:r>
          </w:p>
        </w:tc>
        <w:tc>
          <w:tcPr>
            <w:tcW w:w="4128" w:type="dxa"/>
            <w:gridSpan w:val="2"/>
            <w:vAlign w:val="center"/>
          </w:tcPr>
          <w:p w14:paraId="2D0030C1"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36273747" w14:textId="77777777" w:rsidR="007612FA" w:rsidRDefault="00000000">
            <w:pPr>
              <w:pStyle w:val="1"/>
              <w:adjustRightInd w:val="0"/>
              <w:snapToGrid w:val="0"/>
              <w:ind w:firstLineChars="0" w:firstLine="0"/>
              <w:rPr>
                <w:rFonts w:hint="default"/>
                <w:sz w:val="20"/>
                <w:szCs w:val="20"/>
              </w:rPr>
            </w:pPr>
            <w:r>
              <w:rPr>
                <w:sz w:val="20"/>
                <w:szCs w:val="20"/>
              </w:rPr>
              <w:t>具备多通道、多器械、力反馈、血管病变测量等功能，支持快速交换型和同轴型介入器械递送，可全流程辅助血管介入造影检查和血管介入手术治疗。</w:t>
            </w:r>
          </w:p>
          <w:p w14:paraId="5EABBCB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341A081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）同时操控介入器械种类≥</w:t>
            </w:r>
            <w:r>
              <w:rPr>
                <w:sz w:val="20"/>
                <w:szCs w:val="20"/>
              </w:rPr>
              <w:t>3</w:t>
            </w:r>
            <w:r>
              <w:rPr>
                <w:sz w:val="20"/>
                <w:szCs w:val="20"/>
              </w:rPr>
              <w:t>种</w:t>
            </w:r>
          </w:p>
          <w:p w14:paraId="510A8D4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）同时操控导</w:t>
            </w:r>
            <w:proofErr w:type="gramStart"/>
            <w:r>
              <w:rPr>
                <w:sz w:val="20"/>
                <w:szCs w:val="20"/>
              </w:rPr>
              <w:t>丝数量</w:t>
            </w:r>
            <w:proofErr w:type="gramEnd"/>
            <w:r>
              <w:rPr>
                <w:sz w:val="20"/>
                <w:szCs w:val="20"/>
              </w:rPr>
              <w:t>≥</w:t>
            </w:r>
            <w:r>
              <w:rPr>
                <w:sz w:val="20"/>
                <w:szCs w:val="20"/>
              </w:rPr>
              <w:t>2</w:t>
            </w:r>
            <w:r>
              <w:rPr>
                <w:sz w:val="20"/>
                <w:szCs w:val="20"/>
              </w:rPr>
              <w:t>根</w:t>
            </w:r>
          </w:p>
          <w:p w14:paraId="1CE731B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）同时操控球囊</w:t>
            </w:r>
            <w:r>
              <w:rPr>
                <w:sz w:val="20"/>
                <w:szCs w:val="20"/>
              </w:rPr>
              <w:t>/</w:t>
            </w:r>
            <w:r>
              <w:rPr>
                <w:sz w:val="20"/>
                <w:szCs w:val="20"/>
              </w:rPr>
              <w:t>支架导管数量≥</w:t>
            </w:r>
            <w:r>
              <w:rPr>
                <w:sz w:val="20"/>
                <w:szCs w:val="20"/>
              </w:rPr>
              <w:t>2</w:t>
            </w:r>
            <w:r>
              <w:rPr>
                <w:sz w:val="20"/>
                <w:szCs w:val="20"/>
              </w:rPr>
              <w:t>根</w:t>
            </w:r>
          </w:p>
          <w:p w14:paraId="2496379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）器械轴向运动速度≥</w:t>
            </w:r>
            <w:r>
              <w:rPr>
                <w:sz w:val="20"/>
                <w:szCs w:val="20"/>
              </w:rPr>
              <w:t>60mm/s</w:t>
            </w:r>
          </w:p>
          <w:p w14:paraId="77E7035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）器械轴向位置精度≤±</w:t>
            </w:r>
            <w:r>
              <w:rPr>
                <w:sz w:val="20"/>
                <w:szCs w:val="20"/>
              </w:rPr>
              <w:t>0.1mm</w:t>
            </w:r>
          </w:p>
          <w:p w14:paraId="54739F0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6</w:t>
            </w:r>
            <w:r>
              <w:rPr>
                <w:sz w:val="20"/>
                <w:szCs w:val="20"/>
              </w:rPr>
              <w:t>）器械旋转运动速度≥</w:t>
            </w:r>
            <w:r>
              <w:rPr>
                <w:sz w:val="20"/>
                <w:szCs w:val="20"/>
              </w:rPr>
              <w:t>360</w:t>
            </w:r>
            <w:r>
              <w:rPr>
                <w:sz w:val="20"/>
                <w:szCs w:val="20"/>
              </w:rPr>
              <w:t>°</w:t>
            </w:r>
            <w:r>
              <w:rPr>
                <w:sz w:val="20"/>
                <w:szCs w:val="20"/>
              </w:rPr>
              <w:t>/s</w:t>
            </w:r>
          </w:p>
          <w:p w14:paraId="085C0B85"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7</w:t>
            </w:r>
            <w:r>
              <w:rPr>
                <w:sz w:val="20"/>
                <w:szCs w:val="20"/>
              </w:rPr>
              <w:t>）器械旋转角度精度≤±</w:t>
            </w:r>
            <w:r>
              <w:rPr>
                <w:sz w:val="20"/>
                <w:szCs w:val="20"/>
              </w:rPr>
              <w:t>3</w:t>
            </w:r>
            <w:r>
              <w:rPr>
                <w:sz w:val="20"/>
                <w:szCs w:val="20"/>
              </w:rPr>
              <w:t>°</w:t>
            </w:r>
          </w:p>
        </w:tc>
      </w:tr>
      <w:tr w:rsidR="007612FA" w14:paraId="03DA5C55" w14:textId="77777777">
        <w:trPr>
          <w:trHeight w:val="3639"/>
        </w:trPr>
        <w:tc>
          <w:tcPr>
            <w:tcW w:w="420" w:type="dxa"/>
            <w:noWrap/>
            <w:vAlign w:val="center"/>
          </w:tcPr>
          <w:p w14:paraId="7879B6A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0408C5F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06399D7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手术</w:t>
            </w:r>
          </w:p>
        </w:tc>
        <w:tc>
          <w:tcPr>
            <w:tcW w:w="1083" w:type="dxa"/>
            <w:gridSpan w:val="2"/>
            <w:vAlign w:val="center"/>
          </w:tcPr>
          <w:p w14:paraId="2BB193C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用于泌尿外科及妇科腹腔镜手术操作</w:t>
            </w:r>
          </w:p>
        </w:tc>
        <w:tc>
          <w:tcPr>
            <w:tcW w:w="1376" w:type="dxa"/>
            <w:gridSpan w:val="2"/>
            <w:vAlign w:val="center"/>
          </w:tcPr>
          <w:p w14:paraId="674707C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腔镜手术机器人</w:t>
            </w:r>
          </w:p>
        </w:tc>
        <w:tc>
          <w:tcPr>
            <w:tcW w:w="4128" w:type="dxa"/>
            <w:gridSpan w:val="2"/>
            <w:vAlign w:val="center"/>
          </w:tcPr>
          <w:p w14:paraId="1E9B095B"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2F990B0" w14:textId="77777777" w:rsidR="007612FA" w:rsidRDefault="00000000">
            <w:pPr>
              <w:pStyle w:val="1"/>
              <w:adjustRightInd w:val="0"/>
              <w:snapToGrid w:val="0"/>
              <w:ind w:firstLineChars="0" w:firstLine="0"/>
              <w:rPr>
                <w:rFonts w:hint="default"/>
                <w:sz w:val="20"/>
                <w:szCs w:val="20"/>
              </w:rPr>
            </w:pPr>
            <w:r>
              <w:rPr>
                <w:sz w:val="20"/>
                <w:szCs w:val="20"/>
              </w:rPr>
              <w:t>具备肿瘤切除、淋巴结清扫、各器官脏器的完全或部分切除等功能，支持内窥镜、多支手术器械装载。</w:t>
            </w:r>
          </w:p>
          <w:p w14:paraId="174C2CF9"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553DD4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）单目分辨率≥</w:t>
            </w:r>
            <w:r>
              <w:rPr>
                <w:sz w:val="20"/>
                <w:szCs w:val="20"/>
              </w:rPr>
              <w:t>1920*1080p</w:t>
            </w:r>
          </w:p>
          <w:p w14:paraId="4D78C68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）主从控制延时≤</w:t>
            </w:r>
            <w:r>
              <w:rPr>
                <w:sz w:val="20"/>
                <w:szCs w:val="20"/>
              </w:rPr>
              <w:t>80ms</w:t>
            </w:r>
          </w:p>
          <w:p w14:paraId="0E2DE47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w:t>
            </w:r>
            <w:r>
              <w:rPr>
                <w:sz w:val="20"/>
                <w:szCs w:val="20"/>
              </w:rPr>
              <w:t>3D</w:t>
            </w:r>
            <w:r>
              <w:rPr>
                <w:sz w:val="20"/>
                <w:szCs w:val="20"/>
              </w:rPr>
              <w:t>模组直径≤</w:t>
            </w:r>
            <w:r>
              <w:rPr>
                <w:sz w:val="20"/>
                <w:szCs w:val="20"/>
              </w:rPr>
              <w:t>12mm</w:t>
            </w:r>
          </w:p>
          <w:p w14:paraId="6981C88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）手术器械有效操作力≥</w:t>
            </w:r>
            <w:r>
              <w:rPr>
                <w:sz w:val="20"/>
                <w:szCs w:val="20"/>
              </w:rPr>
              <w:t>10N</w:t>
            </w:r>
          </w:p>
          <w:p w14:paraId="004D228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）手术器械末端关节运动范围≥</w:t>
            </w:r>
            <w:r>
              <w:rPr>
                <w:sz w:val="20"/>
                <w:szCs w:val="20"/>
              </w:rPr>
              <w:t>120</w:t>
            </w:r>
            <w:r>
              <w:rPr>
                <w:sz w:val="20"/>
                <w:szCs w:val="20"/>
              </w:rPr>
              <w:t>°</w:t>
            </w:r>
          </w:p>
        </w:tc>
      </w:tr>
      <w:tr w:rsidR="007612FA" w14:paraId="5985CA02" w14:textId="77777777">
        <w:trPr>
          <w:trHeight w:val="3379"/>
        </w:trPr>
        <w:tc>
          <w:tcPr>
            <w:tcW w:w="420" w:type="dxa"/>
            <w:noWrap/>
            <w:vAlign w:val="center"/>
          </w:tcPr>
          <w:p w14:paraId="7AC4CEDE"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9C276A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64791D2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手术</w:t>
            </w:r>
          </w:p>
        </w:tc>
        <w:tc>
          <w:tcPr>
            <w:tcW w:w="1083" w:type="dxa"/>
            <w:gridSpan w:val="2"/>
            <w:vAlign w:val="center"/>
          </w:tcPr>
          <w:p w14:paraId="50458B0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面向泌尿外科</w:t>
            </w:r>
            <w:proofErr w:type="gramStart"/>
            <w:r>
              <w:rPr>
                <w:sz w:val="20"/>
                <w:szCs w:val="20"/>
              </w:rPr>
              <w:t>经皮微创</w:t>
            </w:r>
            <w:proofErr w:type="gramEnd"/>
            <w:r>
              <w:rPr>
                <w:sz w:val="20"/>
                <w:szCs w:val="20"/>
              </w:rPr>
              <w:t>介入治疗临床需求，支持多类型经皮穿刺操作，适用于泌尿系统相关疾病的精准诊断与治疗</w:t>
            </w:r>
          </w:p>
        </w:tc>
        <w:tc>
          <w:tcPr>
            <w:tcW w:w="1376" w:type="dxa"/>
            <w:gridSpan w:val="2"/>
            <w:vAlign w:val="center"/>
          </w:tcPr>
          <w:p w14:paraId="4A91D57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超声引导泌尿外科穿刺机器人</w:t>
            </w:r>
          </w:p>
        </w:tc>
        <w:tc>
          <w:tcPr>
            <w:tcW w:w="4128" w:type="dxa"/>
            <w:gridSpan w:val="2"/>
            <w:vAlign w:val="center"/>
          </w:tcPr>
          <w:p w14:paraId="39F50A89"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8474BAF" w14:textId="77777777" w:rsidR="007612FA" w:rsidRDefault="00000000">
            <w:pPr>
              <w:pStyle w:val="1"/>
              <w:adjustRightInd w:val="0"/>
              <w:snapToGrid w:val="0"/>
              <w:ind w:firstLineChars="0" w:firstLine="0"/>
              <w:rPr>
                <w:rFonts w:hint="default"/>
                <w:sz w:val="20"/>
                <w:szCs w:val="20"/>
              </w:rPr>
            </w:pPr>
            <w:r>
              <w:rPr>
                <w:sz w:val="20"/>
                <w:szCs w:val="20"/>
              </w:rPr>
              <w:t>具备自动经皮穿刺执行、术中风险感知与实时预警、力</w:t>
            </w:r>
            <w:r>
              <w:rPr>
                <w:sz w:val="20"/>
                <w:szCs w:val="20"/>
              </w:rPr>
              <w:t>/</w:t>
            </w:r>
            <w:r>
              <w:rPr>
                <w:sz w:val="20"/>
                <w:szCs w:val="20"/>
              </w:rPr>
              <w:t>位混合控制、冗余自由度等功能。</w:t>
            </w:r>
          </w:p>
          <w:p w14:paraId="3118312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6B3036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）系统级综合定位精度≤</w:t>
            </w:r>
            <w:r>
              <w:rPr>
                <w:sz w:val="20"/>
                <w:szCs w:val="20"/>
              </w:rPr>
              <w:t>1mm</w:t>
            </w:r>
          </w:p>
          <w:p w14:paraId="476A88C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）接触力控制精度≤</w:t>
            </w:r>
            <w:r>
              <w:rPr>
                <w:sz w:val="20"/>
                <w:szCs w:val="20"/>
              </w:rPr>
              <w:t>1N</w:t>
            </w:r>
          </w:p>
          <w:p w14:paraId="0A696CD7"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）进针与退针的额定速度≥</w:t>
            </w:r>
            <w:r>
              <w:rPr>
                <w:sz w:val="20"/>
                <w:szCs w:val="20"/>
              </w:rPr>
              <w:t>10mm/s</w:t>
            </w:r>
          </w:p>
        </w:tc>
      </w:tr>
      <w:tr w:rsidR="007612FA" w14:paraId="7F0D5719" w14:textId="77777777">
        <w:trPr>
          <w:trHeight w:val="3120"/>
        </w:trPr>
        <w:tc>
          <w:tcPr>
            <w:tcW w:w="420" w:type="dxa"/>
            <w:noWrap/>
            <w:vAlign w:val="center"/>
          </w:tcPr>
          <w:p w14:paraId="7B2862A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6112CF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4201E44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手术</w:t>
            </w:r>
          </w:p>
        </w:tc>
        <w:tc>
          <w:tcPr>
            <w:tcW w:w="1083" w:type="dxa"/>
            <w:gridSpan w:val="2"/>
            <w:vAlign w:val="center"/>
          </w:tcPr>
          <w:p w14:paraId="6D7DA55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用于辅助完成种植、牙体牙髓等手术操作</w:t>
            </w:r>
          </w:p>
        </w:tc>
        <w:tc>
          <w:tcPr>
            <w:tcW w:w="1376" w:type="dxa"/>
            <w:gridSpan w:val="2"/>
            <w:vAlign w:val="center"/>
          </w:tcPr>
          <w:p w14:paraId="3FD44A5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口腔手术机器人</w:t>
            </w:r>
          </w:p>
        </w:tc>
        <w:tc>
          <w:tcPr>
            <w:tcW w:w="4128" w:type="dxa"/>
            <w:gridSpan w:val="2"/>
            <w:vAlign w:val="center"/>
          </w:tcPr>
          <w:p w14:paraId="3A4A52F5" w14:textId="77777777" w:rsidR="007612FA" w:rsidRDefault="00000000">
            <w:pPr>
              <w:pStyle w:val="1"/>
              <w:adjustRightInd w:val="0"/>
              <w:snapToGrid w:val="0"/>
              <w:ind w:firstLineChars="0" w:firstLine="0"/>
              <w:rPr>
                <w:rFonts w:hint="default"/>
                <w:sz w:val="20"/>
                <w:szCs w:val="20"/>
              </w:rPr>
            </w:pPr>
            <w:r>
              <w:rPr>
                <w:sz w:val="20"/>
                <w:szCs w:val="20"/>
              </w:rPr>
              <w:t>功能指标</w:t>
            </w:r>
            <w:r>
              <w:rPr>
                <w:sz w:val="20"/>
                <w:szCs w:val="20"/>
              </w:rPr>
              <w:t>:</w:t>
            </w:r>
          </w:p>
          <w:p w14:paraId="44EA96B4" w14:textId="77777777" w:rsidR="007612FA" w:rsidRDefault="00000000">
            <w:pPr>
              <w:pStyle w:val="1"/>
              <w:adjustRightInd w:val="0"/>
              <w:snapToGrid w:val="0"/>
              <w:ind w:firstLineChars="0" w:firstLine="0"/>
              <w:rPr>
                <w:rFonts w:hint="default"/>
                <w:sz w:val="20"/>
                <w:szCs w:val="20"/>
              </w:rPr>
            </w:pPr>
            <w:r>
              <w:rPr>
                <w:sz w:val="20"/>
                <w:szCs w:val="20"/>
              </w:rPr>
              <w:t>具备三维可视化、手术导航路径规划、高精度手术操作等功能，支持</w:t>
            </w:r>
            <w:r>
              <w:rPr>
                <w:sz w:val="20"/>
                <w:szCs w:val="20"/>
              </w:rPr>
              <w:t>CT</w:t>
            </w:r>
            <w:proofErr w:type="gramStart"/>
            <w:r>
              <w:rPr>
                <w:sz w:val="20"/>
                <w:szCs w:val="20"/>
              </w:rPr>
              <w:t>和口扫融合</w:t>
            </w:r>
            <w:proofErr w:type="gramEnd"/>
            <w:r>
              <w:rPr>
                <w:sz w:val="20"/>
                <w:szCs w:val="20"/>
              </w:rPr>
              <w:t>等多种配准方式。</w:t>
            </w:r>
          </w:p>
          <w:p w14:paraId="36B6889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369AF33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）机器人系统定位精度：位置精度≤</w:t>
            </w:r>
            <w:r>
              <w:rPr>
                <w:sz w:val="20"/>
                <w:szCs w:val="20"/>
              </w:rPr>
              <w:t>0.6mm</w:t>
            </w:r>
            <w:r>
              <w:rPr>
                <w:sz w:val="20"/>
                <w:szCs w:val="20"/>
              </w:rPr>
              <w:t>，角度精度≤</w:t>
            </w:r>
            <w:r>
              <w:rPr>
                <w:sz w:val="20"/>
                <w:szCs w:val="20"/>
              </w:rPr>
              <w:t>1.5</w:t>
            </w:r>
            <w:r>
              <w:rPr>
                <w:sz w:val="20"/>
                <w:szCs w:val="20"/>
              </w:rPr>
              <w:t>°</w:t>
            </w:r>
          </w:p>
          <w:p w14:paraId="7F21BCA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）机械臂：自由度≥</w:t>
            </w:r>
            <w:r>
              <w:rPr>
                <w:sz w:val="20"/>
                <w:szCs w:val="20"/>
              </w:rPr>
              <w:t>6</w:t>
            </w:r>
            <w:r>
              <w:rPr>
                <w:sz w:val="20"/>
                <w:szCs w:val="20"/>
              </w:rPr>
              <w:t>，重复定位精度≤</w:t>
            </w:r>
            <w:r>
              <w:rPr>
                <w:sz w:val="20"/>
                <w:szCs w:val="20"/>
              </w:rPr>
              <w:t>0.1mm</w:t>
            </w:r>
            <w:r>
              <w:rPr>
                <w:sz w:val="20"/>
                <w:szCs w:val="20"/>
              </w:rPr>
              <w:t>，末端载荷≥</w:t>
            </w:r>
            <w:r>
              <w:rPr>
                <w:sz w:val="20"/>
                <w:szCs w:val="20"/>
              </w:rPr>
              <w:t>5kg</w:t>
            </w:r>
          </w:p>
          <w:p w14:paraId="37277137"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）机械臂随动响应时间≤</w:t>
            </w:r>
            <w:r>
              <w:rPr>
                <w:sz w:val="20"/>
                <w:szCs w:val="20"/>
              </w:rPr>
              <w:t>0.3s</w:t>
            </w:r>
          </w:p>
        </w:tc>
      </w:tr>
      <w:tr w:rsidR="007612FA" w14:paraId="6F38DED5" w14:textId="77777777">
        <w:trPr>
          <w:trHeight w:val="4127"/>
        </w:trPr>
        <w:tc>
          <w:tcPr>
            <w:tcW w:w="420" w:type="dxa"/>
            <w:noWrap/>
            <w:vAlign w:val="center"/>
          </w:tcPr>
          <w:p w14:paraId="73FA2AE0"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D0DE28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2D773A9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康复</w:t>
            </w:r>
          </w:p>
        </w:tc>
        <w:tc>
          <w:tcPr>
            <w:tcW w:w="1083" w:type="dxa"/>
            <w:gridSpan w:val="2"/>
            <w:vAlign w:val="center"/>
          </w:tcPr>
          <w:p w14:paraId="7250137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下肢医疗康复中的被动训练、助力训练、抗</w:t>
            </w:r>
            <w:proofErr w:type="gramStart"/>
            <w:r>
              <w:rPr>
                <w:sz w:val="20"/>
                <w:szCs w:val="20"/>
              </w:rPr>
              <w:t>阻运动</w:t>
            </w:r>
            <w:proofErr w:type="gramEnd"/>
            <w:r>
              <w:rPr>
                <w:sz w:val="20"/>
                <w:szCs w:val="20"/>
              </w:rPr>
              <w:t>等康复训练任务</w:t>
            </w:r>
          </w:p>
        </w:tc>
        <w:tc>
          <w:tcPr>
            <w:tcW w:w="1376" w:type="dxa"/>
            <w:gridSpan w:val="2"/>
            <w:vAlign w:val="center"/>
          </w:tcPr>
          <w:p w14:paraId="5DB652F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下肢外骨骼康复机器人</w:t>
            </w:r>
          </w:p>
        </w:tc>
        <w:tc>
          <w:tcPr>
            <w:tcW w:w="4128" w:type="dxa"/>
            <w:gridSpan w:val="2"/>
            <w:vAlign w:val="center"/>
          </w:tcPr>
          <w:p w14:paraId="45E8DF78"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DDC4274" w14:textId="77777777" w:rsidR="007612FA" w:rsidRDefault="00000000">
            <w:pPr>
              <w:pStyle w:val="1"/>
              <w:adjustRightInd w:val="0"/>
              <w:snapToGrid w:val="0"/>
              <w:ind w:firstLineChars="0" w:firstLine="0"/>
              <w:rPr>
                <w:rFonts w:hint="default"/>
                <w:sz w:val="20"/>
                <w:szCs w:val="20"/>
              </w:rPr>
            </w:pPr>
            <w:r>
              <w:rPr>
                <w:sz w:val="20"/>
                <w:szCs w:val="20"/>
              </w:rPr>
              <w:t>具有安全保护功能，可模拟人行走步态，实现单关节及多关节的被动训练、助力训练、抗</w:t>
            </w:r>
            <w:proofErr w:type="gramStart"/>
            <w:r>
              <w:rPr>
                <w:sz w:val="20"/>
                <w:szCs w:val="20"/>
              </w:rPr>
              <w:t>阻运动</w:t>
            </w:r>
            <w:proofErr w:type="gramEnd"/>
            <w:r>
              <w:rPr>
                <w:sz w:val="20"/>
                <w:szCs w:val="20"/>
              </w:rPr>
              <w:t>等康复训练任务。</w:t>
            </w:r>
          </w:p>
          <w:p w14:paraId="0C981705"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12CE7B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）步态速度及精度：</w:t>
            </w:r>
            <w:r>
              <w:rPr>
                <w:sz w:val="20"/>
                <w:szCs w:val="20"/>
              </w:rPr>
              <w:t>2.45-5.25s/</w:t>
            </w:r>
            <w:r>
              <w:rPr>
                <w:sz w:val="20"/>
                <w:szCs w:val="20"/>
              </w:rPr>
              <w:t>步，误差≤</w:t>
            </w:r>
            <w:r>
              <w:rPr>
                <w:sz w:val="20"/>
                <w:szCs w:val="20"/>
              </w:rPr>
              <w:t>0.1s/</w:t>
            </w:r>
            <w:r>
              <w:rPr>
                <w:sz w:val="20"/>
                <w:szCs w:val="20"/>
              </w:rPr>
              <w:t>步</w:t>
            </w:r>
          </w:p>
          <w:p w14:paraId="0F0D0FB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）保护功能：支持机械限位、软限位、漏电保护等功能，可设定髋关节伸展屈曲</w:t>
            </w:r>
            <w:r>
              <w:rPr>
                <w:sz w:val="20"/>
                <w:szCs w:val="20"/>
              </w:rPr>
              <w:t>-30</w:t>
            </w:r>
            <w:r>
              <w:rPr>
                <w:sz w:val="20"/>
                <w:szCs w:val="20"/>
              </w:rPr>
              <w:t>°～</w:t>
            </w:r>
            <w:r>
              <w:rPr>
                <w:sz w:val="20"/>
                <w:szCs w:val="20"/>
              </w:rPr>
              <w:t>110</w:t>
            </w:r>
            <w:r>
              <w:rPr>
                <w:sz w:val="20"/>
                <w:szCs w:val="20"/>
              </w:rPr>
              <w:t>°，膝关节屈曲伸展</w:t>
            </w:r>
            <w:r>
              <w:rPr>
                <w:sz w:val="20"/>
                <w:szCs w:val="20"/>
              </w:rPr>
              <w:t>-5</w:t>
            </w:r>
            <w:r>
              <w:rPr>
                <w:sz w:val="20"/>
                <w:szCs w:val="20"/>
              </w:rPr>
              <w:t>°～</w:t>
            </w:r>
            <w:r>
              <w:rPr>
                <w:sz w:val="20"/>
                <w:szCs w:val="20"/>
              </w:rPr>
              <w:t>100</w:t>
            </w:r>
            <w:r>
              <w:rPr>
                <w:sz w:val="20"/>
                <w:szCs w:val="20"/>
              </w:rPr>
              <w:t>°范围内任意区间进行保护</w:t>
            </w:r>
          </w:p>
          <w:p w14:paraId="3554018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）动作模拟：可模拟屈髋</w:t>
            </w:r>
            <w:r>
              <w:rPr>
                <w:sz w:val="20"/>
                <w:szCs w:val="20"/>
              </w:rPr>
              <w:t>-</w:t>
            </w:r>
            <w:r>
              <w:rPr>
                <w:sz w:val="20"/>
                <w:szCs w:val="20"/>
              </w:rPr>
              <w:t>后伸（摆动幅度</w:t>
            </w:r>
            <w:r>
              <w:rPr>
                <w:sz w:val="20"/>
                <w:szCs w:val="20"/>
              </w:rPr>
              <w:t>&gt;60</w:t>
            </w:r>
            <w:r>
              <w:rPr>
                <w:sz w:val="20"/>
                <w:szCs w:val="20"/>
              </w:rPr>
              <w:t>°）、屈膝</w:t>
            </w:r>
            <w:r>
              <w:rPr>
                <w:sz w:val="20"/>
                <w:szCs w:val="20"/>
              </w:rPr>
              <w:t>-</w:t>
            </w:r>
            <w:r>
              <w:rPr>
                <w:sz w:val="20"/>
                <w:szCs w:val="20"/>
              </w:rPr>
              <w:t>伸膝（膝摆动幅度</w:t>
            </w:r>
            <w:r>
              <w:rPr>
                <w:sz w:val="20"/>
                <w:szCs w:val="20"/>
              </w:rPr>
              <w:t>&gt;50</w:t>
            </w:r>
            <w:r>
              <w:rPr>
                <w:sz w:val="20"/>
                <w:szCs w:val="20"/>
              </w:rPr>
              <w:t>°）等步行动作</w:t>
            </w:r>
          </w:p>
        </w:tc>
      </w:tr>
      <w:tr w:rsidR="007612FA" w14:paraId="413C8222" w14:textId="77777777">
        <w:trPr>
          <w:trHeight w:val="2612"/>
        </w:trPr>
        <w:tc>
          <w:tcPr>
            <w:tcW w:w="420" w:type="dxa"/>
            <w:noWrap/>
            <w:vAlign w:val="center"/>
          </w:tcPr>
          <w:p w14:paraId="1EE8BD4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481508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25BBF15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康复</w:t>
            </w:r>
          </w:p>
        </w:tc>
        <w:tc>
          <w:tcPr>
            <w:tcW w:w="1083" w:type="dxa"/>
            <w:gridSpan w:val="2"/>
            <w:vAlign w:val="center"/>
          </w:tcPr>
          <w:p w14:paraId="695A054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满足养生、康养和养老机构等场景中定制按摩、理疗服务等需求</w:t>
            </w:r>
          </w:p>
        </w:tc>
        <w:tc>
          <w:tcPr>
            <w:tcW w:w="1376" w:type="dxa"/>
            <w:gridSpan w:val="2"/>
            <w:vAlign w:val="center"/>
          </w:tcPr>
          <w:p w14:paraId="1C4B855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理疗机器人</w:t>
            </w:r>
          </w:p>
        </w:tc>
        <w:tc>
          <w:tcPr>
            <w:tcW w:w="4128" w:type="dxa"/>
            <w:gridSpan w:val="2"/>
            <w:vAlign w:val="center"/>
          </w:tcPr>
          <w:p w14:paraId="3022D3C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07A24C6" w14:textId="77777777" w:rsidR="007612FA" w:rsidRDefault="00000000">
            <w:pPr>
              <w:pStyle w:val="1"/>
              <w:adjustRightInd w:val="0"/>
              <w:snapToGrid w:val="0"/>
              <w:ind w:firstLineChars="0" w:firstLine="0"/>
              <w:rPr>
                <w:rFonts w:hint="default"/>
                <w:sz w:val="20"/>
                <w:szCs w:val="20"/>
              </w:rPr>
            </w:pPr>
            <w:r>
              <w:rPr>
                <w:sz w:val="20"/>
                <w:szCs w:val="20"/>
              </w:rPr>
              <w:t>具备人体视觉识别、理疗轨迹自动规划、理疗头末端可快换等功能，可执行标准或定制理疗项目。</w:t>
            </w:r>
          </w:p>
          <w:p w14:paraId="46390749"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6B7365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）机械臂额定负载≥</w:t>
            </w:r>
            <w:r>
              <w:rPr>
                <w:sz w:val="20"/>
                <w:szCs w:val="20"/>
              </w:rPr>
              <w:t>3kg</w:t>
            </w:r>
          </w:p>
          <w:p w14:paraId="00319AE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0.1mm</w:t>
            </w:r>
          </w:p>
          <w:p w14:paraId="6DDF6E0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）有效工作半径≥</w:t>
            </w:r>
            <w:r>
              <w:rPr>
                <w:sz w:val="20"/>
                <w:szCs w:val="20"/>
              </w:rPr>
              <w:t>900mm</w:t>
            </w:r>
          </w:p>
          <w:p w14:paraId="561A35B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）力传感器量程≥</w:t>
            </w:r>
            <w:r>
              <w:rPr>
                <w:sz w:val="20"/>
                <w:szCs w:val="20"/>
              </w:rPr>
              <w:t>200N/7Nm</w:t>
            </w:r>
          </w:p>
          <w:p w14:paraId="25E87CF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）力传感器精度≤</w:t>
            </w:r>
            <w:r>
              <w:rPr>
                <w:sz w:val="20"/>
                <w:szCs w:val="20"/>
              </w:rPr>
              <w:t>0.5%F.S.</w:t>
            </w:r>
          </w:p>
        </w:tc>
      </w:tr>
      <w:tr w:rsidR="007612FA" w14:paraId="5E918B3C" w14:textId="77777777">
        <w:trPr>
          <w:trHeight w:val="2612"/>
        </w:trPr>
        <w:tc>
          <w:tcPr>
            <w:tcW w:w="420" w:type="dxa"/>
            <w:noWrap/>
            <w:vAlign w:val="center"/>
          </w:tcPr>
          <w:p w14:paraId="110B767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FB1424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医疗健康</w:t>
            </w:r>
          </w:p>
        </w:tc>
        <w:tc>
          <w:tcPr>
            <w:tcW w:w="734" w:type="dxa"/>
            <w:gridSpan w:val="2"/>
            <w:vAlign w:val="center"/>
          </w:tcPr>
          <w:p w14:paraId="1ECA722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康复</w:t>
            </w:r>
          </w:p>
        </w:tc>
        <w:tc>
          <w:tcPr>
            <w:tcW w:w="1083" w:type="dxa"/>
            <w:gridSpan w:val="2"/>
            <w:vAlign w:val="center"/>
          </w:tcPr>
          <w:p w14:paraId="275E3DC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满足医疗机构康复科、神经内科等科室中手部功能障碍患者的康复需求</w:t>
            </w:r>
          </w:p>
        </w:tc>
        <w:tc>
          <w:tcPr>
            <w:tcW w:w="1376" w:type="dxa"/>
            <w:gridSpan w:val="2"/>
            <w:vAlign w:val="center"/>
          </w:tcPr>
          <w:p w14:paraId="6902D8F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手功能康复机器人</w:t>
            </w:r>
          </w:p>
        </w:tc>
        <w:tc>
          <w:tcPr>
            <w:tcW w:w="4128" w:type="dxa"/>
            <w:gridSpan w:val="2"/>
            <w:vAlign w:val="center"/>
          </w:tcPr>
          <w:p w14:paraId="5D4EE2F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C94455E" w14:textId="77777777" w:rsidR="007612FA" w:rsidRDefault="00000000">
            <w:pPr>
              <w:pStyle w:val="1"/>
              <w:adjustRightInd w:val="0"/>
              <w:snapToGrid w:val="0"/>
              <w:ind w:firstLineChars="0" w:firstLine="0"/>
              <w:rPr>
                <w:rFonts w:hint="default"/>
                <w:sz w:val="20"/>
                <w:szCs w:val="20"/>
              </w:rPr>
            </w:pPr>
            <w:r>
              <w:rPr>
                <w:sz w:val="20"/>
                <w:szCs w:val="20"/>
              </w:rPr>
              <w:t>具备抓握训练、抗阻训练、助力训练、等长训练、</w:t>
            </w:r>
            <w:r>
              <w:rPr>
                <w:sz w:val="20"/>
                <w:szCs w:val="20"/>
              </w:rPr>
              <w:t>ADL</w:t>
            </w:r>
            <w:r>
              <w:rPr>
                <w:sz w:val="20"/>
                <w:szCs w:val="20"/>
              </w:rPr>
              <w:t>训练、镜像训练、手指运动范围及肌力评估等功能。</w:t>
            </w:r>
            <w:r>
              <w:rPr>
                <w:sz w:val="20"/>
                <w:szCs w:val="20"/>
              </w:rPr>
              <w:t xml:space="preserve">                    </w:t>
            </w:r>
          </w:p>
          <w:p w14:paraId="2CFE663A"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91CBCA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）输出压力≥</w:t>
            </w:r>
            <w:r>
              <w:rPr>
                <w:sz w:val="20"/>
                <w:szCs w:val="20"/>
              </w:rPr>
              <w:t>140KPa</w:t>
            </w:r>
          </w:p>
          <w:p w14:paraId="494D0EA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）手套四指活动角度≥</w:t>
            </w:r>
            <w:r>
              <w:rPr>
                <w:sz w:val="20"/>
                <w:szCs w:val="20"/>
              </w:rPr>
              <w:t>210</w:t>
            </w:r>
            <w:r>
              <w:rPr>
                <w:sz w:val="20"/>
                <w:szCs w:val="20"/>
              </w:rPr>
              <w:t>°</w:t>
            </w:r>
          </w:p>
          <w:p w14:paraId="584DF72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）手套开合寿命≥</w:t>
            </w:r>
            <w:r>
              <w:rPr>
                <w:sz w:val="20"/>
                <w:szCs w:val="20"/>
              </w:rPr>
              <w:t>80</w:t>
            </w:r>
            <w:r>
              <w:rPr>
                <w:sz w:val="20"/>
                <w:szCs w:val="20"/>
              </w:rPr>
              <w:t>万次</w:t>
            </w:r>
          </w:p>
          <w:p w14:paraId="0FC0C58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）训练模式≥</w:t>
            </w:r>
            <w:r>
              <w:rPr>
                <w:sz w:val="20"/>
                <w:szCs w:val="20"/>
              </w:rPr>
              <w:t>9</w:t>
            </w:r>
            <w:r>
              <w:rPr>
                <w:sz w:val="20"/>
                <w:szCs w:val="20"/>
              </w:rPr>
              <w:t>种</w:t>
            </w:r>
          </w:p>
        </w:tc>
      </w:tr>
      <w:tr w:rsidR="007612FA" w14:paraId="159C0451" w14:textId="77777777">
        <w:trPr>
          <w:trHeight w:val="3248"/>
        </w:trPr>
        <w:tc>
          <w:tcPr>
            <w:tcW w:w="420" w:type="dxa"/>
            <w:noWrap/>
            <w:vAlign w:val="center"/>
          </w:tcPr>
          <w:p w14:paraId="7BFCD0F0"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510DF8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562E651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室外商用清洁</w:t>
            </w:r>
          </w:p>
        </w:tc>
        <w:tc>
          <w:tcPr>
            <w:tcW w:w="1083" w:type="dxa"/>
            <w:gridSpan w:val="2"/>
            <w:vAlign w:val="center"/>
          </w:tcPr>
          <w:p w14:paraId="2BDCA45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室外商用清洁中的自主导航、自主规划清洁路径、自主避障等功能，可满足园林、广场、景区、园区等场景清洁需求</w:t>
            </w:r>
          </w:p>
        </w:tc>
        <w:tc>
          <w:tcPr>
            <w:tcW w:w="1376" w:type="dxa"/>
            <w:gridSpan w:val="2"/>
            <w:vAlign w:val="center"/>
          </w:tcPr>
          <w:p w14:paraId="08AF8EB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室外商用清洁机器人</w:t>
            </w:r>
          </w:p>
        </w:tc>
        <w:tc>
          <w:tcPr>
            <w:tcW w:w="4128" w:type="dxa"/>
            <w:gridSpan w:val="2"/>
            <w:vAlign w:val="center"/>
          </w:tcPr>
          <w:p w14:paraId="067773B3"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6F5AB17" w14:textId="77777777" w:rsidR="007612FA" w:rsidRDefault="00000000">
            <w:pPr>
              <w:pStyle w:val="1"/>
              <w:adjustRightInd w:val="0"/>
              <w:snapToGrid w:val="0"/>
              <w:ind w:firstLineChars="0" w:firstLine="0"/>
              <w:rPr>
                <w:rFonts w:hint="default"/>
                <w:sz w:val="20"/>
                <w:szCs w:val="20"/>
              </w:rPr>
            </w:pPr>
            <w:r>
              <w:rPr>
                <w:sz w:val="20"/>
                <w:szCs w:val="20"/>
              </w:rPr>
              <w:t>具备自主导航、自主规划清洁路径、自主避障等功能。</w:t>
            </w:r>
          </w:p>
          <w:p w14:paraId="60AF6551"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3B3A60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）最大清洁效率≥</w:t>
            </w:r>
            <w:r>
              <w:rPr>
                <w:sz w:val="20"/>
                <w:szCs w:val="20"/>
              </w:rPr>
              <w:t>5500m</w:t>
            </w:r>
            <w:r>
              <w:rPr>
                <w:sz w:val="20"/>
                <w:szCs w:val="20"/>
                <w:vertAlign w:val="superscript"/>
              </w:rPr>
              <w:t>2</w:t>
            </w:r>
            <w:r>
              <w:rPr>
                <w:sz w:val="20"/>
                <w:szCs w:val="20"/>
              </w:rPr>
              <w:t>/h</w:t>
            </w:r>
          </w:p>
          <w:p w14:paraId="763B60C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）贴边清洁定位精度≤</w:t>
            </w:r>
            <w:r>
              <w:rPr>
                <w:sz w:val="20"/>
                <w:szCs w:val="20"/>
              </w:rPr>
              <w:t>3cm</w:t>
            </w:r>
          </w:p>
          <w:p w14:paraId="73F2BFF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）续航时间≥</w:t>
            </w:r>
            <w:r>
              <w:rPr>
                <w:sz w:val="20"/>
                <w:szCs w:val="20"/>
              </w:rPr>
              <w:t>4h</w:t>
            </w:r>
          </w:p>
        </w:tc>
      </w:tr>
      <w:tr w:rsidR="007612FA" w14:paraId="45910868" w14:textId="77777777">
        <w:trPr>
          <w:trHeight w:val="3379"/>
        </w:trPr>
        <w:tc>
          <w:tcPr>
            <w:tcW w:w="420" w:type="dxa"/>
            <w:noWrap/>
            <w:vAlign w:val="center"/>
          </w:tcPr>
          <w:p w14:paraId="59F0252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ADBCDC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564433E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室内商用清洁</w:t>
            </w:r>
          </w:p>
        </w:tc>
        <w:tc>
          <w:tcPr>
            <w:tcW w:w="1083" w:type="dxa"/>
            <w:gridSpan w:val="2"/>
            <w:vAlign w:val="center"/>
          </w:tcPr>
          <w:p w14:paraId="584138E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室内商用清洁中的自主导航、自主规划清洁路径、自主充电、过闸机、坐电梯、自主避障等功能，可满足楼宇、展厅、商场、校园等场景吸尘、清扫、</w:t>
            </w:r>
            <w:proofErr w:type="gramStart"/>
            <w:r>
              <w:rPr>
                <w:sz w:val="20"/>
                <w:szCs w:val="20"/>
              </w:rPr>
              <w:t>推尘等</w:t>
            </w:r>
            <w:proofErr w:type="gramEnd"/>
            <w:r>
              <w:rPr>
                <w:sz w:val="20"/>
                <w:szCs w:val="20"/>
              </w:rPr>
              <w:t>清洁需求</w:t>
            </w:r>
          </w:p>
        </w:tc>
        <w:tc>
          <w:tcPr>
            <w:tcW w:w="1376" w:type="dxa"/>
            <w:gridSpan w:val="2"/>
            <w:vAlign w:val="center"/>
          </w:tcPr>
          <w:p w14:paraId="2027958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室内商用清洁机器人</w:t>
            </w:r>
          </w:p>
        </w:tc>
        <w:tc>
          <w:tcPr>
            <w:tcW w:w="4128" w:type="dxa"/>
            <w:gridSpan w:val="2"/>
            <w:vAlign w:val="center"/>
          </w:tcPr>
          <w:p w14:paraId="5C582C0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32732794" w14:textId="77777777" w:rsidR="007612FA" w:rsidRDefault="00000000">
            <w:pPr>
              <w:pStyle w:val="1"/>
              <w:adjustRightInd w:val="0"/>
              <w:snapToGrid w:val="0"/>
              <w:ind w:firstLineChars="0" w:firstLine="0"/>
              <w:rPr>
                <w:rFonts w:hint="default"/>
                <w:sz w:val="20"/>
                <w:szCs w:val="20"/>
              </w:rPr>
            </w:pPr>
            <w:r>
              <w:rPr>
                <w:sz w:val="20"/>
                <w:szCs w:val="20"/>
              </w:rPr>
              <w:t>具备自主导航、自主规划清洁路径、自主充电、过闸机、坐电梯、自主避障等功能，可满足楼宇、展厅、商场、校园等场景吸尘、清扫、</w:t>
            </w:r>
            <w:proofErr w:type="gramStart"/>
            <w:r>
              <w:rPr>
                <w:sz w:val="20"/>
                <w:szCs w:val="20"/>
              </w:rPr>
              <w:t>推尘等</w:t>
            </w:r>
            <w:proofErr w:type="gramEnd"/>
            <w:r>
              <w:rPr>
                <w:sz w:val="20"/>
                <w:szCs w:val="20"/>
              </w:rPr>
              <w:t>清洁需求。</w:t>
            </w:r>
          </w:p>
          <w:p w14:paraId="7A89519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4DC6F8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）最大清洁效率≥</w:t>
            </w:r>
            <w:r>
              <w:rPr>
                <w:sz w:val="20"/>
                <w:szCs w:val="20"/>
              </w:rPr>
              <w:t>1200m</w:t>
            </w:r>
            <w:r>
              <w:rPr>
                <w:sz w:val="20"/>
                <w:szCs w:val="20"/>
                <w:vertAlign w:val="superscript"/>
              </w:rPr>
              <w:t>2</w:t>
            </w:r>
            <w:r>
              <w:rPr>
                <w:sz w:val="20"/>
                <w:szCs w:val="20"/>
              </w:rPr>
              <w:t>/h</w:t>
            </w:r>
          </w:p>
          <w:p w14:paraId="4B25D0D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）清洁能力：最大吸风量≥</w:t>
            </w:r>
            <w:r>
              <w:rPr>
                <w:sz w:val="20"/>
                <w:szCs w:val="20"/>
              </w:rPr>
              <w:t>1.7m</w:t>
            </w:r>
            <w:r>
              <w:rPr>
                <w:sz w:val="20"/>
                <w:szCs w:val="20"/>
                <w:vertAlign w:val="superscript"/>
              </w:rPr>
              <w:t>3</w:t>
            </w:r>
            <w:r>
              <w:rPr>
                <w:sz w:val="20"/>
                <w:szCs w:val="20"/>
              </w:rPr>
              <w:t>/min</w:t>
            </w:r>
            <w:r>
              <w:rPr>
                <w:sz w:val="20"/>
                <w:szCs w:val="20"/>
              </w:rPr>
              <w:t>，最大真空度≤</w:t>
            </w:r>
            <w:r>
              <w:rPr>
                <w:sz w:val="20"/>
                <w:szCs w:val="20"/>
              </w:rPr>
              <w:t>25kPa</w:t>
            </w:r>
          </w:p>
          <w:p w14:paraId="5076106D"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）噪声≤</w:t>
            </w:r>
            <w:r>
              <w:rPr>
                <w:sz w:val="20"/>
                <w:szCs w:val="20"/>
              </w:rPr>
              <w:t>60dB</w:t>
            </w:r>
          </w:p>
        </w:tc>
      </w:tr>
      <w:tr w:rsidR="007612FA" w14:paraId="4F65271C" w14:textId="77777777">
        <w:trPr>
          <w:trHeight w:val="2601"/>
        </w:trPr>
        <w:tc>
          <w:tcPr>
            <w:tcW w:w="420" w:type="dxa"/>
            <w:noWrap/>
            <w:vAlign w:val="center"/>
          </w:tcPr>
          <w:p w14:paraId="57C91D8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07F6D5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4ABEE06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高铁清洁</w:t>
            </w:r>
          </w:p>
        </w:tc>
        <w:tc>
          <w:tcPr>
            <w:tcW w:w="1083" w:type="dxa"/>
            <w:gridSpan w:val="2"/>
            <w:vAlign w:val="center"/>
          </w:tcPr>
          <w:p w14:paraId="320298A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高铁日常运维中外保场景，实现自主导航行走、车头车尾识别、地面污水处理等功能</w:t>
            </w:r>
          </w:p>
        </w:tc>
        <w:tc>
          <w:tcPr>
            <w:tcW w:w="1376" w:type="dxa"/>
            <w:gridSpan w:val="2"/>
            <w:vAlign w:val="center"/>
          </w:tcPr>
          <w:p w14:paraId="53A4862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高铁清洁机器人</w:t>
            </w:r>
          </w:p>
        </w:tc>
        <w:tc>
          <w:tcPr>
            <w:tcW w:w="4128" w:type="dxa"/>
            <w:gridSpan w:val="2"/>
            <w:vAlign w:val="center"/>
          </w:tcPr>
          <w:p w14:paraId="05CC6414"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012676B" w14:textId="77777777" w:rsidR="007612FA" w:rsidRDefault="00000000">
            <w:pPr>
              <w:pStyle w:val="1"/>
              <w:adjustRightInd w:val="0"/>
              <w:snapToGrid w:val="0"/>
              <w:ind w:firstLineChars="0" w:firstLine="0"/>
              <w:rPr>
                <w:rFonts w:hint="default"/>
                <w:sz w:val="20"/>
                <w:szCs w:val="20"/>
              </w:rPr>
            </w:pPr>
            <w:r>
              <w:rPr>
                <w:sz w:val="20"/>
                <w:szCs w:val="20"/>
              </w:rPr>
              <w:t>具备自主导航、机身位置矫正、自主避障、车头车尾识别、滚刷贴合度可调节、地面污水处理等功能。</w:t>
            </w:r>
          </w:p>
          <w:p w14:paraId="3ED79B0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71DB48B" w14:textId="77777777" w:rsidR="007612FA" w:rsidRDefault="00000000">
            <w:pPr>
              <w:pStyle w:val="1"/>
              <w:adjustRightInd w:val="0"/>
              <w:snapToGrid w:val="0"/>
              <w:ind w:firstLineChars="0" w:firstLine="0"/>
              <w:rPr>
                <w:rFonts w:hint="default"/>
                <w:sz w:val="20"/>
                <w:szCs w:val="20"/>
              </w:rPr>
            </w:pPr>
            <w:r>
              <w:rPr>
                <w:sz w:val="20"/>
                <w:szCs w:val="20"/>
              </w:rPr>
              <w:t>(1)</w:t>
            </w:r>
            <w:r>
              <w:rPr>
                <w:sz w:val="20"/>
                <w:szCs w:val="20"/>
              </w:rPr>
              <w:t>最大减震≥</w:t>
            </w:r>
            <w:r>
              <w:rPr>
                <w:sz w:val="20"/>
                <w:szCs w:val="20"/>
              </w:rPr>
              <w:t>20mm</w:t>
            </w:r>
            <w:r>
              <w:rPr>
                <w:sz w:val="20"/>
                <w:szCs w:val="20"/>
              </w:rPr>
              <w:t>，最大移动速度≥</w:t>
            </w:r>
            <w:r>
              <w:rPr>
                <w:sz w:val="20"/>
                <w:szCs w:val="20"/>
              </w:rPr>
              <w:t>0.9m/s</w:t>
            </w:r>
            <w:r>
              <w:rPr>
                <w:sz w:val="20"/>
                <w:szCs w:val="20"/>
              </w:rPr>
              <w:t>，可通过最大斜坡≥</w:t>
            </w:r>
            <w:r>
              <w:rPr>
                <w:sz w:val="20"/>
                <w:szCs w:val="20"/>
              </w:rPr>
              <w:t>7</w:t>
            </w:r>
            <w:r>
              <w:rPr>
                <w:sz w:val="20"/>
                <w:szCs w:val="20"/>
              </w:rPr>
              <w:t>°，可通过最大沟壑宽度≥</w:t>
            </w:r>
            <w:r>
              <w:rPr>
                <w:sz w:val="20"/>
                <w:szCs w:val="20"/>
              </w:rPr>
              <w:t>12cm</w:t>
            </w:r>
          </w:p>
          <w:p w14:paraId="019DDD4D" w14:textId="77777777" w:rsidR="007612FA" w:rsidRDefault="00000000">
            <w:pPr>
              <w:pStyle w:val="1"/>
              <w:adjustRightInd w:val="0"/>
              <w:snapToGrid w:val="0"/>
              <w:ind w:firstLineChars="0" w:firstLine="0"/>
              <w:rPr>
                <w:rFonts w:hint="default"/>
                <w:sz w:val="20"/>
                <w:szCs w:val="20"/>
              </w:rPr>
            </w:pPr>
            <w:r>
              <w:rPr>
                <w:sz w:val="20"/>
                <w:szCs w:val="20"/>
              </w:rPr>
              <w:t>(2)</w:t>
            </w:r>
            <w:r>
              <w:rPr>
                <w:sz w:val="20"/>
                <w:szCs w:val="20"/>
              </w:rPr>
              <w:t>续航时间≥</w:t>
            </w:r>
            <w:r>
              <w:rPr>
                <w:sz w:val="20"/>
                <w:szCs w:val="20"/>
              </w:rPr>
              <w:t>10h</w:t>
            </w:r>
            <w:r>
              <w:rPr>
                <w:sz w:val="20"/>
                <w:szCs w:val="20"/>
              </w:rPr>
              <w:t>，充满电量时间≤</w:t>
            </w:r>
            <w:r>
              <w:rPr>
                <w:sz w:val="20"/>
                <w:szCs w:val="20"/>
              </w:rPr>
              <w:t>3h</w:t>
            </w:r>
            <w:r>
              <w:rPr>
                <w:sz w:val="20"/>
                <w:szCs w:val="20"/>
              </w:rPr>
              <w:t>，水箱容量≥</w:t>
            </w:r>
            <w:r>
              <w:rPr>
                <w:sz w:val="20"/>
                <w:szCs w:val="20"/>
              </w:rPr>
              <w:t>600L</w:t>
            </w:r>
          </w:p>
          <w:p w14:paraId="0B1CB45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(3)</w:t>
            </w:r>
            <w:r>
              <w:rPr>
                <w:sz w:val="20"/>
                <w:szCs w:val="20"/>
              </w:rPr>
              <w:t>清洗一列短编组动车（</w:t>
            </w:r>
            <w:r>
              <w:rPr>
                <w:sz w:val="20"/>
                <w:szCs w:val="20"/>
              </w:rPr>
              <w:t>8</w:t>
            </w:r>
            <w:r>
              <w:rPr>
                <w:sz w:val="20"/>
                <w:szCs w:val="20"/>
              </w:rPr>
              <w:t>节）的时间≤</w:t>
            </w:r>
            <w:r>
              <w:rPr>
                <w:sz w:val="20"/>
                <w:szCs w:val="20"/>
              </w:rPr>
              <w:t>18min</w:t>
            </w:r>
          </w:p>
        </w:tc>
      </w:tr>
      <w:tr w:rsidR="007612FA" w14:paraId="34310EB5" w14:textId="77777777">
        <w:trPr>
          <w:trHeight w:val="2343"/>
        </w:trPr>
        <w:tc>
          <w:tcPr>
            <w:tcW w:w="420" w:type="dxa"/>
            <w:noWrap/>
            <w:vAlign w:val="center"/>
          </w:tcPr>
          <w:p w14:paraId="386A639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29EB61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64294D5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高铁排污</w:t>
            </w:r>
          </w:p>
        </w:tc>
        <w:tc>
          <w:tcPr>
            <w:tcW w:w="1083" w:type="dxa"/>
            <w:gridSpan w:val="2"/>
            <w:vAlign w:val="center"/>
          </w:tcPr>
          <w:p w14:paraId="1BD3102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高铁站场动车常排污场景、动车所检修前排污场景</w:t>
            </w:r>
          </w:p>
        </w:tc>
        <w:tc>
          <w:tcPr>
            <w:tcW w:w="1376" w:type="dxa"/>
            <w:gridSpan w:val="2"/>
            <w:vAlign w:val="center"/>
          </w:tcPr>
          <w:p w14:paraId="4E878E1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高铁排污机器人</w:t>
            </w:r>
          </w:p>
        </w:tc>
        <w:tc>
          <w:tcPr>
            <w:tcW w:w="4128" w:type="dxa"/>
            <w:gridSpan w:val="2"/>
            <w:vAlign w:val="center"/>
          </w:tcPr>
          <w:p w14:paraId="0BE9F753"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14E7713" w14:textId="77777777" w:rsidR="007612FA" w:rsidRDefault="00000000">
            <w:pPr>
              <w:pStyle w:val="1"/>
              <w:adjustRightInd w:val="0"/>
              <w:snapToGrid w:val="0"/>
              <w:ind w:firstLineChars="0" w:firstLine="0"/>
              <w:rPr>
                <w:rFonts w:hint="default"/>
                <w:sz w:val="20"/>
                <w:szCs w:val="20"/>
              </w:rPr>
            </w:pPr>
            <w:r>
              <w:rPr>
                <w:sz w:val="20"/>
                <w:szCs w:val="20"/>
              </w:rPr>
              <w:t>具备精准识别动车组排污口，自动完成排污管与排污口的精准对接，排污完成后自动对排污管及接口进行清洗等功能。</w:t>
            </w:r>
          </w:p>
          <w:p w14:paraId="3D1EF4D8"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99A363D"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排污口的定位误差≤±</w:t>
            </w:r>
            <w:r>
              <w:rPr>
                <w:sz w:val="20"/>
                <w:szCs w:val="20"/>
              </w:rPr>
              <w:t>3mm</w:t>
            </w:r>
            <w:r>
              <w:rPr>
                <w:sz w:val="20"/>
                <w:szCs w:val="20"/>
              </w:rPr>
              <w:t>，自动对接成功率≥</w:t>
            </w:r>
            <w:r>
              <w:rPr>
                <w:sz w:val="20"/>
                <w:szCs w:val="20"/>
              </w:rPr>
              <w:t>99.5%</w:t>
            </w:r>
            <w:r>
              <w:rPr>
                <w:sz w:val="20"/>
                <w:szCs w:val="20"/>
              </w:rPr>
              <w:t>，对接排污口响应时间≤</w:t>
            </w:r>
            <w:r>
              <w:rPr>
                <w:sz w:val="20"/>
                <w:szCs w:val="20"/>
              </w:rPr>
              <w:t>5s</w:t>
            </w:r>
          </w:p>
          <w:p w14:paraId="43CEAD98"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额定排污流量≥</w:t>
            </w:r>
            <w:r>
              <w:rPr>
                <w:sz w:val="20"/>
                <w:szCs w:val="20"/>
              </w:rPr>
              <w:t>80L/min</w:t>
            </w:r>
            <w:r>
              <w:rPr>
                <w:sz w:val="20"/>
                <w:szCs w:val="20"/>
              </w:rPr>
              <w:t>，单次作业续航时长≥</w:t>
            </w:r>
            <w:r>
              <w:rPr>
                <w:sz w:val="20"/>
                <w:szCs w:val="20"/>
              </w:rPr>
              <w:t>4h</w:t>
            </w:r>
            <w:r>
              <w:rPr>
                <w:sz w:val="20"/>
                <w:szCs w:val="20"/>
              </w:rPr>
              <w:t>，支持连续对接</w:t>
            </w:r>
            <w:r>
              <w:rPr>
                <w:sz w:val="20"/>
                <w:szCs w:val="20"/>
              </w:rPr>
              <w:t>30</w:t>
            </w:r>
            <w:r>
              <w:rPr>
                <w:sz w:val="20"/>
                <w:szCs w:val="20"/>
              </w:rPr>
              <w:t>列高铁无故障，排污管接口适配φ</w:t>
            </w:r>
            <w:r>
              <w:rPr>
                <w:sz w:val="20"/>
                <w:szCs w:val="20"/>
              </w:rPr>
              <w:t>80-</w:t>
            </w:r>
            <w:r>
              <w:rPr>
                <w:sz w:val="20"/>
                <w:szCs w:val="20"/>
              </w:rPr>
              <w:t>φ</w:t>
            </w:r>
            <w:r>
              <w:rPr>
                <w:sz w:val="20"/>
                <w:szCs w:val="20"/>
              </w:rPr>
              <w:t>120mm</w:t>
            </w:r>
            <w:r>
              <w:rPr>
                <w:sz w:val="20"/>
                <w:szCs w:val="20"/>
              </w:rPr>
              <w:t>多种规格，作业完成后自动清洗残留率≤</w:t>
            </w:r>
            <w:r>
              <w:rPr>
                <w:sz w:val="20"/>
                <w:szCs w:val="20"/>
              </w:rPr>
              <w:t>0.5%</w:t>
            </w:r>
          </w:p>
          <w:p w14:paraId="7C0236B7"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移动速度</w:t>
            </w:r>
            <w:r>
              <w:rPr>
                <w:sz w:val="20"/>
                <w:szCs w:val="20"/>
              </w:rPr>
              <w:t>0-0.8m/s</w:t>
            </w:r>
          </w:p>
          <w:p w14:paraId="7BDFBB87"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爬坡能力≥</w:t>
            </w:r>
            <w:r>
              <w:rPr>
                <w:sz w:val="20"/>
                <w:szCs w:val="20"/>
              </w:rPr>
              <w:t>5</w:t>
            </w:r>
            <w:r>
              <w:rPr>
                <w:sz w:val="20"/>
                <w:szCs w:val="20"/>
              </w:rPr>
              <w:t>°</w:t>
            </w:r>
          </w:p>
          <w:p w14:paraId="7DA9DFA1"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制动距离≤</w:t>
            </w:r>
            <w:r>
              <w:rPr>
                <w:sz w:val="20"/>
                <w:szCs w:val="20"/>
              </w:rPr>
              <w:t>0.1m</w:t>
            </w:r>
          </w:p>
          <w:p w14:paraId="292B5F36"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排污管连接处压力监测精度±</w:t>
            </w:r>
            <w:r>
              <w:rPr>
                <w:sz w:val="20"/>
                <w:szCs w:val="20"/>
              </w:rPr>
              <w:t>0.01MPa</w:t>
            </w:r>
          </w:p>
          <w:p w14:paraId="489EBF47"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异常压力下紧急切断响应时间≤</w:t>
            </w:r>
            <w:r>
              <w:rPr>
                <w:sz w:val="20"/>
                <w:szCs w:val="20"/>
              </w:rPr>
              <w:t>0.3s</w:t>
            </w:r>
          </w:p>
          <w:p w14:paraId="123C46A3" w14:textId="77777777" w:rsidR="007612FA" w:rsidRDefault="00000000">
            <w:pPr>
              <w:pStyle w:val="1"/>
              <w:numPr>
                <w:ilvl w:val="0"/>
                <w:numId w:val="4"/>
              </w:numPr>
              <w:adjustRightInd w:val="0"/>
              <w:snapToGrid w:val="0"/>
              <w:ind w:firstLineChars="0" w:firstLine="0"/>
              <w:rPr>
                <w:rFonts w:hint="default"/>
                <w:sz w:val="20"/>
                <w:szCs w:val="20"/>
              </w:rPr>
            </w:pPr>
            <w:r>
              <w:rPr>
                <w:sz w:val="20"/>
                <w:szCs w:val="20"/>
              </w:rPr>
              <w:t>与高铁站调度系统联动延迟≤</w:t>
            </w:r>
            <w:r>
              <w:rPr>
                <w:sz w:val="20"/>
                <w:szCs w:val="20"/>
              </w:rPr>
              <w:t>100ms</w:t>
            </w:r>
          </w:p>
          <w:p w14:paraId="79CFEEE8" w14:textId="77777777" w:rsidR="007612FA" w:rsidRDefault="00000000">
            <w:pPr>
              <w:pStyle w:val="1"/>
              <w:numPr>
                <w:ilvl w:val="0"/>
                <w:numId w:val="4"/>
              </w:numPr>
              <w:adjustRightInd w:val="0"/>
              <w:snapToGrid w:val="0"/>
              <w:ind w:firstLineChars="0" w:firstLine="0"/>
              <w:rPr>
                <w:rFonts w:ascii="仿宋_GB2312" w:hAnsi="仿宋_GB2312" w:cs="仿宋_GB2312"/>
                <w:sz w:val="20"/>
                <w:szCs w:val="20"/>
              </w:rPr>
            </w:pPr>
            <w:r>
              <w:rPr>
                <w:sz w:val="20"/>
                <w:szCs w:val="20"/>
              </w:rPr>
              <w:t>整机防护等级≥</w:t>
            </w:r>
            <w:r>
              <w:rPr>
                <w:sz w:val="20"/>
                <w:szCs w:val="20"/>
              </w:rPr>
              <w:t>IP65</w:t>
            </w:r>
          </w:p>
        </w:tc>
      </w:tr>
      <w:tr w:rsidR="007612FA" w14:paraId="46E9F5DF" w14:textId="77777777">
        <w:trPr>
          <w:trHeight w:val="3379"/>
        </w:trPr>
        <w:tc>
          <w:tcPr>
            <w:tcW w:w="420" w:type="dxa"/>
            <w:noWrap/>
            <w:vAlign w:val="center"/>
          </w:tcPr>
          <w:p w14:paraId="5C9D2B5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CBA068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3946DF75"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室外除雪</w:t>
            </w:r>
          </w:p>
        </w:tc>
        <w:tc>
          <w:tcPr>
            <w:tcW w:w="1083" w:type="dxa"/>
            <w:gridSpan w:val="2"/>
            <w:vAlign w:val="center"/>
          </w:tcPr>
          <w:p w14:paraId="7F7827A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冬季园林、广场、小区、庭院、景区、工厂等道路场景除雪</w:t>
            </w:r>
          </w:p>
        </w:tc>
        <w:tc>
          <w:tcPr>
            <w:tcW w:w="1376" w:type="dxa"/>
            <w:gridSpan w:val="2"/>
            <w:vAlign w:val="center"/>
          </w:tcPr>
          <w:p w14:paraId="1CA8EC1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除雪机器人</w:t>
            </w:r>
          </w:p>
        </w:tc>
        <w:tc>
          <w:tcPr>
            <w:tcW w:w="4128" w:type="dxa"/>
            <w:gridSpan w:val="2"/>
            <w:vAlign w:val="center"/>
          </w:tcPr>
          <w:p w14:paraId="39E15058"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5CA6AC6" w14:textId="77777777" w:rsidR="007612FA" w:rsidRDefault="00000000">
            <w:pPr>
              <w:pStyle w:val="1"/>
              <w:adjustRightInd w:val="0"/>
              <w:snapToGrid w:val="0"/>
              <w:ind w:firstLineChars="0" w:firstLine="0"/>
              <w:rPr>
                <w:rFonts w:hint="default"/>
                <w:sz w:val="20"/>
                <w:szCs w:val="20"/>
              </w:rPr>
            </w:pPr>
            <w:r>
              <w:rPr>
                <w:sz w:val="20"/>
                <w:szCs w:val="20"/>
              </w:rPr>
              <w:t>具备室外自主定位导航、自主规划清扫路径、自主避障、自主除雪等功能，可满足园林、广场、小区、工厂等道路清雪需求。</w:t>
            </w:r>
          </w:p>
          <w:p w14:paraId="66E93E9F"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93D0DE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）最大清雪效率≥</w:t>
            </w:r>
            <w:r>
              <w:rPr>
                <w:sz w:val="20"/>
                <w:szCs w:val="20"/>
              </w:rPr>
              <w:t>400m</w:t>
            </w:r>
            <w:r>
              <w:rPr>
                <w:sz w:val="20"/>
                <w:szCs w:val="20"/>
                <w:vertAlign w:val="superscript"/>
              </w:rPr>
              <w:t>2</w:t>
            </w:r>
            <w:r>
              <w:rPr>
                <w:sz w:val="20"/>
                <w:szCs w:val="20"/>
              </w:rPr>
              <w:t>/h</w:t>
            </w:r>
          </w:p>
          <w:p w14:paraId="651BCB9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）贴边清雪定位精度≤</w:t>
            </w:r>
            <w:r>
              <w:rPr>
                <w:sz w:val="20"/>
                <w:szCs w:val="20"/>
              </w:rPr>
              <w:t>10cm</w:t>
            </w:r>
          </w:p>
          <w:p w14:paraId="54ECEF1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）清雪宽度≥</w:t>
            </w:r>
            <w:r>
              <w:rPr>
                <w:sz w:val="20"/>
                <w:szCs w:val="20"/>
              </w:rPr>
              <w:t>50cm</w:t>
            </w:r>
          </w:p>
          <w:p w14:paraId="017FC9C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）额定续航时间≥</w:t>
            </w:r>
            <w:r>
              <w:rPr>
                <w:sz w:val="20"/>
                <w:szCs w:val="20"/>
              </w:rPr>
              <w:t>4h</w:t>
            </w:r>
            <w:r>
              <w:rPr>
                <w:sz w:val="20"/>
                <w:szCs w:val="20"/>
              </w:rPr>
              <w:t>（</w:t>
            </w:r>
            <w:proofErr w:type="gramStart"/>
            <w:r>
              <w:rPr>
                <w:sz w:val="20"/>
                <w:szCs w:val="20"/>
              </w:rPr>
              <w:t>雪厚</w:t>
            </w:r>
            <w:proofErr w:type="gramEnd"/>
            <w:r>
              <w:rPr>
                <w:sz w:val="20"/>
                <w:szCs w:val="20"/>
              </w:rPr>
              <w:t>≥</w:t>
            </w:r>
            <w:r>
              <w:rPr>
                <w:sz w:val="20"/>
                <w:szCs w:val="20"/>
              </w:rPr>
              <w:t>5cm</w:t>
            </w:r>
            <w:r>
              <w:rPr>
                <w:sz w:val="20"/>
                <w:szCs w:val="20"/>
              </w:rPr>
              <w:t>，温度≤</w:t>
            </w:r>
            <w:r>
              <w:rPr>
                <w:sz w:val="20"/>
                <w:szCs w:val="20"/>
              </w:rPr>
              <w:t>-10</w:t>
            </w:r>
            <w:r>
              <w:rPr>
                <w:sz w:val="20"/>
                <w:szCs w:val="20"/>
              </w:rPr>
              <w:t>º</w:t>
            </w:r>
            <w:r>
              <w:rPr>
                <w:sz w:val="20"/>
                <w:szCs w:val="20"/>
              </w:rPr>
              <w:t>C</w:t>
            </w:r>
            <w:r>
              <w:rPr>
                <w:sz w:val="20"/>
                <w:szCs w:val="20"/>
              </w:rPr>
              <w:t>）</w:t>
            </w:r>
          </w:p>
          <w:p w14:paraId="7B7FA2F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）工作最低温度≤</w:t>
            </w:r>
            <w:r>
              <w:rPr>
                <w:sz w:val="20"/>
                <w:szCs w:val="20"/>
              </w:rPr>
              <w:t>-20</w:t>
            </w:r>
            <w:r>
              <w:rPr>
                <w:sz w:val="20"/>
                <w:szCs w:val="20"/>
              </w:rPr>
              <w:t>º</w:t>
            </w:r>
            <w:r>
              <w:rPr>
                <w:sz w:val="20"/>
                <w:szCs w:val="20"/>
              </w:rPr>
              <w:t>C</w:t>
            </w:r>
          </w:p>
        </w:tc>
      </w:tr>
      <w:tr w:rsidR="007612FA" w14:paraId="4D0B9A28" w14:textId="77777777">
        <w:trPr>
          <w:trHeight w:val="4157"/>
        </w:trPr>
        <w:tc>
          <w:tcPr>
            <w:tcW w:w="420" w:type="dxa"/>
            <w:noWrap/>
            <w:vAlign w:val="center"/>
          </w:tcPr>
          <w:p w14:paraId="7B592F7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73D323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5D2620F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室外配送</w:t>
            </w:r>
          </w:p>
        </w:tc>
        <w:tc>
          <w:tcPr>
            <w:tcW w:w="1083" w:type="dxa"/>
            <w:gridSpan w:val="2"/>
            <w:vAlign w:val="center"/>
          </w:tcPr>
          <w:p w14:paraId="4F0C861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室外配送中的自主建图、自主避障、自主导航，满足非机动车道或园区路况条件下的配送工作</w:t>
            </w:r>
          </w:p>
        </w:tc>
        <w:tc>
          <w:tcPr>
            <w:tcW w:w="1376" w:type="dxa"/>
            <w:gridSpan w:val="2"/>
            <w:vAlign w:val="center"/>
          </w:tcPr>
          <w:p w14:paraId="4293749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室外配送机器人</w:t>
            </w:r>
          </w:p>
        </w:tc>
        <w:tc>
          <w:tcPr>
            <w:tcW w:w="4128" w:type="dxa"/>
            <w:gridSpan w:val="2"/>
            <w:vAlign w:val="center"/>
          </w:tcPr>
          <w:p w14:paraId="74EFC294"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36E8A818" w14:textId="77777777" w:rsidR="007612FA" w:rsidRDefault="00000000">
            <w:pPr>
              <w:pStyle w:val="1"/>
              <w:adjustRightInd w:val="0"/>
              <w:snapToGrid w:val="0"/>
              <w:ind w:firstLineChars="0" w:firstLine="0"/>
              <w:rPr>
                <w:rFonts w:hint="default"/>
                <w:sz w:val="20"/>
                <w:szCs w:val="20"/>
              </w:rPr>
            </w:pPr>
            <w:r>
              <w:rPr>
                <w:sz w:val="20"/>
                <w:szCs w:val="20"/>
              </w:rPr>
              <w:t>具备自动驾驶、自主建图、自主避障、自主导航等功能，可满足非机动车道或园区路况条件下的配送工作。</w:t>
            </w:r>
          </w:p>
          <w:p w14:paraId="4458F14D"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2AE0FF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）目标识别准确率≥</w:t>
            </w:r>
            <w:r>
              <w:rPr>
                <w:sz w:val="20"/>
                <w:szCs w:val="20"/>
              </w:rPr>
              <w:t>97%</w:t>
            </w:r>
          </w:p>
          <w:p w14:paraId="285F2AB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）目标距离识别误差≤</w:t>
            </w:r>
            <w:r>
              <w:rPr>
                <w:sz w:val="20"/>
                <w:szCs w:val="20"/>
              </w:rPr>
              <w:t>10cm@100m</w:t>
            </w:r>
            <w:r>
              <w:rPr>
                <w:sz w:val="20"/>
                <w:szCs w:val="20"/>
              </w:rPr>
              <w:t>识别延迟时间≤</w:t>
            </w:r>
            <w:r>
              <w:rPr>
                <w:sz w:val="20"/>
                <w:szCs w:val="20"/>
              </w:rPr>
              <w:t>50ms</w:t>
            </w:r>
          </w:p>
          <w:p w14:paraId="2ED9465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）底盘定位误差≤</w:t>
            </w:r>
            <w:r>
              <w:rPr>
                <w:sz w:val="20"/>
                <w:szCs w:val="20"/>
              </w:rPr>
              <w:t>10cm</w:t>
            </w:r>
          </w:p>
        </w:tc>
      </w:tr>
      <w:tr w:rsidR="007612FA" w14:paraId="726B40A3" w14:textId="77777777">
        <w:trPr>
          <w:trHeight w:val="2861"/>
        </w:trPr>
        <w:tc>
          <w:tcPr>
            <w:tcW w:w="420" w:type="dxa"/>
            <w:noWrap/>
            <w:vAlign w:val="center"/>
          </w:tcPr>
          <w:p w14:paraId="0B5FB87F"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D8F294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41CC951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室内配送</w:t>
            </w:r>
          </w:p>
        </w:tc>
        <w:tc>
          <w:tcPr>
            <w:tcW w:w="1083" w:type="dxa"/>
            <w:gridSpan w:val="2"/>
            <w:vAlign w:val="center"/>
          </w:tcPr>
          <w:p w14:paraId="2D873CF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室内配送中的自主建图、自主避障、自主导航、自主乘电梯、自主过闸机，可满足楼宇内配送要求</w:t>
            </w:r>
          </w:p>
        </w:tc>
        <w:tc>
          <w:tcPr>
            <w:tcW w:w="1376" w:type="dxa"/>
            <w:gridSpan w:val="2"/>
            <w:vAlign w:val="center"/>
          </w:tcPr>
          <w:p w14:paraId="437D45E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室内配送机器人</w:t>
            </w:r>
          </w:p>
        </w:tc>
        <w:tc>
          <w:tcPr>
            <w:tcW w:w="4128" w:type="dxa"/>
            <w:gridSpan w:val="2"/>
            <w:vAlign w:val="center"/>
          </w:tcPr>
          <w:p w14:paraId="5C029E0A"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F9F4E70" w14:textId="77777777" w:rsidR="007612FA" w:rsidRDefault="00000000">
            <w:pPr>
              <w:pStyle w:val="1"/>
              <w:adjustRightInd w:val="0"/>
              <w:snapToGrid w:val="0"/>
              <w:ind w:firstLineChars="0" w:firstLine="0"/>
              <w:rPr>
                <w:rFonts w:hint="default"/>
                <w:sz w:val="20"/>
                <w:szCs w:val="20"/>
              </w:rPr>
            </w:pPr>
            <w:r>
              <w:rPr>
                <w:sz w:val="20"/>
                <w:szCs w:val="20"/>
              </w:rPr>
              <w:t>具备自主建图、自主避障、自主导航、自主乘电梯、自主过闸机等功能，可满足楼宇内配送要求。</w:t>
            </w:r>
          </w:p>
          <w:p w14:paraId="724F82F1"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5D8B8D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）人脸识别准确率≥</w:t>
            </w:r>
            <w:r>
              <w:rPr>
                <w:sz w:val="20"/>
                <w:szCs w:val="20"/>
              </w:rPr>
              <w:t>99%</w:t>
            </w:r>
          </w:p>
          <w:p w14:paraId="2351806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）最大移动速度≥</w:t>
            </w:r>
            <w:r>
              <w:rPr>
                <w:sz w:val="20"/>
                <w:szCs w:val="20"/>
              </w:rPr>
              <w:t>1.2m/s</w:t>
            </w:r>
          </w:p>
          <w:p w14:paraId="338A75E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）续航时间≥</w:t>
            </w:r>
            <w:r>
              <w:rPr>
                <w:sz w:val="20"/>
                <w:szCs w:val="20"/>
              </w:rPr>
              <w:t>6h</w:t>
            </w:r>
          </w:p>
          <w:p w14:paraId="39A2D63A"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）最小行使通道宽度≤</w:t>
            </w:r>
            <w:r>
              <w:rPr>
                <w:sz w:val="20"/>
                <w:szCs w:val="20"/>
              </w:rPr>
              <w:t>760mm</w:t>
            </w:r>
          </w:p>
        </w:tc>
      </w:tr>
      <w:tr w:rsidR="007612FA" w14:paraId="19475168" w14:textId="77777777">
        <w:trPr>
          <w:trHeight w:val="2861"/>
        </w:trPr>
        <w:tc>
          <w:tcPr>
            <w:tcW w:w="420" w:type="dxa"/>
            <w:noWrap/>
            <w:vAlign w:val="center"/>
          </w:tcPr>
          <w:p w14:paraId="0AAAD851"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C80226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2B057D5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迎宾导</w:t>
            </w:r>
            <w:proofErr w:type="gramStart"/>
            <w:r>
              <w:rPr>
                <w:sz w:val="20"/>
                <w:szCs w:val="20"/>
              </w:rPr>
              <w:t>览</w:t>
            </w:r>
            <w:proofErr w:type="gramEnd"/>
          </w:p>
        </w:tc>
        <w:tc>
          <w:tcPr>
            <w:tcW w:w="1083" w:type="dxa"/>
            <w:gridSpan w:val="2"/>
            <w:vAlign w:val="center"/>
          </w:tcPr>
          <w:p w14:paraId="47DF114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展厅、博物馆动态讲解，门店、商场迎宾导</w:t>
            </w:r>
            <w:proofErr w:type="gramStart"/>
            <w:r>
              <w:rPr>
                <w:sz w:val="20"/>
                <w:szCs w:val="20"/>
              </w:rPr>
              <w:t>览</w:t>
            </w:r>
            <w:proofErr w:type="gramEnd"/>
            <w:r>
              <w:rPr>
                <w:sz w:val="20"/>
                <w:szCs w:val="20"/>
              </w:rPr>
              <w:t>导购，与人智能交互，满足商用场景的智能化需求</w:t>
            </w:r>
          </w:p>
        </w:tc>
        <w:tc>
          <w:tcPr>
            <w:tcW w:w="1376" w:type="dxa"/>
            <w:gridSpan w:val="2"/>
            <w:vAlign w:val="center"/>
          </w:tcPr>
          <w:p w14:paraId="1ADD8AD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迎宾机器人</w:t>
            </w:r>
          </w:p>
        </w:tc>
        <w:tc>
          <w:tcPr>
            <w:tcW w:w="4128" w:type="dxa"/>
            <w:gridSpan w:val="2"/>
            <w:vAlign w:val="center"/>
          </w:tcPr>
          <w:p w14:paraId="7114B26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DE2F6E5" w14:textId="77777777" w:rsidR="007612FA" w:rsidRDefault="00000000">
            <w:pPr>
              <w:pStyle w:val="1"/>
              <w:adjustRightInd w:val="0"/>
              <w:snapToGrid w:val="0"/>
              <w:ind w:firstLineChars="0" w:firstLine="0"/>
              <w:rPr>
                <w:rFonts w:hint="default"/>
                <w:sz w:val="20"/>
                <w:szCs w:val="20"/>
              </w:rPr>
            </w:pPr>
            <w:r>
              <w:rPr>
                <w:sz w:val="20"/>
                <w:szCs w:val="20"/>
              </w:rPr>
              <w:t>具备轮式</w:t>
            </w:r>
            <w:r>
              <w:rPr>
                <w:sz w:val="20"/>
                <w:szCs w:val="20"/>
              </w:rPr>
              <w:t>/</w:t>
            </w:r>
            <w:r>
              <w:rPr>
                <w:sz w:val="20"/>
                <w:szCs w:val="20"/>
              </w:rPr>
              <w:t>足式的人形机器人，具有良好的语言交互、动作交互、导航、避障等能力，支持具较大范围操作、狭窄空间通过能。</w:t>
            </w:r>
          </w:p>
          <w:p w14:paraId="2EBC82E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3131F0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w:t>
            </w:r>
            <w:r>
              <w:rPr>
                <w:sz w:val="20"/>
                <w:szCs w:val="20"/>
              </w:rPr>
              <w:t>20</w:t>
            </w:r>
          </w:p>
          <w:p w14:paraId="5EA60C5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）单臂负载≥</w:t>
            </w:r>
            <w:r>
              <w:rPr>
                <w:sz w:val="20"/>
                <w:szCs w:val="20"/>
              </w:rPr>
              <w:t>2kg</w:t>
            </w:r>
          </w:p>
          <w:p w14:paraId="37119B9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）移动速度≥</w:t>
            </w:r>
            <w:r>
              <w:rPr>
                <w:sz w:val="20"/>
                <w:szCs w:val="20"/>
              </w:rPr>
              <w:t>1 m/s</w:t>
            </w:r>
          </w:p>
          <w:p w14:paraId="28C00D1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）最小通行宽度≤</w:t>
            </w:r>
            <w:r>
              <w:rPr>
                <w:sz w:val="20"/>
                <w:szCs w:val="20"/>
              </w:rPr>
              <w:t>900mm</w:t>
            </w:r>
          </w:p>
          <w:p w14:paraId="000F750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）手臂重复定位精度≤±</w:t>
            </w:r>
            <w:r>
              <w:rPr>
                <w:sz w:val="20"/>
                <w:szCs w:val="20"/>
              </w:rPr>
              <w:t>2mm</w:t>
            </w:r>
          </w:p>
        </w:tc>
      </w:tr>
      <w:tr w:rsidR="007612FA" w14:paraId="07A5FE26" w14:textId="77777777">
        <w:trPr>
          <w:trHeight w:val="2861"/>
        </w:trPr>
        <w:tc>
          <w:tcPr>
            <w:tcW w:w="420" w:type="dxa"/>
            <w:noWrap/>
            <w:vAlign w:val="center"/>
          </w:tcPr>
          <w:p w14:paraId="231470B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64C67CA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753F0A3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物品递送</w:t>
            </w:r>
          </w:p>
        </w:tc>
        <w:tc>
          <w:tcPr>
            <w:tcW w:w="1083" w:type="dxa"/>
            <w:gridSpan w:val="2"/>
            <w:vAlign w:val="center"/>
          </w:tcPr>
          <w:p w14:paraId="0249391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满足酒店物品递送、会务接待、展厅导</w:t>
            </w:r>
            <w:proofErr w:type="gramStart"/>
            <w:r>
              <w:rPr>
                <w:sz w:val="20"/>
                <w:szCs w:val="20"/>
              </w:rPr>
              <w:t>览</w:t>
            </w:r>
            <w:proofErr w:type="gramEnd"/>
            <w:r>
              <w:rPr>
                <w:sz w:val="20"/>
                <w:szCs w:val="20"/>
              </w:rPr>
              <w:t>、养老服务等场景，实现精准递送资料、展品、家用物品等</w:t>
            </w:r>
          </w:p>
        </w:tc>
        <w:tc>
          <w:tcPr>
            <w:tcW w:w="1376" w:type="dxa"/>
            <w:gridSpan w:val="2"/>
            <w:vAlign w:val="center"/>
          </w:tcPr>
          <w:p w14:paraId="326CAA3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触觉感知服务机器人</w:t>
            </w:r>
          </w:p>
        </w:tc>
        <w:tc>
          <w:tcPr>
            <w:tcW w:w="4128" w:type="dxa"/>
            <w:gridSpan w:val="2"/>
            <w:vAlign w:val="center"/>
          </w:tcPr>
          <w:p w14:paraId="6D3BFB9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08B97BF" w14:textId="77777777" w:rsidR="007612FA" w:rsidRDefault="00000000">
            <w:pPr>
              <w:pStyle w:val="1"/>
              <w:adjustRightInd w:val="0"/>
              <w:snapToGrid w:val="0"/>
              <w:ind w:firstLineChars="0" w:firstLine="0"/>
              <w:rPr>
                <w:rFonts w:hint="default"/>
                <w:sz w:val="20"/>
                <w:szCs w:val="20"/>
              </w:rPr>
            </w:pPr>
            <w:r>
              <w:rPr>
                <w:sz w:val="20"/>
                <w:szCs w:val="20"/>
              </w:rPr>
              <w:t>具备导航功能、自动识别、自适应抓取、移送、递交等功能，执行</w:t>
            </w:r>
            <w:proofErr w:type="gramStart"/>
            <w:r>
              <w:rPr>
                <w:sz w:val="20"/>
                <w:szCs w:val="20"/>
              </w:rPr>
              <w:t>端具备</w:t>
            </w:r>
            <w:proofErr w:type="gramEnd"/>
            <w:r>
              <w:rPr>
                <w:sz w:val="20"/>
                <w:szCs w:val="20"/>
              </w:rPr>
              <w:t>三维力感知及接近觉感知能力。</w:t>
            </w:r>
          </w:p>
          <w:p w14:paraId="4D4C2A8B"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C910CF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）末端执行器最大负载≥</w:t>
            </w:r>
            <w:r>
              <w:rPr>
                <w:sz w:val="20"/>
                <w:szCs w:val="20"/>
              </w:rPr>
              <w:t>5kg</w:t>
            </w:r>
          </w:p>
          <w:p w14:paraId="671F6BE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）目标识别准确率≥</w:t>
            </w:r>
            <w:r>
              <w:rPr>
                <w:sz w:val="20"/>
                <w:szCs w:val="20"/>
              </w:rPr>
              <w:t>99%</w:t>
            </w:r>
          </w:p>
          <w:p w14:paraId="243B495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）底盘</w:t>
            </w:r>
            <w:proofErr w:type="gramStart"/>
            <w:r>
              <w:rPr>
                <w:sz w:val="20"/>
                <w:szCs w:val="20"/>
              </w:rPr>
              <w:t>移动位</w:t>
            </w:r>
            <w:proofErr w:type="gramEnd"/>
            <w:r>
              <w:rPr>
                <w:sz w:val="20"/>
                <w:szCs w:val="20"/>
              </w:rPr>
              <w:t>精度≤</w:t>
            </w:r>
            <w:r>
              <w:rPr>
                <w:sz w:val="20"/>
                <w:szCs w:val="20"/>
              </w:rPr>
              <w:t xml:space="preserve"> 2cm </w:t>
            </w:r>
          </w:p>
          <w:p w14:paraId="2BDAE28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w:t>
            </w:r>
            <w:proofErr w:type="gramStart"/>
            <w:r>
              <w:rPr>
                <w:sz w:val="20"/>
                <w:szCs w:val="20"/>
              </w:rPr>
              <w:t>法向力感知</w:t>
            </w:r>
            <w:proofErr w:type="gramEnd"/>
            <w:r>
              <w:rPr>
                <w:sz w:val="20"/>
                <w:szCs w:val="20"/>
              </w:rPr>
              <w:t>精度≤</w:t>
            </w:r>
            <w:r>
              <w:rPr>
                <w:sz w:val="20"/>
                <w:szCs w:val="20"/>
              </w:rPr>
              <w:t>0.1N</w:t>
            </w:r>
          </w:p>
          <w:p w14:paraId="65F45537"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w:t>
            </w:r>
            <w:proofErr w:type="gramStart"/>
            <w:r>
              <w:rPr>
                <w:sz w:val="20"/>
                <w:szCs w:val="20"/>
              </w:rPr>
              <w:t>法向力感知</w:t>
            </w:r>
            <w:proofErr w:type="gramEnd"/>
            <w:r>
              <w:rPr>
                <w:sz w:val="20"/>
                <w:szCs w:val="20"/>
              </w:rPr>
              <w:t>量程≥</w:t>
            </w:r>
            <w:r>
              <w:rPr>
                <w:sz w:val="20"/>
                <w:szCs w:val="20"/>
              </w:rPr>
              <w:t>50N</w:t>
            </w:r>
          </w:p>
        </w:tc>
      </w:tr>
      <w:tr w:rsidR="007612FA" w14:paraId="0824E935" w14:textId="77777777">
        <w:trPr>
          <w:trHeight w:val="2861"/>
        </w:trPr>
        <w:tc>
          <w:tcPr>
            <w:tcW w:w="427" w:type="dxa"/>
            <w:gridSpan w:val="2"/>
            <w:noWrap/>
            <w:vAlign w:val="center"/>
          </w:tcPr>
          <w:p w14:paraId="26020D53"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3073756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2E4B8C5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车底检查</w:t>
            </w:r>
          </w:p>
        </w:tc>
        <w:tc>
          <w:tcPr>
            <w:tcW w:w="1083" w:type="dxa"/>
            <w:gridSpan w:val="2"/>
            <w:vAlign w:val="center"/>
          </w:tcPr>
          <w:p w14:paraId="0A3FEFA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可对车辆底部、管廊等各种低矮狭小空间进行检查，完成危险物品或违禁品排查任务。</w:t>
            </w:r>
          </w:p>
        </w:tc>
        <w:tc>
          <w:tcPr>
            <w:tcW w:w="1376" w:type="dxa"/>
            <w:gridSpan w:val="2"/>
            <w:vAlign w:val="center"/>
          </w:tcPr>
          <w:p w14:paraId="659C841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车底检查机器人</w:t>
            </w:r>
          </w:p>
        </w:tc>
        <w:tc>
          <w:tcPr>
            <w:tcW w:w="4128" w:type="dxa"/>
            <w:gridSpan w:val="2"/>
            <w:vAlign w:val="center"/>
          </w:tcPr>
          <w:p w14:paraId="54C56E5C"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D73EC97" w14:textId="77777777" w:rsidR="007612FA" w:rsidRDefault="00000000">
            <w:pPr>
              <w:pStyle w:val="1"/>
              <w:adjustRightInd w:val="0"/>
              <w:snapToGrid w:val="0"/>
              <w:ind w:firstLineChars="0" w:firstLine="0"/>
              <w:rPr>
                <w:rFonts w:hint="default"/>
                <w:sz w:val="20"/>
                <w:szCs w:val="20"/>
              </w:rPr>
            </w:pPr>
            <w:r>
              <w:rPr>
                <w:sz w:val="20"/>
                <w:szCs w:val="20"/>
              </w:rPr>
              <w:t>具备无线遥控、录像、拍照、存储及回放等功能，支持速度和照明亮度无极调整。</w:t>
            </w:r>
          </w:p>
          <w:p w14:paraId="1082940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D132FD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）工作时间≥</w:t>
            </w:r>
            <w:r>
              <w:rPr>
                <w:sz w:val="20"/>
                <w:szCs w:val="20"/>
              </w:rPr>
              <w:t>5h</w:t>
            </w:r>
          </w:p>
          <w:p w14:paraId="36E125D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）直线行进速度≥</w:t>
            </w:r>
            <w:r>
              <w:rPr>
                <w:sz w:val="20"/>
                <w:szCs w:val="20"/>
              </w:rPr>
              <w:t>0.8m/s</w:t>
            </w:r>
            <w:r>
              <w:rPr>
                <w:sz w:val="20"/>
                <w:szCs w:val="20"/>
              </w:rPr>
              <w:t>，旋转速度≥</w:t>
            </w:r>
            <w:r>
              <w:rPr>
                <w:sz w:val="20"/>
                <w:szCs w:val="20"/>
              </w:rPr>
              <w:t>160</w:t>
            </w:r>
            <w:r>
              <w:rPr>
                <w:sz w:val="20"/>
                <w:szCs w:val="20"/>
              </w:rPr>
              <w:t>°</w:t>
            </w:r>
            <w:r>
              <w:rPr>
                <w:sz w:val="20"/>
                <w:szCs w:val="20"/>
              </w:rPr>
              <w:t>/s</w:t>
            </w:r>
          </w:p>
          <w:p w14:paraId="1C20978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）越障高度≥</w:t>
            </w:r>
            <w:r>
              <w:rPr>
                <w:sz w:val="20"/>
                <w:szCs w:val="20"/>
              </w:rPr>
              <w:t>35mm</w:t>
            </w:r>
          </w:p>
          <w:p w14:paraId="09423A9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）云台俯仰角度≥</w:t>
            </w:r>
            <w:r>
              <w:rPr>
                <w:sz w:val="20"/>
                <w:szCs w:val="20"/>
              </w:rPr>
              <w:t>90</w:t>
            </w:r>
            <w:r>
              <w:rPr>
                <w:sz w:val="20"/>
                <w:szCs w:val="20"/>
              </w:rPr>
              <w:t>°，俯仰速度≥</w:t>
            </w:r>
            <w:r>
              <w:rPr>
                <w:sz w:val="20"/>
                <w:szCs w:val="20"/>
              </w:rPr>
              <w:t>15</w:t>
            </w:r>
            <w:r>
              <w:rPr>
                <w:sz w:val="20"/>
                <w:szCs w:val="20"/>
              </w:rPr>
              <w:t>°</w:t>
            </w:r>
            <w:r>
              <w:rPr>
                <w:sz w:val="20"/>
                <w:szCs w:val="20"/>
              </w:rPr>
              <w:t>/s</w:t>
            </w:r>
          </w:p>
          <w:p w14:paraId="4B9B9EA4"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）无线传输距离≥</w:t>
            </w:r>
            <w:r>
              <w:rPr>
                <w:sz w:val="20"/>
                <w:szCs w:val="20"/>
              </w:rPr>
              <w:t>60m</w:t>
            </w:r>
          </w:p>
        </w:tc>
      </w:tr>
      <w:tr w:rsidR="007612FA" w14:paraId="60E26207" w14:textId="77777777">
        <w:trPr>
          <w:trHeight w:val="2861"/>
        </w:trPr>
        <w:tc>
          <w:tcPr>
            <w:tcW w:w="427" w:type="dxa"/>
            <w:gridSpan w:val="2"/>
            <w:noWrap/>
            <w:vAlign w:val="center"/>
          </w:tcPr>
          <w:p w14:paraId="581B53BC"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159499C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783420B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4"/>
              </w:rPr>
              <w:t>餐饮制售</w:t>
            </w:r>
          </w:p>
        </w:tc>
        <w:tc>
          <w:tcPr>
            <w:tcW w:w="1083" w:type="dxa"/>
            <w:gridSpan w:val="2"/>
            <w:vAlign w:val="center"/>
          </w:tcPr>
          <w:p w14:paraId="4A0BFB4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智能厨房</w:t>
            </w:r>
          </w:p>
        </w:tc>
        <w:tc>
          <w:tcPr>
            <w:tcW w:w="1376" w:type="dxa"/>
            <w:gridSpan w:val="2"/>
            <w:vAlign w:val="center"/>
          </w:tcPr>
          <w:p w14:paraId="0F7777F7"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具身智能</w:t>
            </w:r>
            <w:proofErr w:type="gramEnd"/>
            <w:r>
              <w:rPr>
                <w:sz w:val="20"/>
                <w:szCs w:val="20"/>
              </w:rPr>
              <w:t>厨师机器人</w:t>
            </w:r>
          </w:p>
        </w:tc>
        <w:tc>
          <w:tcPr>
            <w:tcW w:w="4128" w:type="dxa"/>
            <w:gridSpan w:val="2"/>
            <w:vAlign w:val="center"/>
          </w:tcPr>
          <w:p w14:paraId="428A2964"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895D79E" w14:textId="77777777" w:rsidR="007612FA" w:rsidRDefault="00000000">
            <w:pPr>
              <w:pStyle w:val="1"/>
              <w:adjustRightInd w:val="0"/>
              <w:snapToGrid w:val="0"/>
              <w:ind w:firstLineChars="0" w:firstLine="0"/>
              <w:rPr>
                <w:rFonts w:hint="default"/>
                <w:sz w:val="20"/>
                <w:szCs w:val="20"/>
              </w:rPr>
            </w:pPr>
            <w:r>
              <w:rPr>
                <w:sz w:val="20"/>
                <w:szCs w:val="20"/>
              </w:rPr>
              <w:t>搭载视觉语言动作模型（</w:t>
            </w:r>
            <w:r>
              <w:rPr>
                <w:sz w:val="20"/>
                <w:szCs w:val="20"/>
              </w:rPr>
              <w:t>VLA</w:t>
            </w:r>
            <w:r>
              <w:rPr>
                <w:sz w:val="20"/>
                <w:szCs w:val="20"/>
              </w:rPr>
              <w:t>），具备自主任务完成能力，末端执行器具备力控等。</w:t>
            </w:r>
          </w:p>
          <w:p w14:paraId="3C32A7F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DF11C4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w:t>
            </w:r>
            <w:r>
              <w:rPr>
                <w:sz w:val="20"/>
                <w:szCs w:val="20"/>
              </w:rPr>
              <w:t>3D</w:t>
            </w:r>
            <w:r>
              <w:rPr>
                <w:sz w:val="20"/>
                <w:szCs w:val="20"/>
              </w:rPr>
              <w:t>重建精度误差≤</w:t>
            </w:r>
            <w:r>
              <w:rPr>
                <w:sz w:val="20"/>
                <w:szCs w:val="20"/>
              </w:rPr>
              <w:t>5mm</w:t>
            </w:r>
          </w:p>
          <w:p w14:paraId="6B04E0E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）目标识别准确率≥</w:t>
            </w:r>
            <w:r>
              <w:rPr>
                <w:sz w:val="20"/>
                <w:szCs w:val="20"/>
              </w:rPr>
              <w:t>85%</w:t>
            </w:r>
          </w:p>
          <w:p w14:paraId="4AA474E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）语义理解准确率≥</w:t>
            </w:r>
            <w:r>
              <w:rPr>
                <w:sz w:val="20"/>
                <w:szCs w:val="20"/>
              </w:rPr>
              <w:t>90%</w:t>
            </w:r>
          </w:p>
          <w:p w14:paraId="001AB57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）机械臂自由度≥</w:t>
            </w:r>
            <w:r>
              <w:rPr>
                <w:sz w:val="20"/>
                <w:szCs w:val="20"/>
              </w:rPr>
              <w:t>7</w:t>
            </w:r>
          </w:p>
          <w:p w14:paraId="3A2B1727"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）重复定位精度≤</w:t>
            </w:r>
            <w:r>
              <w:rPr>
                <w:sz w:val="20"/>
                <w:szCs w:val="20"/>
              </w:rPr>
              <w:t>1mm</w:t>
            </w:r>
          </w:p>
        </w:tc>
      </w:tr>
      <w:tr w:rsidR="007612FA" w14:paraId="44D9F7EB" w14:textId="77777777">
        <w:trPr>
          <w:trHeight w:val="2601"/>
        </w:trPr>
        <w:tc>
          <w:tcPr>
            <w:tcW w:w="427" w:type="dxa"/>
            <w:gridSpan w:val="2"/>
            <w:noWrap/>
            <w:vAlign w:val="center"/>
          </w:tcPr>
          <w:p w14:paraId="357641FF"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110A696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29" w:type="dxa"/>
            <w:gridSpan w:val="2"/>
            <w:vAlign w:val="center"/>
          </w:tcPr>
          <w:p w14:paraId="73569C0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4"/>
              </w:rPr>
              <w:t>餐饮制售</w:t>
            </w:r>
          </w:p>
        </w:tc>
        <w:tc>
          <w:tcPr>
            <w:tcW w:w="1088" w:type="dxa"/>
            <w:gridSpan w:val="2"/>
            <w:vAlign w:val="center"/>
          </w:tcPr>
          <w:p w14:paraId="0C9D7BE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可以实现煎饼的自动制售</w:t>
            </w:r>
          </w:p>
        </w:tc>
        <w:tc>
          <w:tcPr>
            <w:tcW w:w="1376" w:type="dxa"/>
            <w:gridSpan w:val="2"/>
            <w:vAlign w:val="center"/>
          </w:tcPr>
          <w:p w14:paraId="41FFEB8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煎饼机器人</w:t>
            </w:r>
          </w:p>
        </w:tc>
        <w:tc>
          <w:tcPr>
            <w:tcW w:w="4128" w:type="dxa"/>
            <w:gridSpan w:val="2"/>
            <w:vAlign w:val="center"/>
          </w:tcPr>
          <w:p w14:paraId="46114EAE" w14:textId="77777777" w:rsidR="007612FA" w:rsidRDefault="00000000">
            <w:pPr>
              <w:pStyle w:val="1"/>
              <w:adjustRightInd w:val="0"/>
              <w:snapToGrid w:val="0"/>
              <w:ind w:firstLineChars="0" w:firstLine="0"/>
              <w:jc w:val="left"/>
              <w:rPr>
                <w:rFonts w:hint="default"/>
                <w:sz w:val="20"/>
                <w:szCs w:val="20"/>
              </w:rPr>
            </w:pPr>
            <w:r>
              <w:rPr>
                <w:sz w:val="20"/>
                <w:szCs w:val="20"/>
              </w:rPr>
              <w:t>功能指标：</w:t>
            </w:r>
          </w:p>
          <w:p w14:paraId="3382EFEF" w14:textId="77777777" w:rsidR="007612FA" w:rsidRDefault="00000000">
            <w:pPr>
              <w:pStyle w:val="1"/>
              <w:adjustRightInd w:val="0"/>
              <w:snapToGrid w:val="0"/>
              <w:ind w:firstLineChars="0" w:firstLine="0"/>
              <w:jc w:val="left"/>
              <w:rPr>
                <w:rFonts w:hint="default"/>
                <w:sz w:val="20"/>
                <w:szCs w:val="20"/>
              </w:rPr>
            </w:pPr>
            <w:r>
              <w:rPr>
                <w:sz w:val="20"/>
                <w:szCs w:val="20"/>
              </w:rPr>
              <w:t>具备加鸡蛋、和面粉等功能，可以实现煎饼的快速制作。</w:t>
            </w:r>
          </w:p>
          <w:p w14:paraId="0274CE0D" w14:textId="77777777" w:rsidR="007612FA" w:rsidRDefault="00000000">
            <w:pPr>
              <w:rPr>
                <w:rFonts w:hint="eastAsia"/>
                <w:sz w:val="20"/>
                <w:szCs w:val="20"/>
              </w:rPr>
            </w:pPr>
            <w:r>
              <w:rPr>
                <w:sz w:val="20"/>
                <w:szCs w:val="20"/>
              </w:rPr>
              <w:t>性能指标：</w:t>
            </w:r>
          </w:p>
          <w:p w14:paraId="4A9439FE"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1</w:t>
            </w:r>
            <w:r>
              <w:rPr>
                <w:sz w:val="20"/>
                <w:szCs w:val="20"/>
              </w:rPr>
              <w:t>）产品</w:t>
            </w:r>
            <w:r>
              <w:rPr>
                <w:sz w:val="20"/>
                <w:szCs w:val="20"/>
              </w:rPr>
              <w:t>SKU</w:t>
            </w:r>
            <w:r>
              <w:rPr>
                <w:sz w:val="20"/>
                <w:szCs w:val="20"/>
              </w:rPr>
              <w:t>≥</w:t>
            </w:r>
            <w:r>
              <w:rPr>
                <w:sz w:val="20"/>
                <w:szCs w:val="20"/>
              </w:rPr>
              <w:t>8</w:t>
            </w:r>
            <w:r>
              <w:rPr>
                <w:sz w:val="20"/>
                <w:szCs w:val="20"/>
              </w:rPr>
              <w:t>种</w:t>
            </w:r>
          </w:p>
          <w:p w14:paraId="29483E8E"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2</w:t>
            </w:r>
            <w:r>
              <w:rPr>
                <w:sz w:val="20"/>
                <w:szCs w:val="20"/>
              </w:rPr>
              <w:t>）每张煎饼制作时≤</w:t>
            </w:r>
            <w:r>
              <w:rPr>
                <w:sz w:val="20"/>
                <w:szCs w:val="20"/>
              </w:rPr>
              <w:t>4min</w:t>
            </w:r>
          </w:p>
          <w:p w14:paraId="70980B55"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3</w:t>
            </w:r>
            <w:r>
              <w:rPr>
                <w:sz w:val="20"/>
                <w:szCs w:val="20"/>
              </w:rPr>
              <w:t>）双蛋煎饼≥</w:t>
            </w:r>
            <w:r>
              <w:rPr>
                <w:sz w:val="20"/>
                <w:szCs w:val="20"/>
              </w:rPr>
              <w:t>55</w:t>
            </w:r>
            <w:r>
              <w:rPr>
                <w:sz w:val="20"/>
                <w:szCs w:val="20"/>
              </w:rPr>
              <w:t>个张</w:t>
            </w:r>
            <w:r>
              <w:rPr>
                <w:sz w:val="20"/>
                <w:szCs w:val="20"/>
              </w:rPr>
              <w:t>/</w:t>
            </w:r>
            <w:r>
              <w:rPr>
                <w:sz w:val="20"/>
                <w:szCs w:val="20"/>
              </w:rPr>
              <w:t>台</w:t>
            </w:r>
            <w:proofErr w:type="gramStart"/>
            <w:r>
              <w:rPr>
                <w:sz w:val="20"/>
                <w:szCs w:val="20"/>
              </w:rPr>
              <w:t>或单蛋煎饼</w:t>
            </w:r>
            <w:proofErr w:type="gramEnd"/>
            <w:r>
              <w:rPr>
                <w:sz w:val="20"/>
                <w:szCs w:val="20"/>
              </w:rPr>
              <w:t>≥</w:t>
            </w:r>
            <w:r>
              <w:rPr>
                <w:sz w:val="20"/>
                <w:szCs w:val="20"/>
              </w:rPr>
              <w:t>100</w:t>
            </w:r>
            <w:r>
              <w:rPr>
                <w:sz w:val="20"/>
                <w:szCs w:val="20"/>
              </w:rPr>
              <w:t>张</w:t>
            </w:r>
            <w:r>
              <w:rPr>
                <w:sz w:val="20"/>
                <w:szCs w:val="20"/>
              </w:rPr>
              <w:t>/</w:t>
            </w:r>
            <w:r>
              <w:rPr>
                <w:sz w:val="20"/>
                <w:szCs w:val="20"/>
              </w:rPr>
              <w:t>台</w:t>
            </w:r>
          </w:p>
          <w:p w14:paraId="07535174"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4</w:t>
            </w:r>
            <w:r>
              <w:rPr>
                <w:sz w:val="20"/>
                <w:szCs w:val="20"/>
              </w:rPr>
              <w:t>）煎饼制作精确≤</w:t>
            </w:r>
            <w:r>
              <w:rPr>
                <w:sz w:val="20"/>
                <w:szCs w:val="20"/>
              </w:rPr>
              <w:t>1g</w:t>
            </w:r>
          </w:p>
          <w:p w14:paraId="5803F515"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5</w:t>
            </w:r>
            <w:r>
              <w:rPr>
                <w:sz w:val="20"/>
                <w:szCs w:val="20"/>
              </w:rPr>
              <w:t>）</w:t>
            </w:r>
            <w:proofErr w:type="gramStart"/>
            <w:r>
              <w:rPr>
                <w:sz w:val="20"/>
                <w:szCs w:val="20"/>
              </w:rPr>
              <w:t>出餐实效</w:t>
            </w:r>
            <w:proofErr w:type="gramEnd"/>
            <w:r>
              <w:rPr>
                <w:sz w:val="20"/>
                <w:szCs w:val="20"/>
              </w:rPr>
              <w:t>（连续）≤</w:t>
            </w:r>
            <w:r>
              <w:rPr>
                <w:sz w:val="20"/>
                <w:szCs w:val="20"/>
              </w:rPr>
              <w:t>3min</w:t>
            </w:r>
          </w:p>
          <w:p w14:paraId="7C3347C9" w14:textId="77777777" w:rsidR="007612FA" w:rsidRDefault="007612FA">
            <w:pPr>
              <w:pStyle w:val="1"/>
              <w:adjustRightInd w:val="0"/>
              <w:snapToGrid w:val="0"/>
              <w:ind w:firstLineChars="0" w:firstLine="0"/>
              <w:jc w:val="left"/>
              <w:rPr>
                <w:rFonts w:ascii="仿宋_GB2312" w:hAnsi="仿宋_GB2312" w:cs="仿宋_GB2312"/>
                <w:sz w:val="20"/>
                <w:szCs w:val="20"/>
              </w:rPr>
            </w:pPr>
          </w:p>
        </w:tc>
      </w:tr>
      <w:tr w:rsidR="007612FA" w14:paraId="63D98F3F" w14:textId="77777777">
        <w:trPr>
          <w:trHeight w:val="2601"/>
        </w:trPr>
        <w:tc>
          <w:tcPr>
            <w:tcW w:w="427" w:type="dxa"/>
            <w:gridSpan w:val="2"/>
            <w:noWrap/>
            <w:vAlign w:val="center"/>
          </w:tcPr>
          <w:p w14:paraId="591FCB4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5957B03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商用服务</w:t>
            </w:r>
          </w:p>
        </w:tc>
        <w:tc>
          <w:tcPr>
            <w:tcW w:w="734" w:type="dxa"/>
            <w:gridSpan w:val="2"/>
            <w:vAlign w:val="center"/>
          </w:tcPr>
          <w:p w14:paraId="34E2B39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rPr>
              <w:t>餐饮制售</w:t>
            </w:r>
          </w:p>
        </w:tc>
        <w:tc>
          <w:tcPr>
            <w:tcW w:w="1083" w:type="dxa"/>
            <w:gridSpan w:val="2"/>
            <w:vAlign w:val="center"/>
          </w:tcPr>
          <w:p w14:paraId="392712E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满足学校、医院、野外石油勘探、等场景的大规模人群营养餐食保障</w:t>
            </w:r>
          </w:p>
        </w:tc>
        <w:tc>
          <w:tcPr>
            <w:tcW w:w="1376" w:type="dxa"/>
            <w:gridSpan w:val="2"/>
            <w:vAlign w:val="center"/>
          </w:tcPr>
          <w:p w14:paraId="24C09D2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智能</w:t>
            </w:r>
            <w:r>
              <w:rPr>
                <w:sz w:val="20"/>
                <w:szCs w:val="20"/>
              </w:rPr>
              <w:t>AI</w:t>
            </w:r>
            <w:r>
              <w:rPr>
                <w:sz w:val="20"/>
                <w:szCs w:val="20"/>
              </w:rPr>
              <w:t>烹饪机器人</w:t>
            </w:r>
          </w:p>
        </w:tc>
        <w:tc>
          <w:tcPr>
            <w:tcW w:w="4128" w:type="dxa"/>
            <w:gridSpan w:val="2"/>
            <w:vAlign w:val="center"/>
          </w:tcPr>
          <w:p w14:paraId="39B08B4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BFDB847" w14:textId="77777777" w:rsidR="007612FA" w:rsidRDefault="00000000">
            <w:pPr>
              <w:pStyle w:val="1"/>
              <w:adjustRightInd w:val="0"/>
              <w:snapToGrid w:val="0"/>
              <w:ind w:firstLineChars="0" w:firstLine="0"/>
              <w:rPr>
                <w:rFonts w:hint="default"/>
                <w:sz w:val="20"/>
                <w:szCs w:val="20"/>
              </w:rPr>
            </w:pPr>
            <w:r>
              <w:rPr>
                <w:sz w:val="20"/>
                <w:szCs w:val="20"/>
              </w:rPr>
              <w:t>可以实现</w:t>
            </w:r>
            <w:proofErr w:type="gramStart"/>
            <w:r>
              <w:rPr>
                <w:sz w:val="20"/>
                <w:szCs w:val="20"/>
              </w:rPr>
              <w:t>无人化</w:t>
            </w:r>
            <w:proofErr w:type="gramEnd"/>
            <w:r>
              <w:rPr>
                <w:sz w:val="20"/>
                <w:szCs w:val="20"/>
              </w:rPr>
              <w:t>烹饪菜品，支持煎、炒、烹、炸等，具备</w:t>
            </w:r>
            <w:r>
              <w:rPr>
                <w:sz w:val="20"/>
                <w:szCs w:val="20"/>
              </w:rPr>
              <w:t>AI</w:t>
            </w:r>
            <w:r>
              <w:rPr>
                <w:sz w:val="20"/>
                <w:szCs w:val="20"/>
              </w:rPr>
              <w:t>算法厨房任务调度管理、模块化快速部署等功能。</w:t>
            </w:r>
          </w:p>
          <w:p w14:paraId="4529BCAB"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5032C6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w:t>
            </w:r>
            <w:proofErr w:type="gramStart"/>
            <w:r>
              <w:rPr>
                <w:sz w:val="20"/>
                <w:szCs w:val="20"/>
              </w:rPr>
              <w:t>出餐效率</w:t>
            </w:r>
            <w:proofErr w:type="gramEnd"/>
            <w:r>
              <w:rPr>
                <w:sz w:val="20"/>
              </w:rPr>
              <w:t>≥</w:t>
            </w:r>
            <w:r>
              <w:rPr>
                <w:sz w:val="20"/>
                <w:szCs w:val="20"/>
              </w:rPr>
              <w:t>500</w:t>
            </w:r>
            <w:r>
              <w:rPr>
                <w:sz w:val="20"/>
                <w:szCs w:val="20"/>
              </w:rPr>
              <w:t>人</w:t>
            </w:r>
            <w:r>
              <w:rPr>
                <w:sz w:val="20"/>
                <w:szCs w:val="20"/>
              </w:rPr>
              <w:t>/ h</w:t>
            </w:r>
          </w:p>
          <w:p w14:paraId="7BC3132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）可选</w:t>
            </w:r>
            <w:r>
              <w:rPr>
                <w:sz w:val="20"/>
                <w:szCs w:val="20"/>
              </w:rPr>
              <w:t>SOP</w:t>
            </w:r>
            <w:r>
              <w:rPr>
                <w:sz w:val="20"/>
                <w:szCs w:val="20"/>
              </w:rPr>
              <w:t>数量</w:t>
            </w:r>
            <w:r>
              <w:rPr>
                <w:sz w:val="20"/>
              </w:rPr>
              <w:t>≥</w:t>
            </w:r>
            <w:r>
              <w:rPr>
                <w:sz w:val="20"/>
                <w:szCs w:val="20"/>
              </w:rPr>
              <w:t>1000</w:t>
            </w:r>
            <w:r>
              <w:rPr>
                <w:sz w:val="20"/>
                <w:szCs w:val="20"/>
              </w:rPr>
              <w:t>种</w:t>
            </w:r>
          </w:p>
          <w:p w14:paraId="0281226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）单次投料最大重量</w:t>
            </w:r>
            <w:r>
              <w:rPr>
                <w:sz w:val="20"/>
              </w:rPr>
              <w:t>≥</w:t>
            </w:r>
            <w:r>
              <w:rPr>
                <w:sz w:val="20"/>
                <w:szCs w:val="20"/>
              </w:rPr>
              <w:t>30kg</w:t>
            </w:r>
          </w:p>
          <w:p w14:paraId="05FD1B5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）调料添加精度</w:t>
            </w:r>
            <w:r>
              <w:rPr>
                <w:sz w:val="20"/>
              </w:rPr>
              <w:t>≤</w:t>
            </w:r>
            <w:r>
              <w:rPr>
                <w:sz w:val="20"/>
                <w:szCs w:val="20"/>
              </w:rPr>
              <w:t>±</w:t>
            </w:r>
            <w:r>
              <w:rPr>
                <w:sz w:val="20"/>
                <w:szCs w:val="20"/>
              </w:rPr>
              <w:t>5g</w:t>
            </w:r>
          </w:p>
          <w:p w14:paraId="1113EA7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）野外作业续航能力（带储能模块）≥</w:t>
            </w:r>
            <w:r>
              <w:rPr>
                <w:sz w:val="20"/>
                <w:szCs w:val="20"/>
              </w:rPr>
              <w:t>8h</w:t>
            </w:r>
          </w:p>
          <w:p w14:paraId="32798C9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）单次目标检测识别≤</w:t>
            </w:r>
            <w:r>
              <w:rPr>
                <w:sz w:val="20"/>
                <w:szCs w:val="20"/>
              </w:rPr>
              <w:t xml:space="preserve">50 </w:t>
            </w:r>
            <w:proofErr w:type="spellStart"/>
            <w:r>
              <w:rPr>
                <w:sz w:val="20"/>
                <w:szCs w:val="20"/>
              </w:rPr>
              <w:t>ms</w:t>
            </w:r>
            <w:proofErr w:type="spellEnd"/>
            <w:r>
              <w:rPr>
                <w:sz w:val="20"/>
                <w:szCs w:val="20"/>
              </w:rPr>
              <w:t xml:space="preserve"> </w:t>
            </w:r>
          </w:p>
          <w:p w14:paraId="284E8EC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）单次识别</w:t>
            </w:r>
            <w:r>
              <w:rPr>
                <w:sz w:val="20"/>
                <w:szCs w:val="20"/>
              </w:rPr>
              <w:t>+</w:t>
            </w:r>
            <w:r>
              <w:rPr>
                <w:sz w:val="20"/>
                <w:szCs w:val="20"/>
              </w:rPr>
              <w:t>目标检测</w:t>
            </w:r>
            <w:r>
              <w:rPr>
                <w:sz w:val="20"/>
                <w:szCs w:val="20"/>
              </w:rPr>
              <w:t>+</w:t>
            </w:r>
            <w:r>
              <w:rPr>
                <w:sz w:val="20"/>
                <w:szCs w:val="20"/>
              </w:rPr>
              <w:t>特征抽取和比对≤</w:t>
            </w:r>
            <w:r>
              <w:rPr>
                <w:sz w:val="20"/>
                <w:szCs w:val="20"/>
              </w:rPr>
              <w:t>500ms</w:t>
            </w:r>
          </w:p>
        </w:tc>
      </w:tr>
      <w:tr w:rsidR="007612FA" w14:paraId="4AF8A3F4" w14:textId="77777777">
        <w:trPr>
          <w:trHeight w:val="2624"/>
        </w:trPr>
        <w:tc>
          <w:tcPr>
            <w:tcW w:w="427" w:type="dxa"/>
            <w:gridSpan w:val="2"/>
            <w:noWrap/>
            <w:vAlign w:val="center"/>
          </w:tcPr>
          <w:p w14:paraId="4A9E0FF5"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69CC5B7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rPr>
              <w:t>商用服务</w:t>
            </w:r>
          </w:p>
        </w:tc>
        <w:tc>
          <w:tcPr>
            <w:tcW w:w="734" w:type="dxa"/>
            <w:gridSpan w:val="2"/>
            <w:vAlign w:val="center"/>
          </w:tcPr>
          <w:p w14:paraId="4775315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rPr>
              <w:t>餐饮制售</w:t>
            </w:r>
          </w:p>
        </w:tc>
        <w:tc>
          <w:tcPr>
            <w:tcW w:w="1083" w:type="dxa"/>
            <w:gridSpan w:val="2"/>
            <w:vAlign w:val="center"/>
          </w:tcPr>
          <w:p w14:paraId="218F907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rPr>
              <w:t>商业零售、办公等场景茶、果汁等饮品自动制售</w:t>
            </w:r>
          </w:p>
        </w:tc>
        <w:tc>
          <w:tcPr>
            <w:tcW w:w="1376" w:type="dxa"/>
            <w:gridSpan w:val="2"/>
            <w:vAlign w:val="center"/>
          </w:tcPr>
          <w:p w14:paraId="0B4FF85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rPr>
              <w:t>智能现制饮品机器人</w:t>
            </w:r>
          </w:p>
        </w:tc>
        <w:tc>
          <w:tcPr>
            <w:tcW w:w="4128" w:type="dxa"/>
            <w:gridSpan w:val="2"/>
            <w:vAlign w:val="center"/>
          </w:tcPr>
          <w:p w14:paraId="490A9314" w14:textId="77777777" w:rsidR="007612FA" w:rsidRDefault="00000000">
            <w:pPr>
              <w:pStyle w:val="1"/>
              <w:adjustRightInd w:val="0"/>
              <w:snapToGrid w:val="0"/>
              <w:ind w:firstLineChars="0" w:firstLine="0"/>
              <w:rPr>
                <w:rFonts w:hint="default"/>
                <w:sz w:val="20"/>
              </w:rPr>
            </w:pPr>
            <w:r>
              <w:rPr>
                <w:sz w:val="20"/>
              </w:rPr>
              <w:t>功能指标：</w:t>
            </w:r>
          </w:p>
          <w:p w14:paraId="443A2928" w14:textId="77777777" w:rsidR="007612FA" w:rsidRDefault="00000000">
            <w:pPr>
              <w:pStyle w:val="1"/>
              <w:adjustRightInd w:val="0"/>
              <w:snapToGrid w:val="0"/>
              <w:ind w:firstLineChars="0" w:firstLine="0"/>
              <w:rPr>
                <w:rFonts w:hint="default"/>
                <w:sz w:val="20"/>
              </w:rPr>
            </w:pPr>
            <w:r>
              <w:rPr>
                <w:sz w:val="20"/>
              </w:rPr>
              <w:t>具备自动化、精准化与高效化的饮品制作，支持咖啡、茶饮、果汁等多种饮品。</w:t>
            </w:r>
          </w:p>
          <w:p w14:paraId="0F24846E" w14:textId="77777777" w:rsidR="007612FA" w:rsidRDefault="00000000">
            <w:pPr>
              <w:pStyle w:val="1"/>
              <w:adjustRightInd w:val="0"/>
              <w:snapToGrid w:val="0"/>
              <w:ind w:firstLineChars="0" w:firstLine="0"/>
              <w:rPr>
                <w:rFonts w:hint="default"/>
                <w:sz w:val="20"/>
              </w:rPr>
            </w:pPr>
            <w:r>
              <w:rPr>
                <w:sz w:val="20"/>
              </w:rPr>
              <w:t>性能指标：</w:t>
            </w:r>
          </w:p>
          <w:p w14:paraId="53336889" w14:textId="77777777" w:rsidR="007612FA" w:rsidRDefault="00000000">
            <w:pPr>
              <w:pStyle w:val="1"/>
              <w:adjustRightInd w:val="0"/>
              <w:snapToGrid w:val="0"/>
              <w:ind w:firstLineChars="0" w:firstLine="0"/>
              <w:rPr>
                <w:rFonts w:hint="default"/>
                <w:sz w:val="20"/>
              </w:rPr>
            </w:pPr>
            <w:r>
              <w:rPr>
                <w:sz w:val="20"/>
              </w:rPr>
              <w:t>（</w:t>
            </w:r>
            <w:r>
              <w:rPr>
                <w:sz w:val="20"/>
              </w:rPr>
              <w:t>1</w:t>
            </w:r>
            <w:r>
              <w:rPr>
                <w:sz w:val="20"/>
              </w:rPr>
              <w:t>）可制作饮品</w:t>
            </w:r>
            <w:r>
              <w:rPr>
                <w:sz w:val="20"/>
              </w:rPr>
              <w:t>SKU</w:t>
            </w:r>
            <w:r>
              <w:rPr>
                <w:sz w:val="20"/>
              </w:rPr>
              <w:t>≥</w:t>
            </w:r>
            <w:r>
              <w:rPr>
                <w:sz w:val="20"/>
              </w:rPr>
              <w:t>20</w:t>
            </w:r>
            <w:r>
              <w:rPr>
                <w:sz w:val="20"/>
              </w:rPr>
              <w:t>种</w:t>
            </w:r>
          </w:p>
          <w:p w14:paraId="2DC712E5" w14:textId="77777777" w:rsidR="007612FA" w:rsidRDefault="00000000">
            <w:pPr>
              <w:pStyle w:val="1"/>
              <w:adjustRightInd w:val="0"/>
              <w:snapToGrid w:val="0"/>
              <w:ind w:firstLineChars="0" w:firstLine="0"/>
              <w:rPr>
                <w:rFonts w:hint="default"/>
                <w:sz w:val="20"/>
              </w:rPr>
            </w:pPr>
            <w:r>
              <w:rPr>
                <w:sz w:val="20"/>
              </w:rPr>
              <w:t>（</w:t>
            </w:r>
            <w:r>
              <w:rPr>
                <w:sz w:val="20"/>
              </w:rPr>
              <w:t>2</w:t>
            </w:r>
            <w:r>
              <w:rPr>
                <w:sz w:val="20"/>
              </w:rPr>
              <w:t>）</w:t>
            </w:r>
            <w:proofErr w:type="gramStart"/>
            <w:r>
              <w:rPr>
                <w:sz w:val="20"/>
              </w:rPr>
              <w:t>单杯制作</w:t>
            </w:r>
            <w:proofErr w:type="gramEnd"/>
            <w:r>
              <w:rPr>
                <w:sz w:val="20"/>
              </w:rPr>
              <w:t>时间≤</w:t>
            </w:r>
            <w:r>
              <w:rPr>
                <w:sz w:val="20"/>
              </w:rPr>
              <w:t>60</w:t>
            </w:r>
            <w:r>
              <w:rPr>
                <w:sz w:val="20"/>
              </w:rPr>
              <w:t>秒</w:t>
            </w:r>
          </w:p>
          <w:p w14:paraId="681793E8" w14:textId="77777777" w:rsidR="007612FA" w:rsidRDefault="00000000">
            <w:pPr>
              <w:pStyle w:val="1"/>
              <w:numPr>
                <w:ilvl w:val="0"/>
                <w:numId w:val="5"/>
              </w:numPr>
              <w:adjustRightInd w:val="0"/>
              <w:snapToGrid w:val="0"/>
              <w:ind w:firstLineChars="0" w:firstLine="0"/>
              <w:rPr>
                <w:rFonts w:hint="default"/>
                <w:sz w:val="20"/>
              </w:rPr>
            </w:pPr>
            <w:r>
              <w:rPr>
                <w:sz w:val="20"/>
              </w:rPr>
              <w:t>温度控制精度≤±</w:t>
            </w:r>
            <w:r>
              <w:rPr>
                <w:sz w:val="20"/>
              </w:rPr>
              <w:t>1</w:t>
            </w:r>
            <w:r>
              <w:rPr>
                <w:sz w:val="20"/>
              </w:rPr>
              <w:t>℃</w:t>
            </w:r>
          </w:p>
          <w:p w14:paraId="46EBB4C0" w14:textId="77777777" w:rsidR="007612FA" w:rsidRDefault="00000000">
            <w:pPr>
              <w:pStyle w:val="1"/>
              <w:numPr>
                <w:ilvl w:val="0"/>
                <w:numId w:val="5"/>
              </w:numPr>
              <w:adjustRightInd w:val="0"/>
              <w:snapToGrid w:val="0"/>
              <w:ind w:firstLineChars="0" w:firstLine="0"/>
              <w:rPr>
                <w:rFonts w:hint="default"/>
                <w:sz w:val="20"/>
              </w:rPr>
            </w:pPr>
            <w:r>
              <w:rPr>
                <w:sz w:val="20"/>
              </w:rPr>
              <w:t>原料配比误差≤±</w:t>
            </w:r>
            <w:r>
              <w:rPr>
                <w:sz w:val="20"/>
              </w:rPr>
              <w:t>1%</w:t>
            </w:r>
          </w:p>
          <w:p w14:paraId="436ACFA5" w14:textId="77777777" w:rsidR="007612FA" w:rsidRDefault="00000000">
            <w:pPr>
              <w:pStyle w:val="1"/>
              <w:numPr>
                <w:ilvl w:val="0"/>
                <w:numId w:val="5"/>
              </w:numPr>
              <w:adjustRightInd w:val="0"/>
              <w:snapToGrid w:val="0"/>
              <w:ind w:firstLineChars="0" w:firstLine="0"/>
              <w:rPr>
                <w:rFonts w:ascii="仿宋_GB2312" w:hAnsi="仿宋_GB2312" w:cs="仿宋_GB2312"/>
                <w:sz w:val="20"/>
                <w:szCs w:val="20"/>
              </w:rPr>
            </w:pPr>
            <w:r>
              <w:rPr>
                <w:sz w:val="20"/>
              </w:rPr>
              <w:t>连续运行</w:t>
            </w:r>
            <w:r>
              <w:rPr>
                <w:sz w:val="20"/>
              </w:rPr>
              <w:t>24h</w:t>
            </w:r>
            <w:r>
              <w:rPr>
                <w:sz w:val="20"/>
              </w:rPr>
              <w:t>无故障率≥</w:t>
            </w:r>
            <w:r>
              <w:rPr>
                <w:sz w:val="20"/>
              </w:rPr>
              <w:t>99%</w:t>
            </w:r>
          </w:p>
        </w:tc>
      </w:tr>
      <w:tr w:rsidR="007612FA" w14:paraId="538EB8A7" w14:textId="77777777">
        <w:trPr>
          <w:trHeight w:val="2624"/>
        </w:trPr>
        <w:tc>
          <w:tcPr>
            <w:tcW w:w="420" w:type="dxa"/>
            <w:noWrap/>
            <w:vAlign w:val="center"/>
          </w:tcPr>
          <w:p w14:paraId="62C95C6C"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0555F05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农业</w:t>
            </w:r>
          </w:p>
        </w:tc>
        <w:tc>
          <w:tcPr>
            <w:tcW w:w="734" w:type="dxa"/>
            <w:gridSpan w:val="2"/>
            <w:vAlign w:val="center"/>
          </w:tcPr>
          <w:p w14:paraId="25860B6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除草</w:t>
            </w:r>
          </w:p>
        </w:tc>
        <w:tc>
          <w:tcPr>
            <w:tcW w:w="1083" w:type="dxa"/>
            <w:gridSpan w:val="2"/>
            <w:vAlign w:val="center"/>
          </w:tcPr>
          <w:p w14:paraId="089B613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满足园林、果园、农场等场景的智能除草任务</w:t>
            </w:r>
          </w:p>
        </w:tc>
        <w:tc>
          <w:tcPr>
            <w:tcW w:w="1376" w:type="dxa"/>
            <w:gridSpan w:val="2"/>
            <w:vAlign w:val="center"/>
          </w:tcPr>
          <w:p w14:paraId="7778B88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除草机器人</w:t>
            </w:r>
          </w:p>
        </w:tc>
        <w:tc>
          <w:tcPr>
            <w:tcW w:w="4128" w:type="dxa"/>
            <w:gridSpan w:val="2"/>
            <w:vAlign w:val="center"/>
          </w:tcPr>
          <w:p w14:paraId="6B0D593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CCB0BD0" w14:textId="77777777" w:rsidR="007612FA" w:rsidRDefault="00000000">
            <w:pPr>
              <w:pStyle w:val="1"/>
              <w:adjustRightInd w:val="0"/>
              <w:snapToGrid w:val="0"/>
              <w:ind w:firstLineChars="0" w:firstLine="0"/>
              <w:rPr>
                <w:rFonts w:hint="default"/>
                <w:sz w:val="20"/>
                <w:szCs w:val="20"/>
              </w:rPr>
            </w:pPr>
            <w:r>
              <w:rPr>
                <w:sz w:val="20"/>
                <w:szCs w:val="20"/>
              </w:rPr>
              <w:t>具备自主定位、远程启动、路径规划、昼夜作业、智能避让、割草宽度可调等。</w:t>
            </w:r>
          </w:p>
          <w:p w14:paraId="241A62E3"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CBCB97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）行走速度≥</w:t>
            </w:r>
            <w:r>
              <w:rPr>
                <w:sz w:val="20"/>
                <w:szCs w:val="20"/>
              </w:rPr>
              <w:t>9km/h</w:t>
            </w:r>
          </w:p>
          <w:p w14:paraId="78376E9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）续航时间≥</w:t>
            </w:r>
            <w:r>
              <w:rPr>
                <w:sz w:val="20"/>
                <w:szCs w:val="20"/>
              </w:rPr>
              <w:t>6h</w:t>
            </w:r>
          </w:p>
          <w:p w14:paraId="140D223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）工作坡度≥</w:t>
            </w:r>
            <w:r>
              <w:rPr>
                <w:sz w:val="20"/>
                <w:szCs w:val="20"/>
              </w:rPr>
              <w:t>45</w:t>
            </w:r>
            <w:r>
              <w:rPr>
                <w:sz w:val="20"/>
                <w:szCs w:val="20"/>
              </w:rPr>
              <w:t>°</w:t>
            </w:r>
          </w:p>
          <w:p w14:paraId="6E72AE9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）割草效率≥</w:t>
            </w:r>
            <w:r>
              <w:rPr>
                <w:sz w:val="20"/>
                <w:szCs w:val="20"/>
              </w:rPr>
              <w:t>7.5</w:t>
            </w:r>
            <w:r>
              <w:rPr>
                <w:sz w:val="20"/>
                <w:szCs w:val="20"/>
              </w:rPr>
              <w:t>亩</w:t>
            </w:r>
            <w:r>
              <w:rPr>
                <w:sz w:val="20"/>
                <w:szCs w:val="20"/>
              </w:rPr>
              <w:t>/h</w:t>
            </w:r>
          </w:p>
          <w:p w14:paraId="54E98B96" w14:textId="77777777" w:rsidR="007612FA" w:rsidRDefault="00000000">
            <w:pPr>
              <w:pStyle w:val="1"/>
              <w:numPr>
                <w:ilvl w:val="0"/>
                <w:numId w:val="5"/>
              </w:numPr>
              <w:adjustRightInd w:val="0"/>
              <w:snapToGrid w:val="0"/>
              <w:ind w:firstLineChars="0" w:firstLine="0"/>
              <w:rPr>
                <w:rFonts w:hint="default"/>
                <w:sz w:val="20"/>
                <w:szCs w:val="20"/>
              </w:rPr>
            </w:pPr>
            <w:r>
              <w:rPr>
                <w:sz w:val="20"/>
                <w:szCs w:val="20"/>
              </w:rPr>
              <w:t>作业速度≥</w:t>
            </w:r>
            <w:r>
              <w:rPr>
                <w:sz w:val="20"/>
                <w:szCs w:val="20"/>
              </w:rPr>
              <w:t>7km/h</w:t>
            </w:r>
          </w:p>
          <w:p w14:paraId="7C4041BD" w14:textId="77777777" w:rsidR="007612FA" w:rsidRDefault="00000000">
            <w:pPr>
              <w:pStyle w:val="1"/>
              <w:numPr>
                <w:ilvl w:val="0"/>
                <w:numId w:val="5"/>
              </w:numPr>
              <w:adjustRightInd w:val="0"/>
              <w:snapToGrid w:val="0"/>
              <w:ind w:firstLineChars="0" w:firstLine="0"/>
              <w:rPr>
                <w:rFonts w:ascii="仿宋_GB2312" w:hAnsi="仿宋_GB2312" w:cs="仿宋_GB2312"/>
                <w:sz w:val="20"/>
                <w:szCs w:val="20"/>
              </w:rPr>
            </w:pPr>
            <w:r>
              <w:rPr>
                <w:sz w:val="20"/>
                <w:szCs w:val="20"/>
              </w:rPr>
              <w:t>割茬高度：</w:t>
            </w:r>
            <w:r>
              <w:rPr>
                <w:sz w:val="20"/>
                <w:szCs w:val="20"/>
              </w:rPr>
              <w:t>5cm</w:t>
            </w:r>
            <w:r>
              <w:rPr>
                <w:sz w:val="20"/>
                <w:szCs w:val="20"/>
              </w:rPr>
              <w:t>～</w:t>
            </w:r>
            <w:r>
              <w:rPr>
                <w:sz w:val="20"/>
                <w:szCs w:val="20"/>
              </w:rPr>
              <w:t>15cm</w:t>
            </w:r>
          </w:p>
        </w:tc>
      </w:tr>
      <w:tr w:rsidR="007612FA" w14:paraId="7E4C50B1" w14:textId="77777777">
        <w:trPr>
          <w:trHeight w:val="2624"/>
        </w:trPr>
        <w:tc>
          <w:tcPr>
            <w:tcW w:w="420" w:type="dxa"/>
            <w:noWrap/>
            <w:vAlign w:val="center"/>
          </w:tcPr>
          <w:p w14:paraId="27BFDF2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824A4C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农业</w:t>
            </w:r>
          </w:p>
        </w:tc>
        <w:tc>
          <w:tcPr>
            <w:tcW w:w="734" w:type="dxa"/>
            <w:gridSpan w:val="2"/>
            <w:vAlign w:val="center"/>
          </w:tcPr>
          <w:p w14:paraId="547F29C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喷药</w:t>
            </w:r>
          </w:p>
        </w:tc>
        <w:tc>
          <w:tcPr>
            <w:tcW w:w="1083" w:type="dxa"/>
            <w:gridSpan w:val="2"/>
            <w:vAlign w:val="center"/>
          </w:tcPr>
          <w:p w14:paraId="07EF1AC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主粮作物农田、蔬菜农场、果园等场景精准喷药</w:t>
            </w:r>
          </w:p>
        </w:tc>
        <w:tc>
          <w:tcPr>
            <w:tcW w:w="1376" w:type="dxa"/>
            <w:gridSpan w:val="2"/>
            <w:vAlign w:val="center"/>
          </w:tcPr>
          <w:p w14:paraId="4AADAAD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智能喷药机器人</w:t>
            </w:r>
          </w:p>
        </w:tc>
        <w:tc>
          <w:tcPr>
            <w:tcW w:w="4128" w:type="dxa"/>
            <w:gridSpan w:val="2"/>
            <w:vAlign w:val="center"/>
          </w:tcPr>
          <w:p w14:paraId="64A60F41" w14:textId="77777777" w:rsidR="007612FA" w:rsidRDefault="00000000">
            <w:pPr>
              <w:pStyle w:val="1"/>
              <w:adjustRightInd w:val="0"/>
              <w:snapToGrid w:val="0"/>
              <w:ind w:firstLineChars="0" w:firstLine="0"/>
              <w:jc w:val="left"/>
              <w:rPr>
                <w:rFonts w:hint="default"/>
                <w:sz w:val="20"/>
                <w:szCs w:val="20"/>
              </w:rPr>
            </w:pPr>
            <w:r>
              <w:rPr>
                <w:sz w:val="20"/>
                <w:szCs w:val="20"/>
              </w:rPr>
              <w:t>功能指标：</w:t>
            </w:r>
          </w:p>
          <w:p w14:paraId="1362B341" w14:textId="77777777" w:rsidR="007612FA" w:rsidRDefault="00000000">
            <w:pPr>
              <w:pStyle w:val="1"/>
              <w:adjustRightInd w:val="0"/>
              <w:snapToGrid w:val="0"/>
              <w:ind w:firstLineChars="0" w:firstLine="0"/>
              <w:jc w:val="left"/>
              <w:rPr>
                <w:rFonts w:hint="default"/>
                <w:sz w:val="20"/>
                <w:szCs w:val="20"/>
              </w:rPr>
            </w:pPr>
            <w:r>
              <w:rPr>
                <w:sz w:val="20"/>
                <w:szCs w:val="20"/>
              </w:rPr>
              <w:t>具备田间自动驾驶功能，实现病虫草害感知、自主决策、机器人自主导航、精准作业控制。</w:t>
            </w:r>
          </w:p>
          <w:p w14:paraId="4C538382" w14:textId="77777777" w:rsidR="007612FA" w:rsidRDefault="00000000">
            <w:pPr>
              <w:pStyle w:val="1"/>
              <w:adjustRightInd w:val="0"/>
              <w:snapToGrid w:val="0"/>
              <w:ind w:firstLineChars="0" w:firstLine="0"/>
              <w:jc w:val="left"/>
              <w:rPr>
                <w:rFonts w:hint="default"/>
                <w:sz w:val="20"/>
                <w:szCs w:val="20"/>
              </w:rPr>
            </w:pPr>
            <w:r>
              <w:rPr>
                <w:sz w:val="20"/>
                <w:szCs w:val="20"/>
              </w:rPr>
              <w:t>性能指标：</w:t>
            </w:r>
          </w:p>
          <w:p w14:paraId="38ACCD37"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1</w:t>
            </w:r>
            <w:r>
              <w:rPr>
                <w:sz w:val="20"/>
                <w:szCs w:val="20"/>
              </w:rPr>
              <w:t>）作业路径跟踪精度≤±</w:t>
            </w:r>
            <w:r>
              <w:rPr>
                <w:sz w:val="20"/>
                <w:szCs w:val="20"/>
              </w:rPr>
              <w:t>2.5cm</w:t>
            </w:r>
          </w:p>
          <w:p w14:paraId="6357B15E"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2</w:t>
            </w:r>
            <w:r>
              <w:rPr>
                <w:sz w:val="20"/>
                <w:szCs w:val="20"/>
              </w:rPr>
              <w:t>）精准喷洒作业相对误差≤</w:t>
            </w:r>
            <w:r>
              <w:rPr>
                <w:sz w:val="20"/>
                <w:szCs w:val="20"/>
              </w:rPr>
              <w:t>5%</w:t>
            </w:r>
          </w:p>
          <w:p w14:paraId="72C6D49D" w14:textId="77777777" w:rsidR="007612FA" w:rsidRDefault="00000000">
            <w:pPr>
              <w:pStyle w:val="1"/>
              <w:adjustRightInd w:val="0"/>
              <w:snapToGrid w:val="0"/>
              <w:ind w:firstLineChars="0" w:firstLine="0"/>
              <w:jc w:val="left"/>
              <w:rPr>
                <w:rFonts w:hint="default"/>
                <w:sz w:val="20"/>
                <w:szCs w:val="20"/>
              </w:rPr>
            </w:pPr>
            <w:r>
              <w:rPr>
                <w:sz w:val="20"/>
                <w:szCs w:val="20"/>
              </w:rPr>
              <w:t>（</w:t>
            </w:r>
            <w:r>
              <w:rPr>
                <w:sz w:val="20"/>
                <w:szCs w:val="20"/>
              </w:rPr>
              <w:t>3</w:t>
            </w:r>
            <w:r>
              <w:rPr>
                <w:sz w:val="20"/>
                <w:szCs w:val="20"/>
              </w:rPr>
              <w:t>）苗草等农害识别率≥</w:t>
            </w:r>
            <w:r>
              <w:rPr>
                <w:sz w:val="20"/>
                <w:szCs w:val="20"/>
              </w:rPr>
              <w:t>95%</w:t>
            </w:r>
          </w:p>
          <w:p w14:paraId="39CC880F" w14:textId="77777777" w:rsidR="007612FA" w:rsidRDefault="00000000">
            <w:pPr>
              <w:pStyle w:val="1"/>
              <w:adjustRightInd w:val="0"/>
              <w:snapToGrid w:val="0"/>
              <w:ind w:firstLineChars="0" w:firstLine="0"/>
              <w:jc w:val="left"/>
              <w:rPr>
                <w:rFonts w:ascii="仿宋_GB2312" w:hAnsi="仿宋_GB2312" w:cs="仿宋_GB2312"/>
                <w:sz w:val="20"/>
                <w:szCs w:val="20"/>
              </w:rPr>
            </w:pPr>
            <w:r>
              <w:rPr>
                <w:sz w:val="20"/>
                <w:szCs w:val="20"/>
              </w:rPr>
              <w:t>（</w:t>
            </w:r>
            <w:r>
              <w:rPr>
                <w:sz w:val="20"/>
                <w:szCs w:val="20"/>
              </w:rPr>
              <w:t>4</w:t>
            </w:r>
            <w:r>
              <w:rPr>
                <w:sz w:val="20"/>
                <w:szCs w:val="20"/>
              </w:rPr>
              <w:t>）农药</w:t>
            </w:r>
            <w:proofErr w:type="gramStart"/>
            <w:r>
              <w:rPr>
                <w:sz w:val="20"/>
                <w:szCs w:val="20"/>
              </w:rPr>
              <w:t>减施率</w:t>
            </w:r>
            <w:proofErr w:type="gramEnd"/>
            <w:r>
              <w:rPr>
                <w:sz w:val="20"/>
                <w:szCs w:val="20"/>
              </w:rPr>
              <w:t>≥</w:t>
            </w:r>
            <w:r>
              <w:rPr>
                <w:sz w:val="20"/>
                <w:szCs w:val="20"/>
              </w:rPr>
              <w:t>50%</w:t>
            </w:r>
          </w:p>
        </w:tc>
      </w:tr>
      <w:tr w:rsidR="007612FA" w14:paraId="77AD44E0" w14:textId="77777777">
        <w:trPr>
          <w:trHeight w:val="2624"/>
        </w:trPr>
        <w:tc>
          <w:tcPr>
            <w:tcW w:w="427" w:type="dxa"/>
            <w:gridSpan w:val="2"/>
            <w:noWrap/>
            <w:vAlign w:val="center"/>
          </w:tcPr>
          <w:p w14:paraId="122CB4A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053FF7B1" w14:textId="77777777" w:rsidR="007612FA" w:rsidRDefault="00000000">
            <w:pPr>
              <w:pStyle w:val="1"/>
              <w:adjustRightInd w:val="0"/>
              <w:snapToGrid w:val="0"/>
              <w:ind w:firstLineChars="0" w:firstLine="0"/>
              <w:jc w:val="center"/>
              <w:rPr>
                <w:rFonts w:ascii="仿宋_GB2312" w:hAnsi="仿宋_GB2312" w:cs="仿宋_GB2312"/>
                <w:sz w:val="20"/>
              </w:rPr>
            </w:pPr>
            <w:r>
              <w:rPr>
                <w:sz w:val="20"/>
                <w:szCs w:val="20"/>
              </w:rPr>
              <w:t>农业</w:t>
            </w:r>
          </w:p>
        </w:tc>
        <w:tc>
          <w:tcPr>
            <w:tcW w:w="734" w:type="dxa"/>
            <w:gridSpan w:val="2"/>
            <w:vAlign w:val="center"/>
          </w:tcPr>
          <w:p w14:paraId="7CC75B0D" w14:textId="77777777" w:rsidR="007612FA" w:rsidRDefault="00000000">
            <w:pPr>
              <w:pStyle w:val="1"/>
              <w:adjustRightInd w:val="0"/>
              <w:snapToGrid w:val="0"/>
              <w:ind w:firstLineChars="0" w:firstLine="0"/>
              <w:jc w:val="center"/>
              <w:rPr>
                <w:rFonts w:ascii="仿宋_GB2312" w:hAnsi="仿宋_GB2312" w:cs="仿宋_GB2312"/>
                <w:sz w:val="20"/>
              </w:rPr>
            </w:pPr>
            <w:r>
              <w:rPr>
                <w:sz w:val="20"/>
                <w:szCs w:val="20"/>
              </w:rPr>
              <w:t>采摘</w:t>
            </w:r>
          </w:p>
        </w:tc>
        <w:tc>
          <w:tcPr>
            <w:tcW w:w="1083" w:type="dxa"/>
            <w:gridSpan w:val="2"/>
            <w:vAlign w:val="center"/>
          </w:tcPr>
          <w:p w14:paraId="6D26A837" w14:textId="77777777" w:rsidR="007612FA" w:rsidRDefault="00000000">
            <w:pPr>
              <w:pStyle w:val="1"/>
              <w:adjustRightInd w:val="0"/>
              <w:snapToGrid w:val="0"/>
              <w:ind w:firstLineChars="0" w:firstLine="0"/>
              <w:jc w:val="center"/>
              <w:rPr>
                <w:rFonts w:ascii="仿宋_GB2312" w:hAnsi="仿宋_GB2312" w:cs="仿宋_GB2312"/>
                <w:sz w:val="20"/>
              </w:rPr>
            </w:pPr>
            <w:r>
              <w:rPr>
                <w:sz w:val="20"/>
                <w:szCs w:val="20"/>
              </w:rPr>
              <w:t>林果园艺种植中的果蔬采摘作业</w:t>
            </w:r>
          </w:p>
        </w:tc>
        <w:tc>
          <w:tcPr>
            <w:tcW w:w="1376" w:type="dxa"/>
            <w:gridSpan w:val="2"/>
            <w:vAlign w:val="center"/>
          </w:tcPr>
          <w:p w14:paraId="0A5AEF74" w14:textId="77777777" w:rsidR="007612FA" w:rsidRDefault="00000000">
            <w:pPr>
              <w:pStyle w:val="1"/>
              <w:adjustRightInd w:val="0"/>
              <w:snapToGrid w:val="0"/>
              <w:ind w:firstLineChars="0" w:firstLine="0"/>
              <w:jc w:val="center"/>
              <w:rPr>
                <w:rFonts w:ascii="仿宋_GB2312" w:hAnsi="仿宋_GB2312" w:cs="仿宋_GB2312"/>
                <w:sz w:val="20"/>
              </w:rPr>
            </w:pPr>
            <w:r>
              <w:rPr>
                <w:sz w:val="20"/>
                <w:szCs w:val="20"/>
              </w:rPr>
              <w:t>果蔬采摘机器人</w:t>
            </w:r>
          </w:p>
        </w:tc>
        <w:tc>
          <w:tcPr>
            <w:tcW w:w="4128" w:type="dxa"/>
            <w:gridSpan w:val="2"/>
            <w:vAlign w:val="center"/>
          </w:tcPr>
          <w:p w14:paraId="1420B2BA"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CBE84B6" w14:textId="77777777" w:rsidR="007612FA" w:rsidRDefault="00000000">
            <w:pPr>
              <w:pStyle w:val="1"/>
              <w:adjustRightInd w:val="0"/>
              <w:snapToGrid w:val="0"/>
              <w:ind w:firstLineChars="0" w:firstLine="0"/>
              <w:rPr>
                <w:rFonts w:hint="default"/>
                <w:sz w:val="20"/>
                <w:szCs w:val="20"/>
              </w:rPr>
            </w:pPr>
            <w:r>
              <w:rPr>
                <w:sz w:val="20"/>
                <w:szCs w:val="20"/>
              </w:rPr>
              <w:t>满足标准化农艺条件下自主作业，具备熟果识别定位、自动采摘</w:t>
            </w:r>
            <w:r>
              <w:rPr>
                <w:sz w:val="20"/>
                <w:szCs w:val="20"/>
              </w:rPr>
              <w:t>-</w:t>
            </w:r>
            <w:r>
              <w:rPr>
                <w:sz w:val="20"/>
                <w:szCs w:val="20"/>
              </w:rPr>
              <w:t>收集</w:t>
            </w:r>
            <w:r>
              <w:rPr>
                <w:sz w:val="20"/>
                <w:szCs w:val="20"/>
              </w:rPr>
              <w:t>-</w:t>
            </w:r>
            <w:r>
              <w:rPr>
                <w:sz w:val="20"/>
                <w:szCs w:val="20"/>
              </w:rPr>
              <w:t>转运、人机协同作业等功能。</w:t>
            </w:r>
          </w:p>
          <w:p w14:paraId="20C00538"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CAF2DC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）熟果识别率≥</w:t>
            </w:r>
            <w:r>
              <w:rPr>
                <w:sz w:val="20"/>
                <w:szCs w:val="20"/>
              </w:rPr>
              <w:t>90%</w:t>
            </w:r>
          </w:p>
          <w:p w14:paraId="1508A1E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）自主作业成功率≥</w:t>
            </w:r>
            <w:r>
              <w:rPr>
                <w:sz w:val="20"/>
                <w:szCs w:val="20"/>
              </w:rPr>
              <w:t>85%</w:t>
            </w:r>
          </w:p>
          <w:p w14:paraId="02A9333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）采摘执行器定位精度≤</w:t>
            </w:r>
            <w:r>
              <w:rPr>
                <w:sz w:val="20"/>
                <w:szCs w:val="20"/>
              </w:rPr>
              <w:t>20mm</w:t>
            </w:r>
          </w:p>
          <w:p w14:paraId="5A44C1A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）综合采收效率≤</w:t>
            </w:r>
            <w:r>
              <w:rPr>
                <w:sz w:val="20"/>
                <w:szCs w:val="20"/>
              </w:rPr>
              <w:t>8s/</w:t>
            </w:r>
            <w:r>
              <w:rPr>
                <w:sz w:val="20"/>
                <w:szCs w:val="20"/>
              </w:rPr>
              <w:t>果</w:t>
            </w:r>
          </w:p>
          <w:p w14:paraId="5174CB5A" w14:textId="77777777" w:rsidR="007612FA" w:rsidRDefault="00000000">
            <w:pPr>
              <w:pStyle w:val="1"/>
              <w:adjustRightInd w:val="0"/>
              <w:snapToGrid w:val="0"/>
              <w:ind w:firstLineChars="0" w:firstLine="0"/>
              <w:rPr>
                <w:rFonts w:ascii="仿宋_GB2312" w:hAnsi="仿宋_GB2312" w:cs="仿宋_GB2312"/>
                <w:sz w:val="20"/>
              </w:rPr>
            </w:pPr>
            <w:r>
              <w:rPr>
                <w:sz w:val="20"/>
                <w:szCs w:val="20"/>
              </w:rPr>
              <w:t>（</w:t>
            </w:r>
            <w:r>
              <w:rPr>
                <w:sz w:val="20"/>
                <w:szCs w:val="20"/>
              </w:rPr>
              <w:t>5</w:t>
            </w:r>
            <w:r>
              <w:rPr>
                <w:sz w:val="20"/>
                <w:szCs w:val="20"/>
              </w:rPr>
              <w:t>）作业空间覆盖率≥</w:t>
            </w:r>
            <w:r>
              <w:rPr>
                <w:sz w:val="20"/>
                <w:szCs w:val="20"/>
              </w:rPr>
              <w:t>90%</w:t>
            </w:r>
          </w:p>
        </w:tc>
      </w:tr>
      <w:tr w:rsidR="007612FA" w14:paraId="70F67205" w14:textId="77777777">
        <w:trPr>
          <w:trHeight w:val="2941"/>
        </w:trPr>
        <w:tc>
          <w:tcPr>
            <w:tcW w:w="427" w:type="dxa"/>
            <w:gridSpan w:val="2"/>
            <w:noWrap/>
            <w:vAlign w:val="center"/>
          </w:tcPr>
          <w:p w14:paraId="3B356663"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5789804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农业</w:t>
            </w:r>
          </w:p>
        </w:tc>
        <w:tc>
          <w:tcPr>
            <w:tcW w:w="734" w:type="dxa"/>
            <w:gridSpan w:val="2"/>
            <w:vAlign w:val="center"/>
          </w:tcPr>
          <w:p w14:paraId="25E2EE5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分选</w:t>
            </w:r>
          </w:p>
        </w:tc>
        <w:tc>
          <w:tcPr>
            <w:tcW w:w="1083" w:type="dxa"/>
            <w:gridSpan w:val="2"/>
            <w:vAlign w:val="center"/>
          </w:tcPr>
          <w:p w14:paraId="3B87EDE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满足山楂等果品采后现场智能化分级分选需求</w:t>
            </w:r>
          </w:p>
        </w:tc>
        <w:tc>
          <w:tcPr>
            <w:tcW w:w="1376" w:type="dxa"/>
            <w:gridSpan w:val="2"/>
            <w:vAlign w:val="center"/>
          </w:tcPr>
          <w:p w14:paraId="0A14AA7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智能分选机器人</w:t>
            </w:r>
          </w:p>
        </w:tc>
        <w:tc>
          <w:tcPr>
            <w:tcW w:w="4128" w:type="dxa"/>
            <w:gridSpan w:val="2"/>
            <w:vAlign w:val="center"/>
          </w:tcPr>
          <w:p w14:paraId="13B7BDD6"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59F3F34" w14:textId="77777777" w:rsidR="007612FA" w:rsidRDefault="00000000">
            <w:pPr>
              <w:pStyle w:val="1"/>
              <w:adjustRightInd w:val="0"/>
              <w:snapToGrid w:val="0"/>
              <w:ind w:firstLineChars="0" w:firstLine="0"/>
              <w:rPr>
                <w:rFonts w:hint="default"/>
                <w:sz w:val="20"/>
                <w:szCs w:val="20"/>
              </w:rPr>
            </w:pPr>
            <w:r>
              <w:rPr>
                <w:sz w:val="20"/>
                <w:szCs w:val="20"/>
              </w:rPr>
              <w:t>具备果品种类、品质特征智能识别，机械臂分拣等功能，支持田间地头产地化分选。</w:t>
            </w:r>
          </w:p>
          <w:p w14:paraId="35D13A8A"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6F0AFF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）果实识别率≥</w:t>
            </w:r>
            <w:r>
              <w:rPr>
                <w:sz w:val="20"/>
                <w:szCs w:val="20"/>
              </w:rPr>
              <w:t>90%</w:t>
            </w:r>
          </w:p>
          <w:p w14:paraId="659ACFE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）果实品级准确率≥</w:t>
            </w:r>
            <w:r>
              <w:rPr>
                <w:sz w:val="20"/>
                <w:szCs w:val="20"/>
              </w:rPr>
              <w:t>70%</w:t>
            </w:r>
          </w:p>
          <w:p w14:paraId="4FB0F7A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w:t>
            </w:r>
            <w:proofErr w:type="gramStart"/>
            <w:r>
              <w:rPr>
                <w:sz w:val="20"/>
                <w:szCs w:val="20"/>
              </w:rPr>
              <w:t>窜果率</w:t>
            </w:r>
            <w:proofErr w:type="gramEnd"/>
            <w:r>
              <w:rPr>
                <w:sz w:val="20"/>
                <w:szCs w:val="20"/>
              </w:rPr>
              <w:t>≤</w:t>
            </w:r>
            <w:r>
              <w:rPr>
                <w:sz w:val="20"/>
                <w:szCs w:val="20"/>
              </w:rPr>
              <w:t>10%</w:t>
            </w:r>
          </w:p>
          <w:p w14:paraId="0B3D3DB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）分选效率≥</w:t>
            </w:r>
            <w:r>
              <w:rPr>
                <w:sz w:val="20"/>
                <w:szCs w:val="20"/>
              </w:rPr>
              <w:t>2</w:t>
            </w:r>
            <w:r>
              <w:rPr>
                <w:sz w:val="20"/>
                <w:szCs w:val="20"/>
              </w:rPr>
              <w:t>个</w:t>
            </w:r>
            <w:r>
              <w:rPr>
                <w:sz w:val="20"/>
                <w:szCs w:val="20"/>
              </w:rPr>
              <w:t>/s</w:t>
            </w:r>
          </w:p>
          <w:p w14:paraId="1C6FB2D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）分选等级≥</w:t>
            </w:r>
            <w:r>
              <w:rPr>
                <w:sz w:val="20"/>
                <w:szCs w:val="20"/>
              </w:rPr>
              <w:t>3</w:t>
            </w:r>
          </w:p>
        </w:tc>
      </w:tr>
      <w:tr w:rsidR="007612FA" w14:paraId="2CCFB0D5" w14:textId="77777777">
        <w:trPr>
          <w:trHeight w:val="2601"/>
        </w:trPr>
        <w:tc>
          <w:tcPr>
            <w:tcW w:w="420" w:type="dxa"/>
            <w:noWrap/>
            <w:vAlign w:val="center"/>
          </w:tcPr>
          <w:p w14:paraId="639AA54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7B1C03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农业</w:t>
            </w:r>
          </w:p>
        </w:tc>
        <w:tc>
          <w:tcPr>
            <w:tcW w:w="734" w:type="dxa"/>
            <w:gridSpan w:val="2"/>
            <w:vAlign w:val="center"/>
          </w:tcPr>
          <w:p w14:paraId="3826B66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屠宰</w:t>
            </w:r>
          </w:p>
        </w:tc>
        <w:tc>
          <w:tcPr>
            <w:tcW w:w="1083" w:type="dxa"/>
            <w:gridSpan w:val="2"/>
            <w:vAlign w:val="center"/>
          </w:tcPr>
          <w:p w14:paraId="2606537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满足猪肉肋排等分割需求</w:t>
            </w:r>
          </w:p>
        </w:tc>
        <w:tc>
          <w:tcPr>
            <w:tcW w:w="1376" w:type="dxa"/>
            <w:gridSpan w:val="2"/>
            <w:vAlign w:val="center"/>
          </w:tcPr>
          <w:p w14:paraId="393A459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猪肉加工机器人</w:t>
            </w:r>
          </w:p>
        </w:tc>
        <w:tc>
          <w:tcPr>
            <w:tcW w:w="4128" w:type="dxa"/>
            <w:gridSpan w:val="2"/>
            <w:vAlign w:val="center"/>
          </w:tcPr>
          <w:p w14:paraId="34CDEF37" w14:textId="77777777" w:rsidR="007612FA" w:rsidRDefault="00000000">
            <w:pPr>
              <w:pStyle w:val="1"/>
              <w:adjustRightInd w:val="0"/>
              <w:snapToGrid w:val="0"/>
              <w:ind w:firstLineChars="0" w:firstLine="0"/>
              <w:rPr>
                <w:rFonts w:hint="default"/>
                <w:sz w:val="20"/>
                <w:szCs w:val="20"/>
              </w:rPr>
            </w:pPr>
            <w:r>
              <w:rPr>
                <w:sz w:val="20"/>
                <w:szCs w:val="20"/>
              </w:rPr>
              <w:t>功能指标</w:t>
            </w:r>
            <w:r>
              <w:rPr>
                <w:sz w:val="20"/>
                <w:szCs w:val="20"/>
              </w:rPr>
              <w:t>:</w:t>
            </w:r>
          </w:p>
          <w:p w14:paraId="43C56247" w14:textId="77777777" w:rsidR="007612FA" w:rsidRDefault="00000000">
            <w:pPr>
              <w:pStyle w:val="1"/>
              <w:adjustRightInd w:val="0"/>
              <w:snapToGrid w:val="0"/>
              <w:ind w:firstLineChars="0" w:firstLine="0"/>
              <w:rPr>
                <w:rFonts w:hint="default"/>
                <w:sz w:val="20"/>
                <w:szCs w:val="20"/>
              </w:rPr>
            </w:pPr>
            <w:r>
              <w:rPr>
                <w:sz w:val="20"/>
                <w:szCs w:val="20"/>
              </w:rPr>
              <w:t>具备视觉定位、智能识别，可实现精准切割、连续作业、刀具</w:t>
            </w:r>
            <w:proofErr w:type="gramStart"/>
            <w:r>
              <w:rPr>
                <w:sz w:val="20"/>
                <w:szCs w:val="20"/>
              </w:rPr>
              <w:t>快换和在线</w:t>
            </w:r>
            <w:proofErr w:type="gramEnd"/>
            <w:r>
              <w:rPr>
                <w:sz w:val="20"/>
                <w:szCs w:val="20"/>
              </w:rPr>
              <w:t>磨刀等功能。</w:t>
            </w:r>
          </w:p>
          <w:p w14:paraId="3D7C164F"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F5838A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）负载≥</w:t>
            </w:r>
            <w:r>
              <w:rPr>
                <w:sz w:val="20"/>
                <w:szCs w:val="20"/>
              </w:rPr>
              <w:t>16kg</w:t>
            </w:r>
            <w:r>
              <w:rPr>
                <w:sz w:val="20"/>
                <w:szCs w:val="20"/>
              </w:rPr>
              <w:t>，臂展≥</w:t>
            </w:r>
            <w:r>
              <w:rPr>
                <w:sz w:val="20"/>
                <w:szCs w:val="20"/>
              </w:rPr>
              <w:t>2000mm</w:t>
            </w:r>
          </w:p>
          <w:p w14:paraId="10BDD75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0.05mm</w:t>
            </w:r>
          </w:p>
          <w:p w14:paraId="16D0B08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）分割效率≥</w:t>
            </w:r>
            <w:r>
              <w:rPr>
                <w:sz w:val="20"/>
                <w:szCs w:val="20"/>
              </w:rPr>
              <w:t>100</w:t>
            </w:r>
            <w:r>
              <w:rPr>
                <w:sz w:val="20"/>
                <w:szCs w:val="20"/>
              </w:rPr>
              <w:t>个</w:t>
            </w:r>
            <w:r>
              <w:rPr>
                <w:sz w:val="20"/>
                <w:szCs w:val="20"/>
              </w:rPr>
              <w:t>/h</w:t>
            </w:r>
          </w:p>
          <w:p w14:paraId="3380E7F1"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）工作环境温度范围覆盖</w:t>
            </w:r>
            <w:r>
              <w:rPr>
                <w:sz w:val="20"/>
                <w:szCs w:val="20"/>
              </w:rPr>
              <w:t>0</w:t>
            </w:r>
            <w:r>
              <w:rPr>
                <w:sz w:val="20"/>
                <w:szCs w:val="20"/>
              </w:rPr>
              <w:t>℃</w:t>
            </w:r>
            <w:r>
              <w:rPr>
                <w:sz w:val="20"/>
                <w:szCs w:val="20"/>
              </w:rPr>
              <w:t>-15</w:t>
            </w:r>
            <w:r>
              <w:rPr>
                <w:sz w:val="20"/>
                <w:szCs w:val="20"/>
              </w:rPr>
              <w:t>℃，湿度范围覆盖</w:t>
            </w:r>
            <w:r>
              <w:rPr>
                <w:sz w:val="20"/>
                <w:szCs w:val="20"/>
              </w:rPr>
              <w:t>65%-80%</w:t>
            </w:r>
          </w:p>
        </w:tc>
      </w:tr>
      <w:tr w:rsidR="007612FA" w14:paraId="2A993668" w14:textId="77777777">
        <w:trPr>
          <w:trHeight w:val="2552"/>
        </w:trPr>
        <w:tc>
          <w:tcPr>
            <w:tcW w:w="420" w:type="dxa"/>
            <w:noWrap/>
            <w:vAlign w:val="center"/>
          </w:tcPr>
          <w:p w14:paraId="280110F5"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noWrap/>
            <w:vAlign w:val="center"/>
          </w:tcPr>
          <w:p w14:paraId="3A5034A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农业</w:t>
            </w:r>
          </w:p>
        </w:tc>
        <w:tc>
          <w:tcPr>
            <w:tcW w:w="734" w:type="dxa"/>
            <w:gridSpan w:val="2"/>
            <w:noWrap/>
            <w:vAlign w:val="center"/>
          </w:tcPr>
          <w:p w14:paraId="25C2130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粪便清理</w:t>
            </w:r>
          </w:p>
        </w:tc>
        <w:tc>
          <w:tcPr>
            <w:tcW w:w="1083" w:type="dxa"/>
            <w:gridSpan w:val="2"/>
            <w:noWrap/>
            <w:vAlign w:val="center"/>
          </w:tcPr>
          <w:p w14:paraId="0489EA4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畜禽养殖黑膜氧化塘</w:t>
            </w:r>
            <w:r>
              <w:rPr>
                <w:sz w:val="20"/>
                <w:szCs w:val="20"/>
              </w:rPr>
              <w:t>/</w:t>
            </w:r>
            <w:r>
              <w:rPr>
                <w:sz w:val="20"/>
                <w:szCs w:val="20"/>
              </w:rPr>
              <w:t>沼气池等深水密闭清淤场景</w:t>
            </w:r>
          </w:p>
        </w:tc>
        <w:tc>
          <w:tcPr>
            <w:tcW w:w="1376" w:type="dxa"/>
            <w:gridSpan w:val="2"/>
            <w:noWrap/>
            <w:vAlign w:val="center"/>
          </w:tcPr>
          <w:p w14:paraId="58E8CC0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水下粪便清理机器人</w:t>
            </w:r>
          </w:p>
        </w:tc>
        <w:tc>
          <w:tcPr>
            <w:tcW w:w="4128" w:type="dxa"/>
            <w:gridSpan w:val="2"/>
            <w:vAlign w:val="center"/>
          </w:tcPr>
          <w:p w14:paraId="4D9F939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85D8923" w14:textId="77777777" w:rsidR="007612FA" w:rsidRDefault="00000000">
            <w:pPr>
              <w:pStyle w:val="1"/>
              <w:adjustRightInd w:val="0"/>
              <w:snapToGrid w:val="0"/>
              <w:ind w:firstLineChars="0" w:firstLine="0"/>
              <w:rPr>
                <w:rFonts w:hint="default"/>
                <w:sz w:val="20"/>
                <w:szCs w:val="20"/>
              </w:rPr>
            </w:pPr>
            <w:r>
              <w:rPr>
                <w:sz w:val="20"/>
                <w:szCs w:val="20"/>
              </w:rPr>
              <w:t>具备无线遥控、实时定位等功能，搭载防堵塞绞</w:t>
            </w:r>
            <w:proofErr w:type="gramStart"/>
            <w:r>
              <w:rPr>
                <w:sz w:val="20"/>
                <w:szCs w:val="20"/>
              </w:rPr>
              <w:t>吸系统</w:t>
            </w:r>
            <w:proofErr w:type="gramEnd"/>
            <w:r>
              <w:rPr>
                <w:sz w:val="20"/>
                <w:szCs w:val="20"/>
              </w:rPr>
              <w:t>与耐腐蚀材质，实时显示畜禽粪便清理数据，可实现水下畜禽粪便清理作业，适配高浓度、有毒有害、含杂质的复杂介质环境，支持定点清淤与全域巡航清淤模式切换。</w:t>
            </w:r>
          </w:p>
          <w:p w14:paraId="16399403"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4E3885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）最大潜行速度≥</w:t>
            </w:r>
            <w:r>
              <w:rPr>
                <w:sz w:val="20"/>
                <w:szCs w:val="20"/>
              </w:rPr>
              <w:t>1.5km/h</w:t>
            </w:r>
          </w:p>
          <w:p w14:paraId="2C4D537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）遥控距离≥</w:t>
            </w:r>
            <w:r>
              <w:rPr>
                <w:sz w:val="20"/>
                <w:szCs w:val="20"/>
              </w:rPr>
              <w:t>150m</w:t>
            </w:r>
          </w:p>
          <w:p w14:paraId="6D8A75F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）清淤效率≥</w:t>
            </w:r>
            <w:r>
              <w:rPr>
                <w:sz w:val="20"/>
                <w:szCs w:val="20"/>
              </w:rPr>
              <w:t>120m</w:t>
            </w:r>
            <w:r>
              <w:rPr>
                <w:sz w:val="20"/>
                <w:szCs w:val="20"/>
              </w:rPr>
              <w:t>³</w:t>
            </w:r>
            <w:r>
              <w:rPr>
                <w:sz w:val="20"/>
                <w:szCs w:val="20"/>
              </w:rPr>
              <w:t>/h</w:t>
            </w:r>
          </w:p>
          <w:p w14:paraId="256440F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）潜水作业深度≥</w:t>
            </w:r>
            <w:r>
              <w:rPr>
                <w:sz w:val="20"/>
                <w:szCs w:val="20"/>
              </w:rPr>
              <w:t>2m</w:t>
            </w:r>
          </w:p>
          <w:p w14:paraId="70E775A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）适配固体杂质粒径≥</w:t>
            </w:r>
            <w:r>
              <w:rPr>
                <w:sz w:val="20"/>
                <w:szCs w:val="20"/>
              </w:rPr>
              <w:t>4cm</w:t>
            </w:r>
          </w:p>
        </w:tc>
      </w:tr>
      <w:tr w:rsidR="007612FA" w14:paraId="710E5090" w14:textId="77777777">
        <w:trPr>
          <w:trHeight w:val="2552"/>
        </w:trPr>
        <w:tc>
          <w:tcPr>
            <w:tcW w:w="427" w:type="dxa"/>
            <w:gridSpan w:val="2"/>
            <w:noWrap/>
            <w:vAlign w:val="center"/>
          </w:tcPr>
          <w:p w14:paraId="0E81CC6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noWrap/>
            <w:vAlign w:val="center"/>
          </w:tcPr>
          <w:p w14:paraId="15796BB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农业</w:t>
            </w:r>
          </w:p>
        </w:tc>
        <w:tc>
          <w:tcPr>
            <w:tcW w:w="734" w:type="dxa"/>
            <w:gridSpan w:val="2"/>
            <w:noWrap/>
            <w:vAlign w:val="center"/>
          </w:tcPr>
          <w:p w14:paraId="05A27EF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粪便清理</w:t>
            </w:r>
          </w:p>
        </w:tc>
        <w:tc>
          <w:tcPr>
            <w:tcW w:w="1083" w:type="dxa"/>
            <w:gridSpan w:val="2"/>
            <w:noWrap/>
            <w:vAlign w:val="center"/>
          </w:tcPr>
          <w:p w14:paraId="45FF419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满足猪舍、羊场等场地规模较大、粪道较长养殖场所清粪需求</w:t>
            </w:r>
          </w:p>
        </w:tc>
        <w:tc>
          <w:tcPr>
            <w:tcW w:w="1376" w:type="dxa"/>
            <w:gridSpan w:val="2"/>
            <w:noWrap/>
            <w:vAlign w:val="center"/>
          </w:tcPr>
          <w:p w14:paraId="1C5D079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清粪机器人</w:t>
            </w:r>
          </w:p>
        </w:tc>
        <w:tc>
          <w:tcPr>
            <w:tcW w:w="4128" w:type="dxa"/>
            <w:gridSpan w:val="2"/>
            <w:vAlign w:val="center"/>
          </w:tcPr>
          <w:p w14:paraId="6125637C" w14:textId="77777777" w:rsidR="007612FA" w:rsidRDefault="00000000">
            <w:pPr>
              <w:rPr>
                <w:rFonts w:hint="eastAsia"/>
                <w:sz w:val="20"/>
                <w:szCs w:val="20"/>
              </w:rPr>
            </w:pPr>
            <w:r>
              <w:rPr>
                <w:sz w:val="20"/>
                <w:szCs w:val="20"/>
              </w:rPr>
              <w:t>功能指标</w:t>
            </w:r>
          </w:p>
          <w:p w14:paraId="49656522" w14:textId="77777777" w:rsidR="007612FA" w:rsidRDefault="00000000">
            <w:pPr>
              <w:pStyle w:val="1"/>
              <w:adjustRightInd w:val="0"/>
              <w:snapToGrid w:val="0"/>
              <w:ind w:firstLineChars="0" w:firstLine="0"/>
              <w:jc w:val="left"/>
              <w:rPr>
                <w:rFonts w:hint="default"/>
                <w:sz w:val="20"/>
                <w:szCs w:val="20"/>
              </w:rPr>
            </w:pPr>
            <w:r>
              <w:rPr>
                <w:sz w:val="20"/>
                <w:szCs w:val="20"/>
              </w:rPr>
              <w:t>具备自主将粪便清理</w:t>
            </w:r>
            <w:proofErr w:type="gramStart"/>
            <w:r>
              <w:rPr>
                <w:sz w:val="20"/>
                <w:szCs w:val="20"/>
              </w:rPr>
              <w:t>至板下粪沟</w:t>
            </w:r>
            <w:proofErr w:type="gramEnd"/>
            <w:r>
              <w:rPr>
                <w:sz w:val="20"/>
                <w:szCs w:val="20"/>
              </w:rPr>
              <w:t>的功能，支持破碎、碾压、</w:t>
            </w:r>
            <w:proofErr w:type="gramStart"/>
            <w:r>
              <w:rPr>
                <w:sz w:val="20"/>
                <w:szCs w:val="20"/>
              </w:rPr>
              <w:t>刮扫等</w:t>
            </w:r>
            <w:proofErr w:type="gramEnd"/>
            <w:r>
              <w:rPr>
                <w:sz w:val="20"/>
                <w:szCs w:val="20"/>
              </w:rPr>
              <w:t>系列动作。</w:t>
            </w:r>
          </w:p>
          <w:p w14:paraId="44673D8F" w14:textId="77777777" w:rsidR="007612FA" w:rsidRDefault="00000000">
            <w:pPr>
              <w:pStyle w:val="1"/>
              <w:adjustRightInd w:val="0"/>
              <w:snapToGrid w:val="0"/>
              <w:ind w:firstLineChars="0" w:firstLine="0"/>
              <w:jc w:val="left"/>
              <w:rPr>
                <w:rFonts w:hint="default"/>
                <w:sz w:val="20"/>
                <w:szCs w:val="20"/>
              </w:rPr>
            </w:pPr>
            <w:r>
              <w:rPr>
                <w:sz w:val="20"/>
                <w:szCs w:val="20"/>
              </w:rPr>
              <w:t>性能指标：</w:t>
            </w:r>
          </w:p>
          <w:p w14:paraId="63A8EEEF" w14:textId="77777777" w:rsidR="007612FA" w:rsidRDefault="00000000">
            <w:pPr>
              <w:pStyle w:val="1"/>
              <w:numPr>
                <w:ilvl w:val="0"/>
                <w:numId w:val="6"/>
              </w:numPr>
              <w:adjustRightInd w:val="0"/>
              <w:snapToGrid w:val="0"/>
              <w:ind w:firstLineChars="0" w:firstLine="0"/>
              <w:jc w:val="left"/>
              <w:rPr>
                <w:rFonts w:hint="default"/>
                <w:sz w:val="20"/>
                <w:szCs w:val="20"/>
              </w:rPr>
            </w:pPr>
            <w:r>
              <w:rPr>
                <w:sz w:val="20"/>
                <w:szCs w:val="20"/>
              </w:rPr>
              <w:t>行走定位精度≤±</w:t>
            </w:r>
            <w:r>
              <w:rPr>
                <w:sz w:val="20"/>
                <w:szCs w:val="20"/>
              </w:rPr>
              <w:t>5cm</w:t>
            </w:r>
          </w:p>
          <w:p w14:paraId="4EDBBA4C" w14:textId="77777777" w:rsidR="007612FA" w:rsidRDefault="00000000">
            <w:pPr>
              <w:pStyle w:val="1"/>
              <w:numPr>
                <w:ilvl w:val="0"/>
                <w:numId w:val="6"/>
              </w:numPr>
              <w:adjustRightInd w:val="0"/>
              <w:snapToGrid w:val="0"/>
              <w:ind w:firstLineChars="0" w:firstLine="0"/>
              <w:jc w:val="left"/>
              <w:rPr>
                <w:rFonts w:hint="default"/>
                <w:sz w:val="20"/>
                <w:szCs w:val="20"/>
              </w:rPr>
            </w:pPr>
            <w:r>
              <w:rPr>
                <w:sz w:val="20"/>
                <w:szCs w:val="20"/>
              </w:rPr>
              <w:t>防护等级≥</w:t>
            </w:r>
            <w:r>
              <w:rPr>
                <w:sz w:val="20"/>
                <w:szCs w:val="20"/>
              </w:rPr>
              <w:t>IP65</w:t>
            </w:r>
          </w:p>
          <w:p w14:paraId="4F63CDE6" w14:textId="77777777" w:rsidR="007612FA" w:rsidRDefault="00000000">
            <w:pPr>
              <w:rPr>
                <w:rFonts w:hint="eastAsia"/>
                <w:sz w:val="20"/>
                <w:szCs w:val="20"/>
              </w:rPr>
            </w:pPr>
            <w:r>
              <w:rPr>
                <w:sz w:val="20"/>
                <w:szCs w:val="20"/>
              </w:rPr>
              <w:t>工作速度</w:t>
            </w:r>
            <w:r>
              <w:rPr>
                <w:sz w:val="20"/>
                <w:szCs w:val="20"/>
              </w:rPr>
              <w:t>≥0.5m/s</w:t>
            </w:r>
          </w:p>
          <w:p w14:paraId="3AA5BBCF" w14:textId="77777777" w:rsidR="007612FA" w:rsidRDefault="00000000">
            <w:pPr>
              <w:pStyle w:val="1"/>
              <w:numPr>
                <w:ilvl w:val="0"/>
                <w:numId w:val="6"/>
              </w:numPr>
              <w:adjustRightInd w:val="0"/>
              <w:snapToGrid w:val="0"/>
              <w:ind w:firstLineChars="0" w:firstLine="0"/>
              <w:jc w:val="left"/>
              <w:rPr>
                <w:rFonts w:ascii="仿宋_GB2312" w:hAnsi="仿宋_GB2312" w:cs="仿宋_GB2312"/>
                <w:sz w:val="20"/>
                <w:szCs w:val="20"/>
              </w:rPr>
            </w:pPr>
            <w:r>
              <w:rPr>
                <w:sz w:val="20"/>
                <w:szCs w:val="20"/>
              </w:rPr>
              <w:t>粪便残留率≤</w:t>
            </w:r>
            <w:r>
              <w:rPr>
                <w:sz w:val="20"/>
                <w:szCs w:val="20"/>
              </w:rPr>
              <w:t>5%</w:t>
            </w:r>
          </w:p>
        </w:tc>
      </w:tr>
      <w:tr w:rsidR="007612FA" w14:paraId="218211B6" w14:textId="77777777">
        <w:trPr>
          <w:trHeight w:val="2552"/>
        </w:trPr>
        <w:tc>
          <w:tcPr>
            <w:tcW w:w="427" w:type="dxa"/>
            <w:gridSpan w:val="2"/>
            <w:noWrap/>
            <w:vAlign w:val="center"/>
          </w:tcPr>
          <w:p w14:paraId="00F3705C" w14:textId="77777777" w:rsidR="007612FA" w:rsidRDefault="007612FA">
            <w:pPr>
              <w:pStyle w:val="1"/>
              <w:numPr>
                <w:ilvl w:val="0"/>
                <w:numId w:val="1"/>
              </w:numPr>
              <w:adjustRightInd w:val="0"/>
              <w:snapToGrid w:val="0"/>
              <w:ind w:firstLineChars="0"/>
              <w:rPr>
                <w:rFonts w:ascii="仿宋_GB2312" w:hAnsi="仿宋_GB2312" w:cs="仿宋_GB2312"/>
                <w:b/>
                <w:bCs/>
                <w:sz w:val="20"/>
                <w:szCs w:val="20"/>
              </w:rPr>
            </w:pPr>
          </w:p>
        </w:tc>
        <w:tc>
          <w:tcPr>
            <w:tcW w:w="672" w:type="dxa"/>
            <w:noWrap/>
            <w:vAlign w:val="center"/>
          </w:tcPr>
          <w:p w14:paraId="0D1B881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能源</w:t>
            </w:r>
          </w:p>
        </w:tc>
        <w:tc>
          <w:tcPr>
            <w:tcW w:w="734" w:type="dxa"/>
            <w:gridSpan w:val="2"/>
            <w:noWrap/>
            <w:vAlign w:val="center"/>
          </w:tcPr>
          <w:p w14:paraId="056A16F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自动充电</w:t>
            </w:r>
          </w:p>
        </w:tc>
        <w:tc>
          <w:tcPr>
            <w:tcW w:w="1083" w:type="dxa"/>
            <w:gridSpan w:val="2"/>
            <w:noWrap/>
            <w:vAlign w:val="center"/>
          </w:tcPr>
          <w:p w14:paraId="15A5622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在大型商业综合体、中小型工商业园区等紧凑、高流量的充电场景中，可作为充电桩或储能站</w:t>
            </w:r>
          </w:p>
        </w:tc>
        <w:tc>
          <w:tcPr>
            <w:tcW w:w="1376" w:type="dxa"/>
            <w:gridSpan w:val="2"/>
            <w:noWrap/>
            <w:vAlign w:val="center"/>
          </w:tcPr>
          <w:p w14:paraId="7283F7F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自动充电机器人</w:t>
            </w:r>
          </w:p>
        </w:tc>
        <w:tc>
          <w:tcPr>
            <w:tcW w:w="4128" w:type="dxa"/>
            <w:gridSpan w:val="2"/>
            <w:vAlign w:val="center"/>
          </w:tcPr>
          <w:p w14:paraId="1215B9F0"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F944CCE" w14:textId="77777777" w:rsidR="007612FA" w:rsidRDefault="00000000">
            <w:pPr>
              <w:pStyle w:val="1"/>
              <w:adjustRightInd w:val="0"/>
              <w:snapToGrid w:val="0"/>
              <w:ind w:firstLineChars="0" w:firstLine="0"/>
              <w:rPr>
                <w:rFonts w:hint="default"/>
                <w:sz w:val="20"/>
                <w:szCs w:val="20"/>
              </w:rPr>
            </w:pPr>
            <w:r>
              <w:rPr>
                <w:sz w:val="20"/>
                <w:szCs w:val="20"/>
              </w:rPr>
              <w:t>智能自动充电机器人融合多传感器信息、机器视觉技术、自主导航、运动控制、地图构建、机械臂</w:t>
            </w:r>
            <w:proofErr w:type="gramStart"/>
            <w:r>
              <w:rPr>
                <w:sz w:val="20"/>
                <w:szCs w:val="20"/>
              </w:rPr>
              <w:t>自动插枪充电</w:t>
            </w:r>
            <w:proofErr w:type="gramEnd"/>
            <w:r>
              <w:rPr>
                <w:sz w:val="20"/>
                <w:szCs w:val="20"/>
              </w:rPr>
              <w:t>等功能。</w:t>
            </w:r>
          </w:p>
          <w:p w14:paraId="269BCE3B"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0057C3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）移动底盘运动速度≥</w:t>
            </w:r>
            <w:r>
              <w:rPr>
                <w:sz w:val="20"/>
                <w:szCs w:val="20"/>
              </w:rPr>
              <w:t>1.1 m/s</w:t>
            </w:r>
          </w:p>
          <w:p w14:paraId="728F64D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）充放电功率≥</w:t>
            </w:r>
            <w:r>
              <w:rPr>
                <w:sz w:val="20"/>
                <w:szCs w:val="20"/>
              </w:rPr>
              <w:t>50kW/h</w:t>
            </w:r>
          </w:p>
          <w:p w14:paraId="74F1D82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）移动机器人有效扫描半径≥</w:t>
            </w:r>
            <w:r>
              <w:rPr>
                <w:sz w:val="20"/>
                <w:szCs w:val="20"/>
              </w:rPr>
              <w:t>15m</w:t>
            </w:r>
          </w:p>
          <w:p w14:paraId="1E518DA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）机械臂定位精度≤</w:t>
            </w:r>
            <w:r>
              <w:rPr>
                <w:sz w:val="20"/>
                <w:szCs w:val="20"/>
              </w:rPr>
              <w:t>1mm</w:t>
            </w:r>
          </w:p>
          <w:p w14:paraId="0C32A6F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）机器视觉识别精度≤</w:t>
            </w:r>
            <w:r>
              <w:rPr>
                <w:sz w:val="20"/>
                <w:szCs w:val="20"/>
              </w:rPr>
              <w:t>0.1mm</w:t>
            </w:r>
          </w:p>
        </w:tc>
      </w:tr>
      <w:tr w:rsidR="007612FA" w14:paraId="5F83BC14" w14:textId="77777777">
        <w:trPr>
          <w:trHeight w:val="2897"/>
        </w:trPr>
        <w:tc>
          <w:tcPr>
            <w:tcW w:w="420" w:type="dxa"/>
            <w:noWrap/>
            <w:vAlign w:val="center"/>
          </w:tcPr>
          <w:p w14:paraId="63F7CDE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78F703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能源</w:t>
            </w:r>
          </w:p>
        </w:tc>
        <w:tc>
          <w:tcPr>
            <w:tcW w:w="734" w:type="dxa"/>
            <w:gridSpan w:val="2"/>
            <w:vAlign w:val="center"/>
          </w:tcPr>
          <w:p w14:paraId="6462194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维护</w:t>
            </w:r>
          </w:p>
        </w:tc>
        <w:tc>
          <w:tcPr>
            <w:tcW w:w="1083" w:type="dxa"/>
            <w:gridSpan w:val="2"/>
            <w:vAlign w:val="center"/>
          </w:tcPr>
          <w:p w14:paraId="2473CE7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满足大型能源基础设施高空检测检修需求</w:t>
            </w:r>
          </w:p>
        </w:tc>
        <w:tc>
          <w:tcPr>
            <w:tcW w:w="1376" w:type="dxa"/>
            <w:gridSpan w:val="2"/>
            <w:vAlign w:val="center"/>
          </w:tcPr>
          <w:p w14:paraId="36DD5A8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金属爬壁检修机器人</w:t>
            </w:r>
          </w:p>
        </w:tc>
        <w:tc>
          <w:tcPr>
            <w:tcW w:w="4128" w:type="dxa"/>
            <w:gridSpan w:val="2"/>
            <w:vAlign w:val="center"/>
          </w:tcPr>
          <w:p w14:paraId="51695410"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58D501A" w14:textId="77777777" w:rsidR="007612FA" w:rsidRDefault="00000000">
            <w:pPr>
              <w:pStyle w:val="1"/>
              <w:adjustRightInd w:val="0"/>
              <w:snapToGrid w:val="0"/>
              <w:ind w:firstLineChars="0" w:firstLine="0"/>
              <w:rPr>
                <w:rFonts w:hint="default"/>
                <w:sz w:val="20"/>
                <w:szCs w:val="20"/>
              </w:rPr>
            </w:pPr>
            <w:r>
              <w:rPr>
                <w:sz w:val="20"/>
                <w:szCs w:val="20"/>
              </w:rPr>
              <w:t>能够吸附在金属表面，搭载清灰、清洗、视觉识别、打磨、焊接等模块，具备金属检测、检修功能。</w:t>
            </w:r>
          </w:p>
          <w:p w14:paraId="34F6FA78"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916FBC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）最大负载≥</w:t>
            </w:r>
            <w:r>
              <w:rPr>
                <w:sz w:val="20"/>
                <w:szCs w:val="20"/>
              </w:rPr>
              <w:t>80kg</w:t>
            </w:r>
          </w:p>
          <w:p w14:paraId="03D5B3A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）行走速度≥</w:t>
            </w:r>
            <w:r>
              <w:rPr>
                <w:sz w:val="20"/>
                <w:szCs w:val="20"/>
              </w:rPr>
              <w:t>0.2m/s</w:t>
            </w:r>
          </w:p>
          <w:p w14:paraId="0B03117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）轨迹精度≤</w:t>
            </w:r>
            <w:r>
              <w:rPr>
                <w:sz w:val="20"/>
                <w:szCs w:val="20"/>
              </w:rPr>
              <w:t>100mm</w:t>
            </w:r>
          </w:p>
          <w:p w14:paraId="2C05777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）爬坡角度≥</w:t>
            </w:r>
            <w:r>
              <w:rPr>
                <w:sz w:val="20"/>
                <w:szCs w:val="20"/>
              </w:rPr>
              <w:t>85</w:t>
            </w:r>
            <w:r>
              <w:rPr>
                <w:sz w:val="20"/>
                <w:szCs w:val="20"/>
              </w:rPr>
              <w:t>°</w:t>
            </w:r>
          </w:p>
          <w:p w14:paraId="41D802EF"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w:t>
            </w:r>
            <w:proofErr w:type="gramStart"/>
            <w:r>
              <w:rPr>
                <w:sz w:val="20"/>
                <w:szCs w:val="20"/>
              </w:rPr>
              <w:t>越碍高度</w:t>
            </w:r>
            <w:proofErr w:type="gramEnd"/>
            <w:r>
              <w:rPr>
                <w:sz w:val="20"/>
                <w:szCs w:val="20"/>
              </w:rPr>
              <w:t>≥</w:t>
            </w:r>
            <w:r>
              <w:rPr>
                <w:sz w:val="20"/>
                <w:szCs w:val="20"/>
              </w:rPr>
              <w:t>10mm</w:t>
            </w:r>
          </w:p>
        </w:tc>
      </w:tr>
      <w:tr w:rsidR="007612FA" w14:paraId="275BBE0F" w14:textId="77777777">
        <w:trPr>
          <w:trHeight w:val="3077"/>
        </w:trPr>
        <w:tc>
          <w:tcPr>
            <w:tcW w:w="420" w:type="dxa"/>
            <w:noWrap/>
            <w:vAlign w:val="center"/>
          </w:tcPr>
          <w:p w14:paraId="48F7B4A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AF5E84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w:t>
            </w:r>
          </w:p>
        </w:tc>
        <w:tc>
          <w:tcPr>
            <w:tcW w:w="734" w:type="dxa"/>
            <w:gridSpan w:val="2"/>
            <w:vAlign w:val="center"/>
          </w:tcPr>
          <w:p w14:paraId="397F413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施工建造</w:t>
            </w:r>
          </w:p>
        </w:tc>
        <w:tc>
          <w:tcPr>
            <w:tcW w:w="1083" w:type="dxa"/>
            <w:gridSpan w:val="2"/>
            <w:vAlign w:val="center"/>
          </w:tcPr>
          <w:p w14:paraId="7FAFC10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满足低层建筑、营房、边境设施等现场快速建造，园林小品、桥梁部件等复杂景观与市政构件打印及其他特殊环境施工等</w:t>
            </w:r>
          </w:p>
        </w:tc>
        <w:tc>
          <w:tcPr>
            <w:tcW w:w="1376" w:type="dxa"/>
            <w:gridSpan w:val="2"/>
            <w:vAlign w:val="center"/>
          </w:tcPr>
          <w:p w14:paraId="7600306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w:t>
            </w:r>
            <w:r>
              <w:rPr>
                <w:sz w:val="20"/>
                <w:szCs w:val="20"/>
              </w:rPr>
              <w:t>3D</w:t>
            </w:r>
            <w:r>
              <w:rPr>
                <w:sz w:val="20"/>
                <w:szCs w:val="20"/>
              </w:rPr>
              <w:t>打印机器人</w:t>
            </w:r>
          </w:p>
        </w:tc>
        <w:tc>
          <w:tcPr>
            <w:tcW w:w="4128" w:type="dxa"/>
            <w:gridSpan w:val="2"/>
            <w:vAlign w:val="center"/>
          </w:tcPr>
          <w:p w14:paraId="3F02038A"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0E37795" w14:textId="77777777" w:rsidR="007612FA" w:rsidRDefault="00000000">
            <w:pPr>
              <w:pStyle w:val="1"/>
              <w:adjustRightInd w:val="0"/>
              <w:snapToGrid w:val="0"/>
              <w:ind w:firstLineChars="0" w:firstLine="0"/>
              <w:rPr>
                <w:rFonts w:hint="default"/>
                <w:sz w:val="20"/>
                <w:szCs w:val="20"/>
              </w:rPr>
            </w:pPr>
            <w:r>
              <w:rPr>
                <w:sz w:val="20"/>
                <w:szCs w:val="20"/>
              </w:rPr>
              <w:t>具备现场原位建造能力，支持固定、自行走、导轨等多种部署模式，</w:t>
            </w:r>
            <w:r>
              <w:rPr>
                <w:sz w:val="20"/>
                <w:szCs w:val="20"/>
              </w:rPr>
              <w:t xml:space="preserve"> </w:t>
            </w:r>
            <w:r>
              <w:rPr>
                <w:sz w:val="20"/>
                <w:szCs w:val="20"/>
              </w:rPr>
              <w:t>集成搅拌、泵送、打印与清洗等全流程一体化控制，支持离线编程、路径模拟、断点续打及远程监控操作，可适配多元</w:t>
            </w:r>
            <w:proofErr w:type="gramStart"/>
            <w:r>
              <w:rPr>
                <w:sz w:val="20"/>
                <w:szCs w:val="20"/>
              </w:rPr>
              <w:t>固废基</w:t>
            </w:r>
            <w:proofErr w:type="gramEnd"/>
            <w:r>
              <w:rPr>
                <w:sz w:val="20"/>
                <w:szCs w:val="20"/>
              </w:rPr>
              <w:t>3D</w:t>
            </w:r>
            <w:r>
              <w:rPr>
                <w:sz w:val="20"/>
                <w:szCs w:val="20"/>
              </w:rPr>
              <w:t>打印材料体系。</w:t>
            </w:r>
          </w:p>
          <w:p w14:paraId="70823C0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FD388E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w:t>
            </w:r>
            <w:r>
              <w:rPr>
                <w:sz w:val="20"/>
                <w:szCs w:val="20"/>
              </w:rPr>
              <w:t>6</w:t>
            </w:r>
            <w:r>
              <w:rPr>
                <w:sz w:val="20"/>
                <w:szCs w:val="20"/>
              </w:rPr>
              <w:t>轴</w:t>
            </w:r>
          </w:p>
          <w:p w14:paraId="64FB11B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）重复定位精度≤</w:t>
            </w:r>
            <w:r>
              <w:rPr>
                <w:sz w:val="20"/>
                <w:szCs w:val="20"/>
              </w:rPr>
              <w:t xml:space="preserve"> </w:t>
            </w:r>
            <w:r>
              <w:rPr>
                <w:sz w:val="20"/>
                <w:szCs w:val="20"/>
              </w:rPr>
              <w:t>±</w:t>
            </w:r>
            <w:r>
              <w:rPr>
                <w:sz w:val="20"/>
                <w:szCs w:val="20"/>
              </w:rPr>
              <w:t>0.1mm</w:t>
            </w:r>
          </w:p>
          <w:p w14:paraId="4FB9DAC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）最大打印速度≥</w:t>
            </w:r>
            <w:r>
              <w:rPr>
                <w:sz w:val="20"/>
                <w:szCs w:val="20"/>
              </w:rPr>
              <w:t xml:space="preserve"> 500 mm/s</w:t>
            </w:r>
          </w:p>
          <w:p w14:paraId="34503B2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）成型尺寸（直径×高度）≥Φ</w:t>
            </w:r>
            <w:r>
              <w:rPr>
                <w:sz w:val="20"/>
                <w:szCs w:val="20"/>
              </w:rPr>
              <w:t xml:space="preserve">6200mm </w:t>
            </w:r>
            <w:r>
              <w:rPr>
                <w:sz w:val="20"/>
                <w:szCs w:val="20"/>
              </w:rPr>
              <w:t>×</w:t>
            </w:r>
            <w:r>
              <w:rPr>
                <w:sz w:val="20"/>
                <w:szCs w:val="20"/>
              </w:rPr>
              <w:t xml:space="preserve"> 3000mm</w:t>
            </w:r>
          </w:p>
          <w:p w14:paraId="56E79D1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）泵送流量≥</w:t>
            </w:r>
            <w:r>
              <w:rPr>
                <w:sz w:val="20"/>
                <w:szCs w:val="20"/>
              </w:rPr>
              <w:t>40 L/min</w:t>
            </w:r>
          </w:p>
          <w:p w14:paraId="3FF05B2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6</w:t>
            </w:r>
            <w:r>
              <w:rPr>
                <w:sz w:val="20"/>
                <w:szCs w:val="20"/>
              </w:rPr>
              <w:t>）打印厚度：</w:t>
            </w:r>
            <w:r>
              <w:rPr>
                <w:sz w:val="20"/>
                <w:szCs w:val="20"/>
              </w:rPr>
              <w:t>10</w:t>
            </w:r>
            <w:r>
              <w:rPr>
                <w:sz w:val="20"/>
                <w:szCs w:val="20"/>
              </w:rPr>
              <w:t>–</w:t>
            </w:r>
            <w:r>
              <w:rPr>
                <w:sz w:val="20"/>
                <w:szCs w:val="20"/>
              </w:rPr>
              <w:t>30 mm</w:t>
            </w:r>
            <w:r>
              <w:rPr>
                <w:sz w:val="20"/>
                <w:szCs w:val="20"/>
              </w:rPr>
              <w:t>可调</w:t>
            </w:r>
          </w:p>
          <w:p w14:paraId="1092DB5C"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7</w:t>
            </w:r>
            <w:r>
              <w:rPr>
                <w:sz w:val="20"/>
                <w:szCs w:val="20"/>
              </w:rPr>
              <w:t>）</w:t>
            </w:r>
            <w:r>
              <w:rPr>
                <w:sz w:val="20"/>
                <w:szCs w:val="20"/>
              </w:rPr>
              <w:t>IP</w:t>
            </w:r>
            <w:r>
              <w:rPr>
                <w:sz w:val="20"/>
                <w:szCs w:val="20"/>
              </w:rPr>
              <w:t>防护等级≥</w:t>
            </w:r>
            <w:r>
              <w:rPr>
                <w:sz w:val="20"/>
                <w:szCs w:val="20"/>
              </w:rPr>
              <w:t>IP54</w:t>
            </w:r>
          </w:p>
        </w:tc>
      </w:tr>
      <w:tr w:rsidR="007612FA" w14:paraId="17B63F4F" w14:textId="77777777">
        <w:trPr>
          <w:trHeight w:val="3584"/>
        </w:trPr>
        <w:tc>
          <w:tcPr>
            <w:tcW w:w="427" w:type="dxa"/>
            <w:gridSpan w:val="2"/>
            <w:noWrap/>
            <w:vAlign w:val="center"/>
          </w:tcPr>
          <w:p w14:paraId="31AF748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7B19709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w:t>
            </w:r>
          </w:p>
        </w:tc>
        <w:tc>
          <w:tcPr>
            <w:tcW w:w="734" w:type="dxa"/>
            <w:gridSpan w:val="2"/>
            <w:vAlign w:val="center"/>
          </w:tcPr>
          <w:p w14:paraId="760C5C5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建筑清洁</w:t>
            </w:r>
          </w:p>
        </w:tc>
        <w:tc>
          <w:tcPr>
            <w:tcW w:w="1083" w:type="dxa"/>
            <w:gridSpan w:val="2"/>
            <w:vAlign w:val="center"/>
          </w:tcPr>
          <w:p w14:paraId="7C0DACF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纯平或纵框型的玻璃、铝板、木板等光滑材质的建筑外墙清洗作业</w:t>
            </w:r>
          </w:p>
        </w:tc>
        <w:tc>
          <w:tcPr>
            <w:tcW w:w="1376" w:type="dxa"/>
            <w:gridSpan w:val="2"/>
            <w:vAlign w:val="center"/>
          </w:tcPr>
          <w:p w14:paraId="7A0859F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建筑外墙清洗机器人</w:t>
            </w:r>
          </w:p>
        </w:tc>
        <w:tc>
          <w:tcPr>
            <w:tcW w:w="4128" w:type="dxa"/>
            <w:gridSpan w:val="2"/>
            <w:vAlign w:val="center"/>
          </w:tcPr>
          <w:p w14:paraId="7DF743F3"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E253596" w14:textId="77777777" w:rsidR="007612FA" w:rsidRDefault="00000000">
            <w:pPr>
              <w:pStyle w:val="1"/>
              <w:adjustRightInd w:val="0"/>
              <w:snapToGrid w:val="0"/>
              <w:ind w:firstLineChars="0" w:firstLine="0"/>
              <w:rPr>
                <w:rFonts w:hint="default"/>
                <w:sz w:val="20"/>
                <w:szCs w:val="20"/>
              </w:rPr>
            </w:pPr>
            <w:r>
              <w:rPr>
                <w:sz w:val="20"/>
                <w:szCs w:val="20"/>
              </w:rPr>
              <w:t>具备无线遥控、可持续工作等功能，实现建筑外墙清洗作业。</w:t>
            </w:r>
          </w:p>
          <w:p w14:paraId="03E41929"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ACE127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）清洗效率≥</w:t>
            </w:r>
            <w:r>
              <w:rPr>
                <w:sz w:val="20"/>
                <w:szCs w:val="20"/>
              </w:rPr>
              <w:t>1000</w:t>
            </w:r>
            <w:r>
              <w:rPr>
                <w:rFonts w:eastAsia="Segoe UI Symbol"/>
                <w:sz w:val="20"/>
                <w:szCs w:val="20"/>
              </w:rPr>
              <w:t>㎡</w:t>
            </w:r>
            <w:r>
              <w:rPr>
                <w:sz w:val="20"/>
                <w:szCs w:val="20"/>
              </w:rPr>
              <w:t>/d</w:t>
            </w:r>
          </w:p>
          <w:p w14:paraId="26814AD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）行走速度≥</w:t>
            </w:r>
            <w:r>
              <w:rPr>
                <w:sz w:val="20"/>
                <w:szCs w:val="20"/>
              </w:rPr>
              <w:t>0.25m/s</w:t>
            </w:r>
          </w:p>
          <w:p w14:paraId="7AFF7D9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）遥控距离≥</w:t>
            </w:r>
            <w:r>
              <w:rPr>
                <w:sz w:val="20"/>
                <w:szCs w:val="20"/>
              </w:rPr>
              <w:t>200m</w:t>
            </w:r>
          </w:p>
          <w:p w14:paraId="3AC621E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）作业高度≥</w:t>
            </w:r>
            <w:r>
              <w:rPr>
                <w:sz w:val="20"/>
                <w:szCs w:val="20"/>
              </w:rPr>
              <w:t>200m</w:t>
            </w:r>
          </w:p>
          <w:p w14:paraId="02BE149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）越障能力≥</w:t>
            </w:r>
            <w:r>
              <w:rPr>
                <w:sz w:val="20"/>
                <w:szCs w:val="20"/>
              </w:rPr>
              <w:t>10mm</w:t>
            </w:r>
          </w:p>
          <w:p w14:paraId="4D6AC8F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）续航时间≥</w:t>
            </w:r>
            <w:r>
              <w:rPr>
                <w:sz w:val="20"/>
                <w:szCs w:val="20"/>
              </w:rPr>
              <w:t>5h</w:t>
            </w:r>
          </w:p>
        </w:tc>
      </w:tr>
      <w:tr w:rsidR="007612FA" w14:paraId="3E3C7BC1" w14:textId="77777777">
        <w:trPr>
          <w:trHeight w:val="3584"/>
        </w:trPr>
        <w:tc>
          <w:tcPr>
            <w:tcW w:w="427" w:type="dxa"/>
            <w:gridSpan w:val="2"/>
            <w:noWrap/>
            <w:vAlign w:val="center"/>
          </w:tcPr>
          <w:p w14:paraId="5F0DAD8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65DDBCD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w:t>
            </w:r>
          </w:p>
        </w:tc>
        <w:tc>
          <w:tcPr>
            <w:tcW w:w="734" w:type="dxa"/>
            <w:gridSpan w:val="2"/>
            <w:vAlign w:val="center"/>
          </w:tcPr>
          <w:p w14:paraId="4375E10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建筑装修</w:t>
            </w:r>
          </w:p>
        </w:tc>
        <w:tc>
          <w:tcPr>
            <w:tcW w:w="1083" w:type="dxa"/>
            <w:gridSpan w:val="2"/>
            <w:vAlign w:val="center"/>
          </w:tcPr>
          <w:p w14:paraId="008F219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在建筑施工、工业装修领域广泛应用</w:t>
            </w:r>
          </w:p>
        </w:tc>
        <w:tc>
          <w:tcPr>
            <w:tcW w:w="1376" w:type="dxa"/>
            <w:gridSpan w:val="2"/>
            <w:vAlign w:val="center"/>
          </w:tcPr>
          <w:p w14:paraId="304BD74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喷涂机器人</w:t>
            </w:r>
          </w:p>
        </w:tc>
        <w:tc>
          <w:tcPr>
            <w:tcW w:w="4128" w:type="dxa"/>
            <w:gridSpan w:val="2"/>
            <w:vAlign w:val="center"/>
          </w:tcPr>
          <w:p w14:paraId="6403952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AE720CD" w14:textId="77777777" w:rsidR="007612FA" w:rsidRDefault="00000000">
            <w:pPr>
              <w:pStyle w:val="1"/>
              <w:adjustRightInd w:val="0"/>
              <w:snapToGrid w:val="0"/>
              <w:ind w:firstLineChars="0" w:firstLine="0"/>
              <w:rPr>
                <w:rFonts w:hint="default"/>
                <w:sz w:val="20"/>
                <w:szCs w:val="20"/>
              </w:rPr>
            </w:pPr>
            <w:r>
              <w:rPr>
                <w:sz w:val="20"/>
                <w:szCs w:val="20"/>
              </w:rPr>
              <w:t>具备</w:t>
            </w:r>
            <w:r>
              <w:rPr>
                <w:sz w:val="20"/>
                <w:szCs w:val="20"/>
              </w:rPr>
              <w:t>BIM</w:t>
            </w:r>
            <w:r>
              <w:rPr>
                <w:sz w:val="20"/>
                <w:szCs w:val="20"/>
              </w:rPr>
              <w:t>模型识别，导航地位等功能，支持自主或者人机协同作业，可以完成腻子喷涂、乳胶漆喷涂做作业等。</w:t>
            </w:r>
          </w:p>
          <w:p w14:paraId="07330736"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24C120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）喷涂效率≥</w:t>
            </w:r>
            <w:r>
              <w:rPr>
                <w:sz w:val="20"/>
                <w:szCs w:val="20"/>
              </w:rPr>
              <w:t>180</w:t>
            </w:r>
            <w:r>
              <w:rPr>
                <w:rFonts w:ascii="微软雅黑" w:eastAsia="微软雅黑" w:hAnsi="微软雅黑" w:cs="微软雅黑"/>
                <w:sz w:val="20"/>
                <w:szCs w:val="20"/>
              </w:rPr>
              <w:t>㎡</w:t>
            </w:r>
            <w:r>
              <w:rPr>
                <w:sz w:val="20"/>
                <w:szCs w:val="20"/>
              </w:rPr>
              <w:t>/h</w:t>
            </w:r>
          </w:p>
          <w:p w14:paraId="019022E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）喷涂高度≥</w:t>
            </w:r>
            <w:r>
              <w:rPr>
                <w:sz w:val="20"/>
                <w:szCs w:val="20"/>
              </w:rPr>
              <w:t>3.2m</w:t>
            </w:r>
          </w:p>
          <w:p w14:paraId="2B73A184"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）节约用料成本≥</w:t>
            </w:r>
            <w:r>
              <w:rPr>
                <w:sz w:val="20"/>
                <w:szCs w:val="20"/>
              </w:rPr>
              <w:t>15%</w:t>
            </w:r>
          </w:p>
        </w:tc>
      </w:tr>
      <w:tr w:rsidR="007612FA" w14:paraId="55C4091E" w14:textId="77777777">
        <w:trPr>
          <w:trHeight w:val="3584"/>
        </w:trPr>
        <w:tc>
          <w:tcPr>
            <w:tcW w:w="420" w:type="dxa"/>
            <w:noWrap/>
            <w:vAlign w:val="center"/>
          </w:tcPr>
          <w:p w14:paraId="11E6A70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05898758" w14:textId="77777777" w:rsidR="007612FA" w:rsidRDefault="00000000">
            <w:pPr>
              <w:pStyle w:val="a0"/>
              <w:rPr>
                <w:rFonts w:ascii="仿宋_GB2312" w:eastAsia="仿宋_GB2312" w:hAnsi="仿宋_GB2312" w:cs="仿宋_GB2312"/>
                <w:sz w:val="20"/>
                <w:szCs w:val="20"/>
              </w:rPr>
            </w:pPr>
            <w:r>
              <w:rPr>
                <w:rFonts w:eastAsia="仿宋_GB2312"/>
                <w:color w:val="000000"/>
                <w:sz w:val="20"/>
                <w:szCs w:val="20"/>
              </w:rPr>
              <w:t>建筑</w:t>
            </w:r>
          </w:p>
        </w:tc>
        <w:tc>
          <w:tcPr>
            <w:tcW w:w="734" w:type="dxa"/>
            <w:gridSpan w:val="2"/>
            <w:vAlign w:val="center"/>
          </w:tcPr>
          <w:p w14:paraId="7E23C10E" w14:textId="77777777" w:rsidR="007612FA" w:rsidRDefault="00000000">
            <w:pPr>
              <w:pStyle w:val="a0"/>
              <w:rPr>
                <w:rFonts w:ascii="仿宋_GB2312" w:eastAsia="仿宋_GB2312" w:hAnsi="仿宋_GB2312" w:cs="仿宋_GB2312"/>
                <w:sz w:val="20"/>
                <w:szCs w:val="20"/>
              </w:rPr>
            </w:pPr>
            <w:r>
              <w:rPr>
                <w:rFonts w:eastAsia="仿宋_GB2312"/>
                <w:color w:val="000000"/>
                <w:sz w:val="20"/>
                <w:szCs w:val="20"/>
              </w:rPr>
              <w:t>混凝土生产</w:t>
            </w:r>
          </w:p>
        </w:tc>
        <w:tc>
          <w:tcPr>
            <w:tcW w:w="1083" w:type="dxa"/>
            <w:gridSpan w:val="2"/>
            <w:vAlign w:val="center"/>
          </w:tcPr>
          <w:p w14:paraId="500EC471" w14:textId="77777777" w:rsidR="007612FA" w:rsidRDefault="00000000">
            <w:pPr>
              <w:pStyle w:val="a0"/>
              <w:rPr>
                <w:rFonts w:ascii="仿宋_GB2312" w:eastAsia="仿宋_GB2312" w:hAnsi="仿宋_GB2312" w:cs="仿宋_GB2312"/>
                <w:sz w:val="20"/>
                <w:szCs w:val="20"/>
              </w:rPr>
            </w:pPr>
            <w:r>
              <w:rPr>
                <w:rFonts w:eastAsia="仿宋_GB2312"/>
                <w:color w:val="000000"/>
                <w:sz w:val="20"/>
                <w:szCs w:val="20"/>
              </w:rPr>
              <w:t>满足混凝土生产场景的接料、制样、运载、清洁等全流程自动化需求</w:t>
            </w:r>
          </w:p>
        </w:tc>
        <w:tc>
          <w:tcPr>
            <w:tcW w:w="1376" w:type="dxa"/>
            <w:gridSpan w:val="2"/>
            <w:vAlign w:val="center"/>
          </w:tcPr>
          <w:p w14:paraId="0CD13767" w14:textId="77777777" w:rsidR="007612FA" w:rsidRDefault="00000000">
            <w:pPr>
              <w:pStyle w:val="a0"/>
              <w:rPr>
                <w:rFonts w:eastAsia="仿宋_GB2312" w:hint="default"/>
                <w:color w:val="000000"/>
                <w:sz w:val="20"/>
                <w:szCs w:val="20"/>
              </w:rPr>
            </w:pPr>
            <w:r>
              <w:rPr>
                <w:rFonts w:eastAsia="仿宋_GB2312"/>
                <w:color w:val="000000"/>
                <w:sz w:val="20"/>
                <w:szCs w:val="20"/>
              </w:rPr>
              <w:t>混凝土试件自动成型机器人</w:t>
            </w:r>
          </w:p>
          <w:p w14:paraId="3E0DAF1A" w14:textId="77777777" w:rsidR="007612FA" w:rsidRDefault="007612FA">
            <w:pPr>
              <w:pStyle w:val="a0"/>
              <w:rPr>
                <w:rFonts w:ascii="仿宋_GB2312" w:eastAsia="仿宋_GB2312" w:hAnsi="仿宋_GB2312" w:cs="仿宋_GB2312"/>
                <w:sz w:val="20"/>
                <w:szCs w:val="20"/>
              </w:rPr>
            </w:pPr>
          </w:p>
        </w:tc>
        <w:tc>
          <w:tcPr>
            <w:tcW w:w="4128" w:type="dxa"/>
            <w:gridSpan w:val="2"/>
            <w:vAlign w:val="center"/>
          </w:tcPr>
          <w:p w14:paraId="2E6457AA" w14:textId="77777777" w:rsidR="007612FA" w:rsidRDefault="00000000">
            <w:pPr>
              <w:pStyle w:val="a0"/>
              <w:rPr>
                <w:rFonts w:eastAsia="仿宋_GB2312" w:hint="default"/>
                <w:color w:val="000000"/>
                <w:sz w:val="20"/>
                <w:szCs w:val="20"/>
              </w:rPr>
            </w:pPr>
            <w:r>
              <w:rPr>
                <w:rFonts w:eastAsia="仿宋_GB2312"/>
                <w:color w:val="000000"/>
                <w:sz w:val="20"/>
                <w:szCs w:val="20"/>
              </w:rPr>
              <w:t>功能指标：</w:t>
            </w:r>
          </w:p>
          <w:p w14:paraId="3958ACB4" w14:textId="77777777" w:rsidR="007612FA" w:rsidRDefault="00000000">
            <w:pPr>
              <w:pStyle w:val="a0"/>
              <w:rPr>
                <w:rFonts w:eastAsia="仿宋_GB2312" w:hint="default"/>
                <w:color w:val="000000"/>
                <w:sz w:val="20"/>
                <w:szCs w:val="20"/>
              </w:rPr>
            </w:pPr>
            <w:r>
              <w:rPr>
                <w:rFonts w:eastAsia="仿宋_GB2312"/>
                <w:color w:val="000000"/>
                <w:sz w:val="20"/>
                <w:szCs w:val="20"/>
              </w:rPr>
              <w:t>具备混凝土接料、制样、运载、清洁、与生产系统通信等功能，支持室内与室外作业，具备有手动和自动模式，支持模块化部署。</w:t>
            </w:r>
          </w:p>
          <w:p w14:paraId="422016B5" w14:textId="77777777" w:rsidR="007612FA" w:rsidRDefault="00000000">
            <w:pPr>
              <w:pStyle w:val="a0"/>
              <w:rPr>
                <w:rFonts w:eastAsia="仿宋_GB2312" w:hint="default"/>
                <w:color w:val="000000"/>
                <w:sz w:val="20"/>
                <w:szCs w:val="20"/>
              </w:rPr>
            </w:pPr>
            <w:r>
              <w:rPr>
                <w:rFonts w:eastAsia="仿宋_GB2312"/>
                <w:color w:val="000000"/>
                <w:sz w:val="20"/>
                <w:szCs w:val="20"/>
              </w:rPr>
              <w:t>性能指标：</w:t>
            </w:r>
          </w:p>
          <w:p w14:paraId="6FD64490"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1</w:t>
            </w:r>
            <w:r>
              <w:rPr>
                <w:rFonts w:eastAsia="仿宋_GB2312"/>
                <w:color w:val="000000"/>
                <w:sz w:val="20"/>
                <w:szCs w:val="20"/>
              </w:rPr>
              <w:t>）机器人可以同时制备≥</w:t>
            </w:r>
            <w:r>
              <w:rPr>
                <w:rFonts w:eastAsia="仿宋_GB2312"/>
                <w:color w:val="000000"/>
                <w:sz w:val="20"/>
                <w:szCs w:val="20"/>
              </w:rPr>
              <w:t>6</w:t>
            </w:r>
            <w:r>
              <w:rPr>
                <w:rFonts w:eastAsia="仿宋_GB2312"/>
                <w:color w:val="000000"/>
                <w:sz w:val="20"/>
                <w:szCs w:val="20"/>
              </w:rPr>
              <w:t>块边长≥</w:t>
            </w:r>
            <w:r>
              <w:rPr>
                <w:rFonts w:eastAsia="仿宋_GB2312"/>
                <w:color w:val="000000"/>
                <w:sz w:val="20"/>
                <w:szCs w:val="20"/>
              </w:rPr>
              <w:t>100mm</w:t>
            </w:r>
            <w:r>
              <w:rPr>
                <w:rFonts w:eastAsia="仿宋_GB2312"/>
                <w:color w:val="000000"/>
                <w:sz w:val="20"/>
                <w:szCs w:val="20"/>
              </w:rPr>
              <w:t>的立方体混凝土抗压强度测试件，并兼容其他规格设计</w:t>
            </w:r>
          </w:p>
          <w:p w14:paraId="48B72C71"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2</w:t>
            </w:r>
            <w:r>
              <w:rPr>
                <w:rFonts w:eastAsia="仿宋_GB2312"/>
                <w:color w:val="000000"/>
                <w:sz w:val="20"/>
                <w:szCs w:val="20"/>
              </w:rPr>
              <w:t>）频率范围：</w:t>
            </w:r>
            <w:r>
              <w:rPr>
                <w:rFonts w:eastAsia="仿宋_GB2312"/>
                <w:color w:val="000000"/>
                <w:sz w:val="20"/>
                <w:szCs w:val="20"/>
              </w:rPr>
              <w:t>0-100Hz</w:t>
            </w:r>
            <w:r>
              <w:rPr>
                <w:rFonts w:eastAsia="仿宋_GB2312"/>
                <w:color w:val="000000"/>
                <w:sz w:val="20"/>
                <w:szCs w:val="20"/>
              </w:rPr>
              <w:t>可调</w:t>
            </w:r>
          </w:p>
          <w:p w14:paraId="1E42BE67"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3</w:t>
            </w:r>
            <w:r>
              <w:rPr>
                <w:rFonts w:eastAsia="仿宋_GB2312"/>
                <w:color w:val="000000"/>
                <w:sz w:val="20"/>
                <w:szCs w:val="20"/>
              </w:rPr>
              <w:t>）振幅</w:t>
            </w:r>
            <w:r>
              <w:rPr>
                <w:sz w:val="20"/>
                <w:szCs w:val="20"/>
              </w:rPr>
              <w:t>≤</w:t>
            </w:r>
            <w:r>
              <w:rPr>
                <w:rFonts w:eastAsia="仿宋_GB2312"/>
                <w:color w:val="000000"/>
                <w:sz w:val="20"/>
                <w:szCs w:val="20"/>
              </w:rPr>
              <w:t>0.50mm</w:t>
            </w:r>
          </w:p>
          <w:p w14:paraId="6D7C225E"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4</w:t>
            </w:r>
            <w:r>
              <w:rPr>
                <w:rFonts w:eastAsia="仿宋_GB2312"/>
                <w:color w:val="000000"/>
                <w:sz w:val="20"/>
                <w:szCs w:val="20"/>
              </w:rPr>
              <w:t>）抹平精度≥</w:t>
            </w:r>
            <w:r>
              <w:rPr>
                <w:rFonts w:eastAsia="仿宋_GB2312"/>
                <w:color w:val="000000"/>
                <w:sz w:val="20"/>
                <w:szCs w:val="20"/>
              </w:rPr>
              <w:t>1.5mm</w:t>
            </w:r>
          </w:p>
          <w:p w14:paraId="579CAE2A"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5</w:t>
            </w:r>
            <w:r>
              <w:rPr>
                <w:rFonts w:eastAsia="仿宋_GB2312"/>
                <w:color w:val="000000"/>
                <w:sz w:val="20"/>
                <w:szCs w:val="20"/>
              </w:rPr>
              <w:t>）导航精度</w:t>
            </w:r>
            <w:r>
              <w:rPr>
                <w:sz w:val="20"/>
                <w:szCs w:val="20"/>
              </w:rPr>
              <w:t>≤</w:t>
            </w:r>
            <w:r>
              <w:rPr>
                <w:rFonts w:eastAsia="仿宋_GB2312"/>
                <w:color w:val="000000"/>
                <w:sz w:val="20"/>
                <w:szCs w:val="20"/>
              </w:rPr>
              <w:t>±</w:t>
            </w:r>
            <w:r>
              <w:rPr>
                <w:rFonts w:eastAsia="仿宋_GB2312"/>
                <w:color w:val="000000"/>
                <w:sz w:val="20"/>
                <w:szCs w:val="20"/>
              </w:rPr>
              <w:t>5cm</w:t>
            </w:r>
          </w:p>
          <w:p w14:paraId="439255CD"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6</w:t>
            </w:r>
            <w:r>
              <w:rPr>
                <w:rFonts w:eastAsia="仿宋_GB2312"/>
                <w:color w:val="000000"/>
                <w:sz w:val="20"/>
                <w:szCs w:val="20"/>
              </w:rPr>
              <w:t>）负载≥</w:t>
            </w:r>
            <w:r>
              <w:rPr>
                <w:rFonts w:eastAsia="仿宋_GB2312"/>
                <w:color w:val="000000"/>
                <w:sz w:val="20"/>
                <w:szCs w:val="20"/>
              </w:rPr>
              <w:t>500kg</w:t>
            </w:r>
          </w:p>
          <w:p w14:paraId="3BF1F789"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7</w:t>
            </w:r>
            <w:r>
              <w:rPr>
                <w:rFonts w:eastAsia="仿宋_GB2312"/>
                <w:color w:val="000000"/>
                <w:sz w:val="20"/>
                <w:szCs w:val="20"/>
              </w:rPr>
              <w:t>）速度≥</w:t>
            </w:r>
            <w:r>
              <w:rPr>
                <w:rFonts w:eastAsia="仿宋_GB2312"/>
                <w:color w:val="000000"/>
                <w:sz w:val="20"/>
                <w:szCs w:val="20"/>
              </w:rPr>
              <w:t>0.5m/s</w:t>
            </w:r>
          </w:p>
          <w:p w14:paraId="37F90044" w14:textId="77777777" w:rsidR="007612FA" w:rsidRDefault="007612FA">
            <w:pPr>
              <w:pStyle w:val="a0"/>
              <w:rPr>
                <w:rFonts w:ascii="仿宋_GB2312" w:eastAsia="仿宋_GB2312" w:hAnsi="仿宋_GB2312" w:cs="仿宋_GB2312"/>
                <w:sz w:val="20"/>
                <w:szCs w:val="20"/>
              </w:rPr>
            </w:pPr>
          </w:p>
        </w:tc>
      </w:tr>
      <w:tr w:rsidR="007612FA" w14:paraId="78BD4C68" w14:textId="77777777">
        <w:trPr>
          <w:trHeight w:val="3584"/>
        </w:trPr>
        <w:tc>
          <w:tcPr>
            <w:tcW w:w="427" w:type="dxa"/>
            <w:gridSpan w:val="2"/>
            <w:noWrap/>
            <w:vAlign w:val="center"/>
          </w:tcPr>
          <w:p w14:paraId="3AC308A2"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723FD29E" w14:textId="77777777" w:rsidR="007612FA" w:rsidRDefault="00000000">
            <w:pPr>
              <w:pStyle w:val="a0"/>
              <w:rPr>
                <w:rFonts w:ascii="仿宋_GB2312" w:eastAsia="仿宋_GB2312" w:hAnsi="仿宋_GB2312" w:cs="仿宋_GB2312"/>
                <w:sz w:val="20"/>
                <w:szCs w:val="20"/>
              </w:rPr>
            </w:pPr>
            <w:r>
              <w:rPr>
                <w:rFonts w:eastAsia="仿宋_GB2312"/>
                <w:color w:val="000000"/>
                <w:sz w:val="20"/>
                <w:szCs w:val="20"/>
              </w:rPr>
              <w:t>建筑</w:t>
            </w:r>
          </w:p>
        </w:tc>
        <w:tc>
          <w:tcPr>
            <w:tcW w:w="734" w:type="dxa"/>
            <w:gridSpan w:val="2"/>
            <w:vAlign w:val="center"/>
          </w:tcPr>
          <w:p w14:paraId="2831FA1A" w14:textId="77777777" w:rsidR="007612FA" w:rsidRDefault="00000000">
            <w:pPr>
              <w:pStyle w:val="a0"/>
              <w:rPr>
                <w:rFonts w:ascii="仿宋_GB2312" w:eastAsia="仿宋_GB2312" w:hAnsi="仿宋_GB2312" w:cs="仿宋_GB2312"/>
                <w:sz w:val="20"/>
                <w:szCs w:val="20"/>
              </w:rPr>
            </w:pPr>
            <w:r>
              <w:rPr>
                <w:rFonts w:eastAsia="仿宋_GB2312"/>
                <w:sz w:val="20"/>
                <w:szCs w:val="20"/>
              </w:rPr>
              <w:t>焊接</w:t>
            </w:r>
          </w:p>
        </w:tc>
        <w:tc>
          <w:tcPr>
            <w:tcW w:w="1083" w:type="dxa"/>
            <w:gridSpan w:val="2"/>
            <w:vAlign w:val="center"/>
          </w:tcPr>
          <w:p w14:paraId="101362CA" w14:textId="77777777" w:rsidR="007612FA" w:rsidRDefault="00000000">
            <w:pPr>
              <w:pStyle w:val="a0"/>
              <w:rPr>
                <w:rFonts w:ascii="仿宋_GB2312" w:eastAsia="仿宋_GB2312" w:hAnsi="仿宋_GB2312" w:cs="仿宋_GB2312"/>
                <w:sz w:val="20"/>
                <w:szCs w:val="20"/>
              </w:rPr>
            </w:pPr>
            <w:r>
              <w:rPr>
                <w:rFonts w:eastAsia="仿宋_GB2312"/>
                <w:sz w:val="20"/>
                <w:szCs w:val="20"/>
              </w:rPr>
              <w:t>满足建筑工地等复杂恶劣工况中，实现少示教或免示教焊接</w:t>
            </w:r>
          </w:p>
        </w:tc>
        <w:tc>
          <w:tcPr>
            <w:tcW w:w="1376" w:type="dxa"/>
            <w:gridSpan w:val="2"/>
            <w:vAlign w:val="center"/>
          </w:tcPr>
          <w:p w14:paraId="08E99E9B" w14:textId="77777777" w:rsidR="007612FA" w:rsidRDefault="00000000">
            <w:pPr>
              <w:pStyle w:val="a0"/>
              <w:rPr>
                <w:rFonts w:ascii="仿宋_GB2312" w:eastAsia="仿宋_GB2312" w:hAnsi="仿宋_GB2312" w:cs="仿宋_GB2312"/>
                <w:sz w:val="20"/>
                <w:szCs w:val="20"/>
              </w:rPr>
            </w:pPr>
            <w:r>
              <w:rPr>
                <w:rFonts w:eastAsia="仿宋_GB2312"/>
                <w:sz w:val="20"/>
                <w:szCs w:val="20"/>
              </w:rPr>
              <w:t>轻量化建筑焊接机器人</w:t>
            </w:r>
          </w:p>
        </w:tc>
        <w:tc>
          <w:tcPr>
            <w:tcW w:w="4128" w:type="dxa"/>
            <w:gridSpan w:val="2"/>
            <w:vAlign w:val="center"/>
          </w:tcPr>
          <w:p w14:paraId="11045177"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9BACBED" w14:textId="77777777" w:rsidR="007612FA" w:rsidRDefault="00000000">
            <w:pPr>
              <w:pStyle w:val="1"/>
              <w:adjustRightInd w:val="0"/>
              <w:snapToGrid w:val="0"/>
              <w:ind w:firstLineChars="0" w:firstLine="0"/>
              <w:rPr>
                <w:rFonts w:hint="default"/>
                <w:sz w:val="20"/>
                <w:szCs w:val="20"/>
              </w:rPr>
            </w:pPr>
            <w:r>
              <w:rPr>
                <w:sz w:val="20"/>
                <w:szCs w:val="20"/>
              </w:rPr>
              <w:t>具有图像采集、工件位置感知、少示教或免示教焊接、视频监控功能，支持使用自保户药芯焊接电源。</w:t>
            </w:r>
          </w:p>
          <w:p w14:paraId="4C362B29"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D8A513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）自由度≥</w:t>
            </w:r>
            <w:r>
              <w:rPr>
                <w:sz w:val="20"/>
                <w:szCs w:val="20"/>
              </w:rPr>
              <w:t>6</w:t>
            </w:r>
          </w:p>
          <w:p w14:paraId="61ECFAC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）机器人臂展≥</w:t>
            </w:r>
            <w:r>
              <w:rPr>
                <w:sz w:val="20"/>
                <w:szCs w:val="20"/>
              </w:rPr>
              <w:t>900mm</w:t>
            </w:r>
          </w:p>
          <w:p w14:paraId="54E28A4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）机器人负载≥</w:t>
            </w:r>
            <w:r>
              <w:rPr>
                <w:sz w:val="20"/>
                <w:szCs w:val="20"/>
              </w:rPr>
              <w:t>5kg</w:t>
            </w:r>
          </w:p>
          <w:p w14:paraId="1297DCA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）机械臂（含焊枪及传感器）重量≤</w:t>
            </w:r>
            <w:r>
              <w:rPr>
                <w:sz w:val="20"/>
                <w:szCs w:val="20"/>
              </w:rPr>
              <w:t>25kg</w:t>
            </w:r>
          </w:p>
          <w:p w14:paraId="2E414B1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）焊接系统最大输出电流≥</w:t>
            </w:r>
            <w:r>
              <w:rPr>
                <w:sz w:val="20"/>
                <w:szCs w:val="20"/>
              </w:rPr>
              <w:t>150A</w:t>
            </w:r>
          </w:p>
          <w:p w14:paraId="3EB2BAE1" w14:textId="77777777" w:rsidR="007612FA" w:rsidRDefault="00000000">
            <w:pPr>
              <w:pStyle w:val="a0"/>
              <w:rPr>
                <w:rFonts w:ascii="仿宋_GB2312" w:eastAsia="仿宋_GB2312" w:hAnsi="仿宋_GB2312" w:cs="仿宋_GB2312"/>
                <w:sz w:val="20"/>
                <w:szCs w:val="20"/>
              </w:rPr>
            </w:pPr>
            <w:r>
              <w:rPr>
                <w:rFonts w:eastAsia="仿宋_GB2312"/>
                <w:sz w:val="20"/>
                <w:szCs w:val="20"/>
              </w:rPr>
              <w:t>（</w:t>
            </w:r>
            <w:r>
              <w:rPr>
                <w:rFonts w:eastAsia="仿宋_GB2312"/>
                <w:sz w:val="20"/>
                <w:szCs w:val="20"/>
              </w:rPr>
              <w:t>6</w:t>
            </w:r>
            <w:r>
              <w:rPr>
                <w:rFonts w:eastAsia="仿宋_GB2312"/>
                <w:sz w:val="20"/>
                <w:szCs w:val="20"/>
              </w:rPr>
              <w:t>）一次识别钢筋≥</w:t>
            </w:r>
            <w:r>
              <w:rPr>
                <w:rFonts w:eastAsia="仿宋_GB2312"/>
                <w:sz w:val="20"/>
                <w:szCs w:val="20"/>
              </w:rPr>
              <w:t>5</w:t>
            </w:r>
            <w:r>
              <w:rPr>
                <w:rFonts w:eastAsia="仿宋_GB2312"/>
                <w:sz w:val="20"/>
                <w:szCs w:val="20"/>
              </w:rPr>
              <w:t>根</w:t>
            </w:r>
          </w:p>
        </w:tc>
      </w:tr>
      <w:tr w:rsidR="007612FA" w14:paraId="3DBAF6A4" w14:textId="77777777">
        <w:trPr>
          <w:trHeight w:val="3584"/>
        </w:trPr>
        <w:tc>
          <w:tcPr>
            <w:tcW w:w="427" w:type="dxa"/>
            <w:gridSpan w:val="2"/>
            <w:noWrap/>
            <w:vAlign w:val="center"/>
          </w:tcPr>
          <w:p w14:paraId="662354D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749120F9" w14:textId="77777777" w:rsidR="007612FA" w:rsidRDefault="00000000">
            <w:pPr>
              <w:pStyle w:val="a0"/>
              <w:rPr>
                <w:rFonts w:ascii="仿宋_GB2312" w:eastAsia="仿宋_GB2312" w:hAnsi="仿宋_GB2312" w:cs="仿宋_GB2312"/>
                <w:sz w:val="20"/>
                <w:szCs w:val="20"/>
              </w:rPr>
            </w:pPr>
            <w:r>
              <w:rPr>
                <w:rFonts w:eastAsia="仿宋_GB2312"/>
                <w:sz w:val="20"/>
                <w:szCs w:val="20"/>
              </w:rPr>
              <w:t>安全应急和极限环境应用</w:t>
            </w:r>
          </w:p>
        </w:tc>
        <w:tc>
          <w:tcPr>
            <w:tcW w:w="734" w:type="dxa"/>
            <w:gridSpan w:val="2"/>
            <w:vAlign w:val="center"/>
          </w:tcPr>
          <w:p w14:paraId="0B8C715D" w14:textId="77777777" w:rsidR="007612FA" w:rsidRDefault="00000000">
            <w:pPr>
              <w:pStyle w:val="a0"/>
              <w:rPr>
                <w:rFonts w:ascii="仿宋_GB2312" w:eastAsia="仿宋_GB2312" w:hAnsi="仿宋_GB2312" w:cs="仿宋_GB2312"/>
                <w:sz w:val="20"/>
                <w:szCs w:val="20"/>
              </w:rPr>
            </w:pPr>
            <w:r>
              <w:rPr>
                <w:rFonts w:eastAsia="仿宋_GB2312"/>
                <w:sz w:val="20"/>
                <w:szCs w:val="20"/>
              </w:rPr>
              <w:t>清洁</w:t>
            </w:r>
          </w:p>
        </w:tc>
        <w:tc>
          <w:tcPr>
            <w:tcW w:w="1083" w:type="dxa"/>
            <w:gridSpan w:val="2"/>
            <w:vAlign w:val="center"/>
          </w:tcPr>
          <w:p w14:paraId="085EAA2A" w14:textId="77777777" w:rsidR="007612FA" w:rsidRDefault="00000000">
            <w:pPr>
              <w:pStyle w:val="a0"/>
              <w:rPr>
                <w:rFonts w:ascii="仿宋_GB2312" w:eastAsia="仿宋_GB2312" w:hAnsi="仿宋_GB2312" w:cs="仿宋_GB2312"/>
                <w:sz w:val="20"/>
                <w:szCs w:val="20"/>
              </w:rPr>
            </w:pPr>
            <w:r>
              <w:rPr>
                <w:rFonts w:eastAsia="仿宋_GB2312"/>
                <w:sz w:val="20"/>
                <w:szCs w:val="20"/>
              </w:rPr>
              <w:t>半导体及面板行业，实现酸碱塔内壁清洗等任务</w:t>
            </w:r>
          </w:p>
        </w:tc>
        <w:tc>
          <w:tcPr>
            <w:tcW w:w="1376" w:type="dxa"/>
            <w:gridSpan w:val="2"/>
            <w:vAlign w:val="center"/>
          </w:tcPr>
          <w:p w14:paraId="4E2F9DA7" w14:textId="77777777" w:rsidR="007612FA" w:rsidRDefault="00000000">
            <w:pPr>
              <w:pStyle w:val="a0"/>
              <w:rPr>
                <w:rFonts w:ascii="仿宋_GB2312" w:eastAsia="仿宋_GB2312" w:hAnsi="仿宋_GB2312" w:cs="仿宋_GB2312"/>
                <w:sz w:val="20"/>
                <w:szCs w:val="20"/>
              </w:rPr>
            </w:pPr>
            <w:r>
              <w:rPr>
                <w:rFonts w:eastAsia="仿宋_GB2312"/>
                <w:sz w:val="20"/>
                <w:szCs w:val="20"/>
              </w:rPr>
              <w:t>酸碱塔清洁机器人</w:t>
            </w:r>
          </w:p>
        </w:tc>
        <w:tc>
          <w:tcPr>
            <w:tcW w:w="4128" w:type="dxa"/>
            <w:gridSpan w:val="2"/>
            <w:vAlign w:val="center"/>
          </w:tcPr>
          <w:p w14:paraId="3D83196F" w14:textId="77777777" w:rsidR="007612FA" w:rsidRDefault="00000000">
            <w:pPr>
              <w:pStyle w:val="a0"/>
              <w:rPr>
                <w:rFonts w:eastAsia="仿宋_GB2312" w:hint="default"/>
                <w:sz w:val="20"/>
                <w:szCs w:val="20"/>
              </w:rPr>
            </w:pPr>
            <w:r>
              <w:rPr>
                <w:rFonts w:eastAsia="仿宋_GB2312"/>
                <w:sz w:val="20"/>
                <w:szCs w:val="20"/>
              </w:rPr>
              <w:t>功能指标：</w:t>
            </w:r>
          </w:p>
          <w:p w14:paraId="7DFDFF2C" w14:textId="77777777" w:rsidR="007612FA" w:rsidRDefault="00000000">
            <w:pPr>
              <w:pStyle w:val="a0"/>
              <w:rPr>
                <w:rFonts w:eastAsia="仿宋_GB2312" w:hint="default"/>
                <w:sz w:val="20"/>
                <w:szCs w:val="20"/>
              </w:rPr>
            </w:pPr>
            <w:r>
              <w:rPr>
                <w:rFonts w:eastAsia="仿宋_GB2312"/>
                <w:sz w:val="20"/>
                <w:szCs w:val="20"/>
              </w:rPr>
              <w:t>具备自主导航、爬坡、人机交互及数据通信、故障报警等功能。</w:t>
            </w:r>
          </w:p>
          <w:p w14:paraId="5F66CF8C" w14:textId="77777777" w:rsidR="007612FA" w:rsidRDefault="00000000">
            <w:pPr>
              <w:pStyle w:val="a0"/>
              <w:rPr>
                <w:rFonts w:eastAsia="仿宋_GB2312" w:hint="default"/>
                <w:sz w:val="20"/>
                <w:szCs w:val="20"/>
              </w:rPr>
            </w:pPr>
            <w:r>
              <w:rPr>
                <w:rFonts w:eastAsia="仿宋_GB2312"/>
                <w:sz w:val="20"/>
                <w:szCs w:val="20"/>
              </w:rPr>
              <w:t>性能指标：</w:t>
            </w:r>
          </w:p>
          <w:p w14:paraId="434FCD77"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1</w:t>
            </w:r>
            <w:r>
              <w:rPr>
                <w:rFonts w:eastAsia="仿宋_GB2312"/>
                <w:sz w:val="20"/>
                <w:szCs w:val="20"/>
              </w:rPr>
              <w:t>）水平单圈清洁时间≤</w:t>
            </w:r>
            <w:r>
              <w:rPr>
                <w:rFonts w:eastAsia="仿宋_GB2312"/>
                <w:sz w:val="20"/>
                <w:szCs w:val="20"/>
              </w:rPr>
              <w:t>2min</w:t>
            </w:r>
          </w:p>
          <w:p w14:paraId="23B66D1B"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2</w:t>
            </w:r>
            <w:r>
              <w:rPr>
                <w:rFonts w:eastAsia="仿宋_GB2312"/>
                <w:sz w:val="20"/>
                <w:szCs w:val="20"/>
              </w:rPr>
              <w:t>）清洁残留≤</w:t>
            </w:r>
            <w:r>
              <w:rPr>
                <w:rFonts w:eastAsia="仿宋_GB2312"/>
                <w:sz w:val="20"/>
                <w:szCs w:val="20"/>
              </w:rPr>
              <w:t>5%</w:t>
            </w:r>
          </w:p>
          <w:p w14:paraId="69144476"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3</w:t>
            </w:r>
            <w:r>
              <w:rPr>
                <w:rFonts w:eastAsia="仿宋_GB2312"/>
                <w:sz w:val="20"/>
                <w:szCs w:val="20"/>
              </w:rPr>
              <w:t>）最大越障高度≥</w:t>
            </w:r>
            <w:r>
              <w:rPr>
                <w:rFonts w:eastAsia="仿宋_GB2312"/>
                <w:sz w:val="20"/>
                <w:szCs w:val="20"/>
              </w:rPr>
              <w:t>16mm</w:t>
            </w:r>
          </w:p>
          <w:p w14:paraId="24B80CB6"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4</w:t>
            </w:r>
            <w:r>
              <w:rPr>
                <w:rFonts w:eastAsia="仿宋_GB2312"/>
                <w:sz w:val="20"/>
                <w:szCs w:val="20"/>
              </w:rPr>
              <w:t>）最大爬坡角≥</w:t>
            </w:r>
            <w:r>
              <w:rPr>
                <w:rFonts w:eastAsia="仿宋_GB2312"/>
                <w:sz w:val="20"/>
                <w:szCs w:val="20"/>
              </w:rPr>
              <w:t>6</w:t>
            </w:r>
            <w:r>
              <w:rPr>
                <w:rFonts w:eastAsia="仿宋_GB2312"/>
                <w:sz w:val="20"/>
                <w:szCs w:val="20"/>
              </w:rPr>
              <w:t>°</w:t>
            </w:r>
          </w:p>
          <w:p w14:paraId="5A55DF1B" w14:textId="77777777" w:rsidR="007612FA" w:rsidRDefault="00000000">
            <w:pPr>
              <w:pStyle w:val="a0"/>
              <w:rPr>
                <w:rFonts w:ascii="仿宋_GB2312" w:eastAsia="仿宋_GB2312" w:hAnsi="仿宋_GB2312" w:cs="仿宋_GB2312"/>
                <w:sz w:val="20"/>
                <w:szCs w:val="20"/>
              </w:rPr>
            </w:pPr>
            <w:r>
              <w:rPr>
                <w:rFonts w:eastAsia="仿宋_GB2312"/>
                <w:sz w:val="20"/>
                <w:szCs w:val="20"/>
              </w:rPr>
              <w:t>（</w:t>
            </w:r>
            <w:r>
              <w:rPr>
                <w:rFonts w:eastAsia="仿宋_GB2312"/>
                <w:sz w:val="20"/>
                <w:szCs w:val="20"/>
              </w:rPr>
              <w:t>5</w:t>
            </w:r>
            <w:r>
              <w:rPr>
                <w:rFonts w:eastAsia="仿宋_GB2312"/>
                <w:sz w:val="20"/>
                <w:szCs w:val="20"/>
              </w:rPr>
              <w:t>）有效清洁半径≥</w:t>
            </w:r>
            <w:r>
              <w:rPr>
                <w:rFonts w:eastAsia="仿宋_GB2312"/>
                <w:sz w:val="20"/>
                <w:szCs w:val="20"/>
              </w:rPr>
              <w:t>5m</w:t>
            </w:r>
          </w:p>
        </w:tc>
      </w:tr>
      <w:tr w:rsidR="007612FA" w14:paraId="330DFF38" w14:textId="77777777">
        <w:trPr>
          <w:trHeight w:val="3584"/>
        </w:trPr>
        <w:tc>
          <w:tcPr>
            <w:tcW w:w="420" w:type="dxa"/>
            <w:noWrap/>
            <w:vAlign w:val="center"/>
          </w:tcPr>
          <w:p w14:paraId="3F1433F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A16FEBA" w14:textId="77777777" w:rsidR="007612FA" w:rsidRDefault="00000000">
            <w:pPr>
              <w:pStyle w:val="a0"/>
              <w:rPr>
                <w:rFonts w:ascii="仿宋_GB2312" w:eastAsia="仿宋_GB2312" w:hAnsi="仿宋_GB2312" w:cs="仿宋_GB2312"/>
                <w:color w:val="000000"/>
                <w:sz w:val="20"/>
                <w:szCs w:val="20"/>
              </w:rPr>
            </w:pPr>
            <w:r>
              <w:rPr>
                <w:rFonts w:eastAsia="仿宋_GB2312"/>
                <w:color w:val="000000"/>
                <w:sz w:val="20"/>
                <w:szCs w:val="20"/>
              </w:rPr>
              <w:t>安全应急和极限环境应用</w:t>
            </w:r>
          </w:p>
        </w:tc>
        <w:tc>
          <w:tcPr>
            <w:tcW w:w="734" w:type="dxa"/>
            <w:gridSpan w:val="2"/>
            <w:vAlign w:val="center"/>
          </w:tcPr>
          <w:p w14:paraId="76674408" w14:textId="77777777" w:rsidR="007612FA" w:rsidRDefault="00000000">
            <w:pPr>
              <w:pStyle w:val="a0"/>
              <w:rPr>
                <w:rFonts w:ascii="仿宋_GB2312" w:eastAsia="仿宋_GB2312" w:hAnsi="仿宋_GB2312" w:cs="仿宋_GB2312"/>
                <w:color w:val="000000"/>
                <w:sz w:val="20"/>
                <w:szCs w:val="20"/>
              </w:rPr>
            </w:pPr>
            <w:r>
              <w:rPr>
                <w:rFonts w:eastAsia="仿宋_GB2312"/>
                <w:color w:val="000000"/>
                <w:sz w:val="20"/>
                <w:szCs w:val="20"/>
              </w:rPr>
              <w:t>检测</w:t>
            </w:r>
          </w:p>
        </w:tc>
        <w:tc>
          <w:tcPr>
            <w:tcW w:w="1083" w:type="dxa"/>
            <w:gridSpan w:val="2"/>
            <w:vAlign w:val="center"/>
          </w:tcPr>
          <w:p w14:paraId="68EFC576" w14:textId="77777777" w:rsidR="007612FA" w:rsidRDefault="00000000">
            <w:pPr>
              <w:pStyle w:val="a0"/>
              <w:rPr>
                <w:rFonts w:ascii="仿宋_GB2312" w:eastAsia="仿宋_GB2312" w:hAnsi="仿宋_GB2312" w:cs="仿宋_GB2312"/>
                <w:color w:val="000000"/>
                <w:sz w:val="20"/>
                <w:szCs w:val="20"/>
              </w:rPr>
            </w:pPr>
            <w:r>
              <w:rPr>
                <w:rFonts w:eastAsia="仿宋_GB2312"/>
                <w:color w:val="000000"/>
                <w:sz w:val="20"/>
                <w:szCs w:val="20"/>
              </w:rPr>
              <w:t>楼宇沉降检测、隧道病害检测、桥梁结构监测、堤坝安全评估、风</w:t>
            </w:r>
            <w:proofErr w:type="gramStart"/>
            <w:r>
              <w:rPr>
                <w:rFonts w:eastAsia="仿宋_GB2312"/>
                <w:color w:val="000000"/>
                <w:sz w:val="20"/>
                <w:szCs w:val="20"/>
              </w:rPr>
              <w:t>电混塔</w:t>
            </w:r>
            <w:proofErr w:type="gramEnd"/>
            <w:r>
              <w:rPr>
                <w:rFonts w:eastAsia="仿宋_GB2312"/>
                <w:color w:val="000000"/>
                <w:sz w:val="20"/>
                <w:szCs w:val="20"/>
              </w:rPr>
              <w:t>检测等场景</w:t>
            </w:r>
          </w:p>
        </w:tc>
        <w:tc>
          <w:tcPr>
            <w:tcW w:w="1376" w:type="dxa"/>
            <w:gridSpan w:val="2"/>
            <w:vAlign w:val="center"/>
          </w:tcPr>
          <w:p w14:paraId="72460A88" w14:textId="77777777" w:rsidR="007612FA" w:rsidRDefault="00000000">
            <w:pPr>
              <w:pStyle w:val="a0"/>
              <w:rPr>
                <w:rFonts w:ascii="仿宋_GB2312" w:eastAsia="仿宋_GB2312" w:hAnsi="仿宋_GB2312" w:cs="仿宋_GB2312"/>
                <w:color w:val="000000"/>
                <w:sz w:val="20"/>
                <w:szCs w:val="20"/>
              </w:rPr>
            </w:pPr>
            <w:r>
              <w:rPr>
                <w:rFonts w:eastAsia="仿宋_GB2312"/>
                <w:sz w:val="20"/>
                <w:szCs w:val="20"/>
              </w:rPr>
              <w:t>基建检测机器人</w:t>
            </w:r>
          </w:p>
        </w:tc>
        <w:tc>
          <w:tcPr>
            <w:tcW w:w="4128" w:type="dxa"/>
            <w:gridSpan w:val="2"/>
            <w:vAlign w:val="center"/>
          </w:tcPr>
          <w:p w14:paraId="3470B81B" w14:textId="77777777" w:rsidR="007612FA" w:rsidRDefault="00000000">
            <w:pPr>
              <w:pStyle w:val="a0"/>
              <w:rPr>
                <w:rFonts w:eastAsia="仿宋_GB2312" w:hint="default"/>
                <w:sz w:val="20"/>
                <w:szCs w:val="20"/>
              </w:rPr>
            </w:pPr>
            <w:r>
              <w:rPr>
                <w:rFonts w:eastAsia="仿宋_GB2312"/>
                <w:sz w:val="20"/>
                <w:szCs w:val="20"/>
              </w:rPr>
              <w:t>功能指标：</w:t>
            </w:r>
          </w:p>
          <w:p w14:paraId="6F5D4DB9" w14:textId="77777777" w:rsidR="007612FA" w:rsidRDefault="00000000">
            <w:pPr>
              <w:pStyle w:val="a0"/>
              <w:rPr>
                <w:rFonts w:eastAsia="仿宋_GB2312" w:hint="default"/>
                <w:sz w:val="20"/>
                <w:szCs w:val="20"/>
              </w:rPr>
            </w:pPr>
            <w:r>
              <w:rPr>
                <w:rFonts w:eastAsia="仿宋_GB2312"/>
                <w:sz w:val="20"/>
                <w:szCs w:val="20"/>
              </w:rPr>
              <w:t>具备隧道、桥梁、堤坝等基础设施的无人化、高精度检测，支持自动驾驶，具备渗漏水、裂缝、沉降、灯具损坏等识别功能。</w:t>
            </w:r>
          </w:p>
          <w:p w14:paraId="5B9F3776" w14:textId="77777777" w:rsidR="007612FA" w:rsidRDefault="00000000">
            <w:pPr>
              <w:pStyle w:val="a0"/>
              <w:rPr>
                <w:rFonts w:eastAsia="仿宋_GB2312" w:hint="default"/>
                <w:sz w:val="20"/>
                <w:szCs w:val="20"/>
              </w:rPr>
            </w:pPr>
            <w:r>
              <w:rPr>
                <w:rFonts w:eastAsia="仿宋_GB2312"/>
                <w:sz w:val="20"/>
                <w:szCs w:val="20"/>
              </w:rPr>
              <w:t>性能指标：</w:t>
            </w:r>
          </w:p>
          <w:p w14:paraId="2E442063"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1</w:t>
            </w:r>
            <w:r>
              <w:rPr>
                <w:rFonts w:eastAsia="仿宋_GB2312"/>
                <w:sz w:val="20"/>
                <w:szCs w:val="20"/>
              </w:rPr>
              <w:t>）沉降检测精度</w:t>
            </w:r>
            <w:r>
              <w:rPr>
                <w:sz w:val="20"/>
                <w:szCs w:val="20"/>
              </w:rPr>
              <w:t>≤</w:t>
            </w:r>
            <w:r>
              <w:rPr>
                <w:rFonts w:eastAsia="仿宋_GB2312"/>
                <w:sz w:val="20"/>
                <w:szCs w:val="20"/>
              </w:rPr>
              <w:t>3mm@6.7km</w:t>
            </w:r>
          </w:p>
          <w:p w14:paraId="0ECE4599"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2</w:t>
            </w:r>
            <w:r>
              <w:rPr>
                <w:rFonts w:eastAsia="仿宋_GB2312"/>
                <w:sz w:val="20"/>
                <w:szCs w:val="20"/>
              </w:rPr>
              <w:t>）自身定位导航精度</w:t>
            </w:r>
            <w:r>
              <w:rPr>
                <w:rFonts w:eastAsia="仿宋_GB2312"/>
                <w:sz w:val="20"/>
                <w:szCs w:val="20"/>
              </w:rPr>
              <w:t>7cm@6.7km</w:t>
            </w:r>
            <w:r>
              <w:rPr>
                <w:rFonts w:eastAsia="仿宋_GB2312"/>
                <w:sz w:val="20"/>
                <w:szCs w:val="20"/>
              </w:rPr>
              <w:t>（无卫星信号隧道内）</w:t>
            </w:r>
          </w:p>
          <w:p w14:paraId="70E9D6B9"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3</w:t>
            </w:r>
            <w:r>
              <w:rPr>
                <w:rFonts w:eastAsia="仿宋_GB2312"/>
                <w:sz w:val="20"/>
                <w:szCs w:val="20"/>
              </w:rPr>
              <w:t>）渗漏水检测精度</w:t>
            </w:r>
            <w:r>
              <w:rPr>
                <w:sz w:val="20"/>
                <w:szCs w:val="20"/>
              </w:rPr>
              <w:t>≤</w:t>
            </w:r>
            <w:r>
              <w:rPr>
                <w:rFonts w:eastAsia="仿宋_GB2312"/>
                <w:sz w:val="20"/>
                <w:szCs w:val="20"/>
              </w:rPr>
              <w:t>0.01m</w:t>
            </w:r>
            <w:r>
              <w:rPr>
                <w:rFonts w:eastAsia="仿宋_GB2312"/>
                <w:sz w:val="20"/>
                <w:szCs w:val="20"/>
              </w:rPr>
              <w:t>²</w:t>
            </w:r>
            <w:r>
              <w:rPr>
                <w:rFonts w:eastAsia="仿宋_GB2312"/>
                <w:sz w:val="20"/>
                <w:szCs w:val="20"/>
              </w:rPr>
              <w:t>@15m</w:t>
            </w:r>
          </w:p>
          <w:p w14:paraId="7749CC42" w14:textId="77777777" w:rsidR="007612FA" w:rsidRDefault="00000000">
            <w:pPr>
              <w:pStyle w:val="a0"/>
              <w:rPr>
                <w:rFonts w:eastAsia="仿宋_GB2312" w:hint="default"/>
                <w:sz w:val="20"/>
                <w:szCs w:val="20"/>
              </w:rPr>
            </w:pPr>
            <w:r>
              <w:rPr>
                <w:rFonts w:eastAsia="仿宋_GB2312"/>
                <w:sz w:val="20"/>
                <w:szCs w:val="20"/>
              </w:rPr>
              <w:t>（</w:t>
            </w:r>
            <w:r>
              <w:rPr>
                <w:rFonts w:eastAsia="仿宋_GB2312"/>
                <w:sz w:val="20"/>
                <w:szCs w:val="20"/>
              </w:rPr>
              <w:t>4</w:t>
            </w:r>
            <w:r>
              <w:rPr>
                <w:rFonts w:eastAsia="仿宋_GB2312"/>
                <w:sz w:val="20"/>
                <w:szCs w:val="20"/>
              </w:rPr>
              <w:t>）扭转检测精度</w:t>
            </w:r>
            <w:r>
              <w:rPr>
                <w:sz w:val="20"/>
                <w:szCs w:val="20"/>
              </w:rPr>
              <w:t>≤</w:t>
            </w:r>
            <w:r>
              <w:rPr>
                <w:rFonts w:eastAsia="仿宋_GB2312"/>
                <w:sz w:val="20"/>
                <w:szCs w:val="20"/>
              </w:rPr>
              <w:t>0.01</w:t>
            </w:r>
            <w:r>
              <w:rPr>
                <w:rFonts w:eastAsia="仿宋_GB2312"/>
                <w:sz w:val="20"/>
                <w:szCs w:val="20"/>
              </w:rPr>
              <w:t>°</w:t>
            </w:r>
            <w:r>
              <w:rPr>
                <w:rFonts w:eastAsia="仿宋_GB2312"/>
                <w:sz w:val="20"/>
                <w:szCs w:val="20"/>
              </w:rPr>
              <w:t>@6.7km</w:t>
            </w:r>
          </w:p>
          <w:p w14:paraId="144C27EB" w14:textId="77777777" w:rsidR="007612FA" w:rsidRDefault="007612FA">
            <w:pPr>
              <w:pStyle w:val="a0"/>
              <w:rPr>
                <w:rFonts w:ascii="仿宋_GB2312" w:eastAsia="仿宋_GB2312" w:hAnsi="仿宋_GB2312" w:cs="仿宋_GB2312"/>
                <w:color w:val="000000"/>
                <w:sz w:val="20"/>
                <w:szCs w:val="20"/>
              </w:rPr>
            </w:pPr>
          </w:p>
        </w:tc>
      </w:tr>
      <w:tr w:rsidR="007612FA" w14:paraId="56DB62CE" w14:textId="77777777">
        <w:trPr>
          <w:trHeight w:val="3120"/>
        </w:trPr>
        <w:tc>
          <w:tcPr>
            <w:tcW w:w="427" w:type="dxa"/>
            <w:gridSpan w:val="2"/>
            <w:noWrap/>
            <w:vAlign w:val="center"/>
          </w:tcPr>
          <w:p w14:paraId="272C3263"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3C2BAA3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DD15E3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巡检</w:t>
            </w:r>
          </w:p>
        </w:tc>
        <w:tc>
          <w:tcPr>
            <w:tcW w:w="1083" w:type="dxa"/>
            <w:gridSpan w:val="2"/>
            <w:vAlign w:val="center"/>
          </w:tcPr>
          <w:p w14:paraId="40EE1ED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满足新能源场站配电房、市政隧道、配电站、廊道等应急操作需。求</w:t>
            </w:r>
          </w:p>
        </w:tc>
        <w:tc>
          <w:tcPr>
            <w:tcW w:w="1376" w:type="dxa"/>
            <w:gridSpan w:val="2"/>
            <w:vAlign w:val="center"/>
          </w:tcPr>
          <w:p w14:paraId="3CBB7E36"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挂轨巡检</w:t>
            </w:r>
            <w:proofErr w:type="gramEnd"/>
            <w:r>
              <w:rPr>
                <w:sz w:val="20"/>
                <w:szCs w:val="20"/>
              </w:rPr>
              <w:t>作业机器人</w:t>
            </w:r>
          </w:p>
        </w:tc>
        <w:tc>
          <w:tcPr>
            <w:tcW w:w="4128" w:type="dxa"/>
            <w:gridSpan w:val="2"/>
            <w:vAlign w:val="center"/>
          </w:tcPr>
          <w:p w14:paraId="6F8E71F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7AAA9D8" w14:textId="77777777" w:rsidR="007612FA" w:rsidRDefault="00000000">
            <w:pPr>
              <w:pStyle w:val="1"/>
              <w:adjustRightInd w:val="0"/>
              <w:snapToGrid w:val="0"/>
              <w:ind w:firstLineChars="0" w:firstLine="0"/>
              <w:rPr>
                <w:rFonts w:hint="default"/>
                <w:sz w:val="20"/>
                <w:szCs w:val="20"/>
              </w:rPr>
            </w:pPr>
            <w:r>
              <w:rPr>
                <w:sz w:val="20"/>
                <w:szCs w:val="20"/>
              </w:rPr>
              <w:t>具备紧急刹车、</w:t>
            </w:r>
            <w:proofErr w:type="gramStart"/>
            <w:r>
              <w:rPr>
                <w:sz w:val="20"/>
                <w:szCs w:val="20"/>
              </w:rPr>
              <w:t>挂轨作业</w:t>
            </w:r>
            <w:proofErr w:type="gramEnd"/>
            <w:r>
              <w:rPr>
                <w:sz w:val="20"/>
                <w:szCs w:val="20"/>
              </w:rPr>
              <w:t>及巡检功能。。</w:t>
            </w:r>
          </w:p>
          <w:p w14:paraId="4B40ED27"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A9F668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）机械臂自由度≥</w:t>
            </w:r>
            <w:r>
              <w:rPr>
                <w:sz w:val="20"/>
                <w:szCs w:val="20"/>
              </w:rPr>
              <w:t>6</w:t>
            </w:r>
          </w:p>
          <w:p w14:paraId="07AD578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）机械臂负载≥</w:t>
            </w:r>
            <w:r>
              <w:rPr>
                <w:sz w:val="20"/>
                <w:szCs w:val="20"/>
              </w:rPr>
              <w:t>3kg</w:t>
            </w:r>
          </w:p>
          <w:p w14:paraId="4D4D07F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）机械臂重复定位精度≤±</w:t>
            </w:r>
            <w:r>
              <w:rPr>
                <w:sz w:val="20"/>
                <w:szCs w:val="20"/>
              </w:rPr>
              <w:t>2mm</w:t>
            </w:r>
          </w:p>
          <w:p w14:paraId="1400B1C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）移动速度≥</w:t>
            </w:r>
            <w:r>
              <w:rPr>
                <w:sz w:val="20"/>
                <w:szCs w:val="20"/>
              </w:rPr>
              <w:t>0.5m/s</w:t>
            </w:r>
          </w:p>
          <w:p w14:paraId="700BB13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）转弯半径≤</w:t>
            </w:r>
            <w:r>
              <w:rPr>
                <w:sz w:val="20"/>
                <w:szCs w:val="20"/>
              </w:rPr>
              <w:t>300mm</w:t>
            </w:r>
          </w:p>
          <w:p w14:paraId="742DAF4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）爬坡能力≥</w:t>
            </w:r>
            <w:r>
              <w:rPr>
                <w:sz w:val="20"/>
                <w:szCs w:val="20"/>
              </w:rPr>
              <w:t>10</w:t>
            </w:r>
            <w:r>
              <w:rPr>
                <w:sz w:val="20"/>
                <w:szCs w:val="20"/>
              </w:rPr>
              <w:t>°</w:t>
            </w:r>
          </w:p>
        </w:tc>
      </w:tr>
      <w:tr w:rsidR="007612FA" w14:paraId="007BF0E1" w14:textId="77777777">
        <w:trPr>
          <w:trHeight w:val="3897"/>
        </w:trPr>
        <w:tc>
          <w:tcPr>
            <w:tcW w:w="427" w:type="dxa"/>
            <w:gridSpan w:val="2"/>
            <w:noWrap/>
            <w:vAlign w:val="center"/>
          </w:tcPr>
          <w:p w14:paraId="03B672AE"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1647576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610854F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安全巡检</w:t>
            </w:r>
          </w:p>
        </w:tc>
        <w:tc>
          <w:tcPr>
            <w:tcW w:w="1083" w:type="dxa"/>
            <w:gridSpan w:val="2"/>
            <w:vAlign w:val="center"/>
          </w:tcPr>
          <w:p w14:paraId="3511E0E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公园、交通、安防、变电站巡逻场景中的自主定位与导航、避障、智能监测，可满足草地、乱石、山地、雪地等地形的安保巡逻任务要求</w:t>
            </w:r>
          </w:p>
        </w:tc>
        <w:tc>
          <w:tcPr>
            <w:tcW w:w="1376" w:type="dxa"/>
            <w:gridSpan w:val="2"/>
            <w:vAlign w:val="center"/>
          </w:tcPr>
          <w:p w14:paraId="36BDD4F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通用安防巡检机器人</w:t>
            </w:r>
          </w:p>
        </w:tc>
        <w:tc>
          <w:tcPr>
            <w:tcW w:w="4128" w:type="dxa"/>
            <w:gridSpan w:val="2"/>
            <w:vAlign w:val="center"/>
          </w:tcPr>
          <w:p w14:paraId="7AA39F1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97D4740" w14:textId="77777777" w:rsidR="007612FA" w:rsidRDefault="00000000">
            <w:pPr>
              <w:pStyle w:val="1"/>
              <w:adjustRightInd w:val="0"/>
              <w:snapToGrid w:val="0"/>
              <w:ind w:firstLineChars="0" w:firstLine="0"/>
              <w:rPr>
                <w:rFonts w:hint="default"/>
                <w:sz w:val="20"/>
                <w:szCs w:val="20"/>
              </w:rPr>
            </w:pPr>
            <w:r>
              <w:rPr>
                <w:sz w:val="20"/>
                <w:szCs w:val="20"/>
              </w:rPr>
              <w:t>具备自主定位与导航、避障、智能监测功能，可满足草地、乱石、山地、雪地等地形的安保巡逻任务要求。</w:t>
            </w:r>
          </w:p>
          <w:p w14:paraId="077239F2"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0D1B6D1" w14:textId="77777777" w:rsidR="007612FA" w:rsidRDefault="00000000">
            <w:pPr>
              <w:pStyle w:val="1"/>
              <w:adjustRightInd w:val="0"/>
              <w:snapToGrid w:val="0"/>
              <w:ind w:firstLineChars="0" w:firstLine="0"/>
              <w:rPr>
                <w:rFonts w:hint="default"/>
                <w:sz w:val="20"/>
                <w:szCs w:val="20"/>
                <w:vertAlign w:val="superscript"/>
              </w:rPr>
            </w:pPr>
            <w:r>
              <w:rPr>
                <w:sz w:val="20"/>
                <w:szCs w:val="20"/>
              </w:rPr>
              <w:t>（</w:t>
            </w:r>
            <w:r>
              <w:rPr>
                <w:sz w:val="20"/>
                <w:szCs w:val="20"/>
              </w:rPr>
              <w:t>1</w:t>
            </w:r>
            <w:r>
              <w:rPr>
                <w:sz w:val="20"/>
                <w:szCs w:val="20"/>
              </w:rPr>
              <w:t>）最</w:t>
            </w:r>
            <w:proofErr w:type="gramStart"/>
            <w:r>
              <w:rPr>
                <w:sz w:val="20"/>
                <w:szCs w:val="20"/>
              </w:rPr>
              <w:t>大建图面积</w:t>
            </w:r>
            <w:proofErr w:type="gramEnd"/>
            <w:r>
              <w:rPr>
                <w:sz w:val="20"/>
                <w:szCs w:val="20"/>
              </w:rPr>
              <w:t>≥</w:t>
            </w:r>
            <w:r>
              <w:rPr>
                <w:sz w:val="20"/>
                <w:szCs w:val="20"/>
              </w:rPr>
              <w:t>100000m</w:t>
            </w:r>
            <w:r>
              <w:rPr>
                <w:sz w:val="20"/>
                <w:szCs w:val="20"/>
                <w:vertAlign w:val="superscript"/>
              </w:rPr>
              <w:t>2</w:t>
            </w:r>
          </w:p>
          <w:p w14:paraId="6A28CBC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）定位导航精度≤</w:t>
            </w:r>
            <w:r>
              <w:rPr>
                <w:sz w:val="20"/>
                <w:szCs w:val="20"/>
              </w:rPr>
              <w:t>10cm</w:t>
            </w:r>
            <w:r>
              <w:rPr>
                <w:sz w:val="20"/>
                <w:szCs w:val="20"/>
              </w:rPr>
              <w:t>，角度精度≤</w:t>
            </w:r>
            <w:r>
              <w:rPr>
                <w:sz w:val="20"/>
                <w:szCs w:val="20"/>
              </w:rPr>
              <w:t>10deg</w:t>
            </w:r>
          </w:p>
          <w:p w14:paraId="2E1960D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）越野能力：爬坡能力≥</w:t>
            </w:r>
            <w:r>
              <w:rPr>
                <w:sz w:val="20"/>
                <w:szCs w:val="20"/>
              </w:rPr>
              <w:t>35</w:t>
            </w:r>
            <w:r>
              <w:rPr>
                <w:sz w:val="20"/>
                <w:szCs w:val="20"/>
              </w:rPr>
              <w:t>°，越障高度≥</w:t>
            </w:r>
            <w:r>
              <w:rPr>
                <w:sz w:val="20"/>
                <w:szCs w:val="20"/>
              </w:rPr>
              <w:t>20cm</w:t>
            </w:r>
            <w:r>
              <w:rPr>
                <w:sz w:val="20"/>
                <w:szCs w:val="20"/>
              </w:rPr>
              <w:t>，涉水深度≥</w:t>
            </w:r>
            <w:r>
              <w:rPr>
                <w:sz w:val="20"/>
                <w:szCs w:val="20"/>
              </w:rPr>
              <w:t>10cm</w:t>
            </w:r>
            <w:r>
              <w:rPr>
                <w:sz w:val="20"/>
                <w:szCs w:val="20"/>
              </w:rPr>
              <w:t>，越</w:t>
            </w:r>
            <w:proofErr w:type="gramStart"/>
            <w:r>
              <w:rPr>
                <w:sz w:val="20"/>
                <w:szCs w:val="20"/>
              </w:rPr>
              <w:t>沟能力</w:t>
            </w:r>
            <w:proofErr w:type="gramEnd"/>
            <w:r>
              <w:rPr>
                <w:sz w:val="20"/>
                <w:szCs w:val="20"/>
              </w:rPr>
              <w:t>≥</w:t>
            </w:r>
            <w:r>
              <w:rPr>
                <w:sz w:val="20"/>
                <w:szCs w:val="20"/>
              </w:rPr>
              <w:t>20cm</w:t>
            </w:r>
          </w:p>
        </w:tc>
      </w:tr>
      <w:tr w:rsidR="007612FA" w14:paraId="7FA75019" w14:textId="77777777">
        <w:trPr>
          <w:trHeight w:val="2601"/>
        </w:trPr>
        <w:tc>
          <w:tcPr>
            <w:tcW w:w="420" w:type="dxa"/>
            <w:noWrap/>
            <w:vAlign w:val="center"/>
          </w:tcPr>
          <w:p w14:paraId="52EC029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7208B5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1BF28D1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安全巡检</w:t>
            </w:r>
          </w:p>
        </w:tc>
        <w:tc>
          <w:tcPr>
            <w:tcW w:w="1083" w:type="dxa"/>
            <w:gridSpan w:val="2"/>
            <w:vAlign w:val="center"/>
          </w:tcPr>
          <w:p w14:paraId="4EE44D2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在园林、火灾、地震等巡检场景，具有行走、快速小跑、匍匐行走、跳跃、坑扰动、摔倒保护等能力</w:t>
            </w:r>
          </w:p>
        </w:tc>
        <w:tc>
          <w:tcPr>
            <w:tcW w:w="1376" w:type="dxa"/>
            <w:gridSpan w:val="2"/>
            <w:vAlign w:val="center"/>
          </w:tcPr>
          <w:p w14:paraId="27C3D7F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四足巡检机器人</w:t>
            </w:r>
          </w:p>
        </w:tc>
        <w:tc>
          <w:tcPr>
            <w:tcW w:w="4128" w:type="dxa"/>
            <w:gridSpan w:val="2"/>
            <w:vAlign w:val="center"/>
          </w:tcPr>
          <w:p w14:paraId="743A74EB"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1F38381" w14:textId="77777777" w:rsidR="007612FA" w:rsidRDefault="00000000">
            <w:pPr>
              <w:pStyle w:val="1"/>
              <w:adjustRightInd w:val="0"/>
              <w:snapToGrid w:val="0"/>
              <w:ind w:firstLineChars="0" w:firstLine="0"/>
              <w:rPr>
                <w:rFonts w:hint="default"/>
                <w:sz w:val="20"/>
                <w:szCs w:val="20"/>
              </w:rPr>
            </w:pPr>
            <w:r>
              <w:rPr>
                <w:sz w:val="20"/>
                <w:szCs w:val="20"/>
              </w:rPr>
              <w:t>支持踏步、行走、小跑、抗外力扰动、匍匐、急停保护、摔倒保护、过温报警、原地转弯等。</w:t>
            </w:r>
          </w:p>
          <w:p w14:paraId="52D36686"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1A3F20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）负重自重比≥</w:t>
            </w:r>
            <w:r>
              <w:rPr>
                <w:sz w:val="20"/>
                <w:szCs w:val="20"/>
              </w:rPr>
              <w:t>0.6</w:t>
            </w:r>
          </w:p>
          <w:p w14:paraId="35895B3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）续航时间≥</w:t>
            </w:r>
            <w:r>
              <w:rPr>
                <w:sz w:val="20"/>
                <w:szCs w:val="20"/>
              </w:rPr>
              <w:t>2.5h</w:t>
            </w:r>
          </w:p>
          <w:p w14:paraId="6DCD352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）最大行驶速度≥</w:t>
            </w:r>
            <w:r>
              <w:rPr>
                <w:sz w:val="20"/>
                <w:szCs w:val="20"/>
              </w:rPr>
              <w:t>10km/h</w:t>
            </w:r>
          </w:p>
          <w:p w14:paraId="329D3DF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）爬坡角度≥</w:t>
            </w:r>
            <w:r>
              <w:rPr>
                <w:sz w:val="20"/>
                <w:szCs w:val="20"/>
              </w:rPr>
              <w:t>30</w:t>
            </w:r>
            <w:r>
              <w:rPr>
                <w:sz w:val="20"/>
                <w:szCs w:val="20"/>
              </w:rPr>
              <w:t>°</w:t>
            </w:r>
          </w:p>
          <w:p w14:paraId="74D637B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）跨越沟壑距离≥</w:t>
            </w:r>
            <w:r>
              <w:rPr>
                <w:sz w:val="20"/>
                <w:szCs w:val="20"/>
              </w:rPr>
              <w:t>0.5m</w:t>
            </w:r>
          </w:p>
          <w:p w14:paraId="310B071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）跳跃高台高度≥</w:t>
            </w:r>
            <w:r>
              <w:rPr>
                <w:sz w:val="20"/>
                <w:szCs w:val="20"/>
              </w:rPr>
              <w:t>0.3m</w:t>
            </w:r>
          </w:p>
        </w:tc>
      </w:tr>
      <w:tr w:rsidR="007612FA" w14:paraId="6069DFDB" w14:textId="77777777">
        <w:trPr>
          <w:trHeight w:val="2861"/>
        </w:trPr>
        <w:tc>
          <w:tcPr>
            <w:tcW w:w="420" w:type="dxa"/>
            <w:noWrap/>
            <w:vAlign w:val="center"/>
          </w:tcPr>
          <w:p w14:paraId="7553E5A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743946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75AF077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安全巡检</w:t>
            </w:r>
          </w:p>
        </w:tc>
        <w:tc>
          <w:tcPr>
            <w:tcW w:w="1083" w:type="dxa"/>
            <w:gridSpan w:val="2"/>
            <w:vAlign w:val="center"/>
          </w:tcPr>
          <w:p w14:paraId="355A1EF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建筑内部、地下空间等复杂场景，满足巡检、应急救援、城市反恐等需求</w:t>
            </w:r>
          </w:p>
        </w:tc>
        <w:tc>
          <w:tcPr>
            <w:tcW w:w="1376" w:type="dxa"/>
            <w:gridSpan w:val="2"/>
            <w:vAlign w:val="center"/>
          </w:tcPr>
          <w:p w14:paraId="727FB4B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陆空两栖巡检机器人</w:t>
            </w:r>
          </w:p>
        </w:tc>
        <w:tc>
          <w:tcPr>
            <w:tcW w:w="4128" w:type="dxa"/>
            <w:gridSpan w:val="2"/>
            <w:vAlign w:val="center"/>
          </w:tcPr>
          <w:p w14:paraId="0907A5FA"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F2D9984" w14:textId="77777777" w:rsidR="007612FA" w:rsidRDefault="00000000">
            <w:pPr>
              <w:pStyle w:val="1"/>
              <w:adjustRightInd w:val="0"/>
              <w:snapToGrid w:val="0"/>
              <w:ind w:firstLineChars="0" w:firstLine="0"/>
              <w:rPr>
                <w:rFonts w:hint="default"/>
                <w:sz w:val="20"/>
                <w:szCs w:val="20"/>
              </w:rPr>
            </w:pPr>
            <w:r>
              <w:rPr>
                <w:sz w:val="20"/>
                <w:szCs w:val="20"/>
              </w:rPr>
              <w:t>具备应急救援探测、无人侦查等功能，同时支持飞行和地面行驶能力。</w:t>
            </w:r>
          </w:p>
          <w:p w14:paraId="7D80ECE8"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ECE796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）有效载荷≥</w:t>
            </w:r>
            <w:r>
              <w:rPr>
                <w:sz w:val="20"/>
                <w:szCs w:val="20"/>
              </w:rPr>
              <w:t>0.8kg</w:t>
            </w:r>
          </w:p>
          <w:p w14:paraId="5B4D8A3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）陆空综合续航时间≥</w:t>
            </w:r>
            <w:r>
              <w:rPr>
                <w:sz w:val="20"/>
                <w:szCs w:val="20"/>
              </w:rPr>
              <w:t>45min</w:t>
            </w:r>
          </w:p>
          <w:p w14:paraId="5734DD6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）有效避障速度≥</w:t>
            </w:r>
            <w:r>
              <w:rPr>
                <w:sz w:val="20"/>
                <w:szCs w:val="20"/>
              </w:rPr>
              <w:t>1.6m/s</w:t>
            </w:r>
            <w:r>
              <w:rPr>
                <w:sz w:val="20"/>
                <w:szCs w:val="20"/>
              </w:rPr>
              <w:t>，爬坡角度≥</w:t>
            </w:r>
            <w:r>
              <w:rPr>
                <w:sz w:val="20"/>
                <w:szCs w:val="20"/>
              </w:rPr>
              <w:t>32</w:t>
            </w:r>
            <w:r>
              <w:rPr>
                <w:sz w:val="20"/>
                <w:szCs w:val="20"/>
              </w:rPr>
              <w:t>°，越障高度≥</w:t>
            </w:r>
            <w:r>
              <w:rPr>
                <w:sz w:val="20"/>
                <w:szCs w:val="20"/>
              </w:rPr>
              <w:t>53mm</w:t>
            </w:r>
          </w:p>
          <w:p w14:paraId="5B1CD7E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）障碍物探测范围覆盖</w:t>
            </w:r>
            <w:r>
              <w:rPr>
                <w:sz w:val="20"/>
                <w:szCs w:val="20"/>
              </w:rPr>
              <w:t>0.3-10m</w:t>
            </w:r>
          </w:p>
          <w:p w14:paraId="2E6EA378"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）具备</w:t>
            </w:r>
            <w:r>
              <w:rPr>
                <w:sz w:val="20"/>
                <w:szCs w:val="20"/>
              </w:rPr>
              <w:t>3</w:t>
            </w:r>
            <w:r>
              <w:rPr>
                <w:sz w:val="20"/>
                <w:szCs w:val="20"/>
              </w:rPr>
              <w:t>种以上典型特征识别能力（结构损伤、线路短路、有害气体），识别时间≤</w:t>
            </w:r>
            <w:r>
              <w:rPr>
                <w:sz w:val="20"/>
                <w:szCs w:val="20"/>
              </w:rPr>
              <w:t>5s</w:t>
            </w:r>
          </w:p>
        </w:tc>
      </w:tr>
      <w:tr w:rsidR="007612FA" w14:paraId="254B6150" w14:textId="77777777">
        <w:trPr>
          <w:trHeight w:val="2996"/>
        </w:trPr>
        <w:tc>
          <w:tcPr>
            <w:tcW w:w="427" w:type="dxa"/>
            <w:gridSpan w:val="2"/>
            <w:noWrap/>
            <w:vAlign w:val="center"/>
          </w:tcPr>
          <w:p w14:paraId="0F0B8BC7"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3200BC8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43B1DCE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管道巡检</w:t>
            </w:r>
          </w:p>
        </w:tc>
        <w:tc>
          <w:tcPr>
            <w:tcW w:w="1083" w:type="dxa"/>
            <w:gridSpan w:val="2"/>
            <w:vAlign w:val="center"/>
          </w:tcPr>
          <w:p w14:paraId="71CB85C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满足管道腐蚀、破损、淤积等检测需求</w:t>
            </w:r>
          </w:p>
        </w:tc>
        <w:tc>
          <w:tcPr>
            <w:tcW w:w="1376" w:type="dxa"/>
            <w:gridSpan w:val="2"/>
            <w:vAlign w:val="center"/>
          </w:tcPr>
          <w:p w14:paraId="40376E9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管道异常检测机器人</w:t>
            </w:r>
          </w:p>
        </w:tc>
        <w:tc>
          <w:tcPr>
            <w:tcW w:w="4128" w:type="dxa"/>
            <w:gridSpan w:val="2"/>
            <w:vAlign w:val="center"/>
          </w:tcPr>
          <w:p w14:paraId="65C3DD6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463192F" w14:textId="77777777" w:rsidR="007612FA" w:rsidRDefault="00000000">
            <w:pPr>
              <w:pStyle w:val="1"/>
              <w:adjustRightInd w:val="0"/>
              <w:snapToGrid w:val="0"/>
              <w:ind w:firstLineChars="0" w:firstLine="0"/>
              <w:rPr>
                <w:rFonts w:hint="default"/>
                <w:sz w:val="20"/>
                <w:szCs w:val="20"/>
              </w:rPr>
            </w:pPr>
            <w:r>
              <w:rPr>
                <w:sz w:val="20"/>
                <w:szCs w:val="20"/>
              </w:rPr>
              <w:t>具备管道的腐蚀、破损、淤积问题检测和识别等功能。</w:t>
            </w:r>
          </w:p>
          <w:p w14:paraId="7A9CF03B" w14:textId="77777777" w:rsidR="007612FA" w:rsidRDefault="00000000">
            <w:pPr>
              <w:pStyle w:val="1"/>
              <w:adjustRightInd w:val="0"/>
              <w:snapToGrid w:val="0"/>
              <w:ind w:firstLineChars="0" w:firstLine="0"/>
              <w:rPr>
                <w:rFonts w:hint="default"/>
                <w:sz w:val="20"/>
                <w:szCs w:val="20"/>
              </w:rPr>
            </w:pPr>
            <w:r>
              <w:rPr>
                <w:sz w:val="20"/>
                <w:szCs w:val="20"/>
              </w:rPr>
              <w:t>性能指标</w:t>
            </w:r>
            <w:r>
              <w:rPr>
                <w:sz w:val="20"/>
                <w:szCs w:val="20"/>
              </w:rPr>
              <w:t>:</w:t>
            </w:r>
          </w:p>
          <w:p w14:paraId="7445405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）防水等级≥</w:t>
            </w:r>
            <w:r>
              <w:rPr>
                <w:sz w:val="20"/>
                <w:szCs w:val="20"/>
              </w:rPr>
              <w:t>IPX8</w:t>
            </w:r>
          </w:p>
          <w:p w14:paraId="3C3B1DE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）异常识别准确率≥</w:t>
            </w:r>
            <w:r>
              <w:rPr>
                <w:sz w:val="20"/>
                <w:szCs w:val="20"/>
              </w:rPr>
              <w:t>98%</w:t>
            </w:r>
          </w:p>
          <w:p w14:paraId="73D655B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）连续作业时间≥</w:t>
            </w:r>
            <w:r>
              <w:rPr>
                <w:sz w:val="20"/>
                <w:szCs w:val="20"/>
              </w:rPr>
              <w:t>2h</w:t>
            </w:r>
          </w:p>
          <w:p w14:paraId="0FE5705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）爬行速度≥</w:t>
            </w:r>
            <w:r>
              <w:rPr>
                <w:sz w:val="20"/>
                <w:szCs w:val="20"/>
              </w:rPr>
              <w:t>50mm/s</w:t>
            </w:r>
          </w:p>
          <w:p w14:paraId="0D19FE1A"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）作业温度范围覆盖：</w:t>
            </w:r>
            <w:r>
              <w:rPr>
                <w:sz w:val="20"/>
                <w:szCs w:val="20"/>
              </w:rPr>
              <w:t>-30</w:t>
            </w:r>
            <w:r>
              <w:rPr>
                <w:sz w:val="20"/>
                <w:szCs w:val="20"/>
              </w:rPr>
              <w:t>℃</w:t>
            </w:r>
            <w:r>
              <w:rPr>
                <w:sz w:val="20"/>
                <w:szCs w:val="20"/>
              </w:rPr>
              <w:t>-60</w:t>
            </w:r>
            <w:r>
              <w:rPr>
                <w:sz w:val="20"/>
                <w:szCs w:val="20"/>
              </w:rPr>
              <w:t>℃</w:t>
            </w:r>
          </w:p>
        </w:tc>
      </w:tr>
      <w:tr w:rsidR="007612FA" w14:paraId="7BF7935A" w14:textId="77777777">
        <w:trPr>
          <w:trHeight w:val="3838"/>
        </w:trPr>
        <w:tc>
          <w:tcPr>
            <w:tcW w:w="427" w:type="dxa"/>
            <w:gridSpan w:val="2"/>
            <w:noWrap/>
            <w:vAlign w:val="center"/>
          </w:tcPr>
          <w:p w14:paraId="53CA504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4F53E3D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53319FD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管道巡检</w:t>
            </w:r>
          </w:p>
        </w:tc>
        <w:tc>
          <w:tcPr>
            <w:tcW w:w="1083" w:type="dxa"/>
            <w:gridSpan w:val="2"/>
            <w:vAlign w:val="center"/>
          </w:tcPr>
          <w:p w14:paraId="75CF99B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热力管道、天然气管道等实现泄漏智能巡检任务</w:t>
            </w:r>
          </w:p>
        </w:tc>
        <w:tc>
          <w:tcPr>
            <w:tcW w:w="1376" w:type="dxa"/>
            <w:gridSpan w:val="2"/>
            <w:vAlign w:val="center"/>
          </w:tcPr>
          <w:p w14:paraId="2E6FF87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管道压力巡检机器人</w:t>
            </w:r>
          </w:p>
        </w:tc>
        <w:tc>
          <w:tcPr>
            <w:tcW w:w="4128" w:type="dxa"/>
            <w:gridSpan w:val="2"/>
            <w:vAlign w:val="center"/>
          </w:tcPr>
          <w:p w14:paraId="09BAFE16"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FE73E68" w14:textId="77777777" w:rsidR="007612FA" w:rsidRDefault="00000000">
            <w:pPr>
              <w:pStyle w:val="1"/>
              <w:adjustRightInd w:val="0"/>
              <w:snapToGrid w:val="0"/>
              <w:ind w:firstLineChars="0" w:firstLine="0"/>
              <w:rPr>
                <w:rFonts w:hint="default"/>
                <w:sz w:val="20"/>
                <w:szCs w:val="20"/>
              </w:rPr>
            </w:pPr>
            <w:r>
              <w:rPr>
                <w:sz w:val="20"/>
                <w:szCs w:val="20"/>
              </w:rPr>
              <w:t>搭载微波基站，具备无线供电、数据采集、数据回传、预警监测等功能，支持全天候巡检。</w:t>
            </w:r>
          </w:p>
          <w:p w14:paraId="292E2BFD"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35BE33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）巡检速度≥</w:t>
            </w:r>
            <w:r>
              <w:rPr>
                <w:sz w:val="20"/>
                <w:szCs w:val="20"/>
              </w:rPr>
              <w:t>1.5m/s</w:t>
            </w:r>
          </w:p>
          <w:p w14:paraId="29ADE3B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）爬坡能力≥</w:t>
            </w:r>
            <w:r>
              <w:rPr>
                <w:sz w:val="20"/>
                <w:szCs w:val="20"/>
              </w:rPr>
              <w:t>45</w:t>
            </w:r>
            <w:r>
              <w:rPr>
                <w:sz w:val="20"/>
                <w:szCs w:val="20"/>
              </w:rPr>
              <w:t>°</w:t>
            </w:r>
          </w:p>
          <w:p w14:paraId="2F8720F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）转弯半径≤</w:t>
            </w:r>
            <w:r>
              <w:rPr>
                <w:sz w:val="20"/>
                <w:szCs w:val="20"/>
              </w:rPr>
              <w:t>400mm</w:t>
            </w:r>
          </w:p>
          <w:p w14:paraId="309F946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）微波网关最大功耗≤</w:t>
            </w:r>
            <w:r>
              <w:rPr>
                <w:sz w:val="20"/>
                <w:szCs w:val="20"/>
              </w:rPr>
              <w:t>20W</w:t>
            </w:r>
            <w:r>
              <w:rPr>
                <w:sz w:val="20"/>
                <w:szCs w:val="20"/>
              </w:rPr>
              <w:t>，数据存储容量≥</w:t>
            </w:r>
            <w:r>
              <w:rPr>
                <w:sz w:val="20"/>
                <w:szCs w:val="20"/>
              </w:rPr>
              <w:t>10GB</w:t>
            </w:r>
          </w:p>
          <w:p w14:paraId="462ADEF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）管网压力传感器：电流≤</w:t>
            </w:r>
            <w:r>
              <w:rPr>
                <w:sz w:val="20"/>
                <w:szCs w:val="20"/>
              </w:rPr>
              <w:t>2uA</w:t>
            </w:r>
            <w:r>
              <w:rPr>
                <w:sz w:val="20"/>
                <w:szCs w:val="20"/>
              </w:rPr>
              <w:t>，精度≤</w:t>
            </w:r>
            <w:r>
              <w:rPr>
                <w:sz w:val="20"/>
                <w:szCs w:val="20"/>
              </w:rPr>
              <w:t>0.02%F.S.</w:t>
            </w:r>
          </w:p>
        </w:tc>
      </w:tr>
      <w:tr w:rsidR="007612FA" w14:paraId="6DE30B48" w14:textId="77777777">
        <w:trPr>
          <w:trHeight w:val="3107"/>
        </w:trPr>
        <w:tc>
          <w:tcPr>
            <w:tcW w:w="420" w:type="dxa"/>
            <w:noWrap/>
            <w:vAlign w:val="center"/>
          </w:tcPr>
          <w:p w14:paraId="23DCB83E"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65CBAA6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2DBB851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风电叶片巡检</w:t>
            </w:r>
          </w:p>
        </w:tc>
        <w:tc>
          <w:tcPr>
            <w:tcW w:w="1083" w:type="dxa"/>
            <w:gridSpan w:val="2"/>
            <w:vAlign w:val="center"/>
          </w:tcPr>
          <w:p w14:paraId="316E78E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满足风电叶片结冰的智能检测</w:t>
            </w:r>
          </w:p>
        </w:tc>
        <w:tc>
          <w:tcPr>
            <w:tcW w:w="1376" w:type="dxa"/>
            <w:gridSpan w:val="2"/>
            <w:vAlign w:val="center"/>
          </w:tcPr>
          <w:p w14:paraId="279161C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风电叶片巡检机器人</w:t>
            </w:r>
          </w:p>
        </w:tc>
        <w:tc>
          <w:tcPr>
            <w:tcW w:w="4128" w:type="dxa"/>
            <w:gridSpan w:val="2"/>
            <w:vAlign w:val="center"/>
          </w:tcPr>
          <w:p w14:paraId="7740C37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21C9E52" w14:textId="77777777" w:rsidR="007612FA" w:rsidRDefault="00000000">
            <w:pPr>
              <w:pStyle w:val="1"/>
              <w:adjustRightInd w:val="0"/>
              <w:snapToGrid w:val="0"/>
              <w:ind w:firstLineChars="0" w:firstLine="0"/>
              <w:rPr>
                <w:rFonts w:hint="default"/>
                <w:sz w:val="20"/>
                <w:szCs w:val="20"/>
              </w:rPr>
            </w:pPr>
            <w:r>
              <w:rPr>
                <w:sz w:val="20"/>
                <w:szCs w:val="20"/>
              </w:rPr>
              <w:t>具备人机交互及数据通信、自动导航、识别、数据回传等功能。</w:t>
            </w:r>
          </w:p>
          <w:p w14:paraId="43D563E5"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3B9763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）巡检速度≥</w:t>
            </w:r>
            <w:r>
              <w:rPr>
                <w:sz w:val="20"/>
                <w:szCs w:val="20"/>
              </w:rPr>
              <w:t>1.5m/s</w:t>
            </w:r>
          </w:p>
          <w:p w14:paraId="478A0D9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）爬坡角度≥</w:t>
            </w:r>
            <w:r>
              <w:rPr>
                <w:sz w:val="20"/>
                <w:szCs w:val="20"/>
              </w:rPr>
              <w:t>45</w:t>
            </w:r>
            <w:r>
              <w:rPr>
                <w:sz w:val="20"/>
                <w:szCs w:val="20"/>
              </w:rPr>
              <w:t>°</w:t>
            </w:r>
          </w:p>
          <w:p w14:paraId="7095E46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）转弯半径≤</w:t>
            </w:r>
            <w:r>
              <w:rPr>
                <w:sz w:val="20"/>
                <w:szCs w:val="20"/>
              </w:rPr>
              <w:t>400mm</w:t>
            </w:r>
          </w:p>
          <w:p w14:paraId="7F959EF7"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）结冰识别等级≤</w:t>
            </w:r>
            <w:r>
              <w:rPr>
                <w:sz w:val="20"/>
                <w:szCs w:val="20"/>
              </w:rPr>
              <w:t>1mm</w:t>
            </w:r>
          </w:p>
        </w:tc>
      </w:tr>
      <w:tr w:rsidR="007612FA" w14:paraId="07585935" w14:textId="77777777">
        <w:trPr>
          <w:trHeight w:val="2936"/>
        </w:trPr>
        <w:tc>
          <w:tcPr>
            <w:tcW w:w="427" w:type="dxa"/>
            <w:gridSpan w:val="2"/>
            <w:noWrap/>
            <w:vAlign w:val="center"/>
          </w:tcPr>
          <w:p w14:paraId="05847B8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4D3704C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FBFD09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防爆巡检</w:t>
            </w:r>
          </w:p>
        </w:tc>
        <w:tc>
          <w:tcPr>
            <w:tcW w:w="1083" w:type="dxa"/>
            <w:gridSpan w:val="2"/>
            <w:vAlign w:val="center"/>
          </w:tcPr>
          <w:p w14:paraId="70EF14F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油气，化工、燃气等易燃易爆，有毒有害区域场景，实现危险环境的精准感知和排查</w:t>
            </w:r>
          </w:p>
        </w:tc>
        <w:tc>
          <w:tcPr>
            <w:tcW w:w="1376" w:type="dxa"/>
            <w:gridSpan w:val="2"/>
            <w:vAlign w:val="center"/>
          </w:tcPr>
          <w:p w14:paraId="7F4ADEB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防爆巡检机器人</w:t>
            </w:r>
          </w:p>
        </w:tc>
        <w:tc>
          <w:tcPr>
            <w:tcW w:w="4128" w:type="dxa"/>
            <w:gridSpan w:val="2"/>
            <w:vAlign w:val="center"/>
          </w:tcPr>
          <w:p w14:paraId="0F5A598C"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7529514" w14:textId="77777777" w:rsidR="007612FA" w:rsidRDefault="00000000">
            <w:pPr>
              <w:pStyle w:val="1"/>
              <w:adjustRightInd w:val="0"/>
              <w:snapToGrid w:val="0"/>
              <w:ind w:firstLineChars="0" w:firstLine="0"/>
              <w:rPr>
                <w:rFonts w:hint="default"/>
                <w:sz w:val="20"/>
                <w:szCs w:val="20"/>
              </w:rPr>
            </w:pPr>
            <w:r>
              <w:rPr>
                <w:sz w:val="20"/>
                <w:szCs w:val="20"/>
              </w:rPr>
              <w:t>具备灵活运动、精准感知，支有线</w:t>
            </w:r>
            <w:r>
              <w:rPr>
                <w:sz w:val="20"/>
                <w:szCs w:val="20"/>
              </w:rPr>
              <w:t>/</w:t>
            </w:r>
            <w:r>
              <w:rPr>
                <w:sz w:val="20"/>
                <w:szCs w:val="20"/>
              </w:rPr>
              <w:t>无线充电、遥控</w:t>
            </w:r>
            <w:r>
              <w:rPr>
                <w:sz w:val="20"/>
                <w:szCs w:val="20"/>
              </w:rPr>
              <w:t>/</w:t>
            </w:r>
            <w:r>
              <w:rPr>
                <w:sz w:val="20"/>
                <w:szCs w:val="20"/>
              </w:rPr>
              <w:t>自主运动等。</w:t>
            </w:r>
          </w:p>
          <w:p w14:paraId="71A93D8A"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DA2FB1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）防爆等级≥</w:t>
            </w:r>
            <w:r>
              <w:rPr>
                <w:sz w:val="20"/>
                <w:szCs w:val="20"/>
              </w:rPr>
              <w:t>IIB T4</w:t>
            </w:r>
          </w:p>
          <w:p w14:paraId="41F721D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）防护等级≥</w:t>
            </w:r>
            <w:r>
              <w:rPr>
                <w:sz w:val="20"/>
                <w:szCs w:val="20"/>
              </w:rPr>
              <w:t>IP65</w:t>
            </w:r>
          </w:p>
          <w:p w14:paraId="43CC9FD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）爬坡能力≥</w:t>
            </w:r>
            <w:r>
              <w:rPr>
                <w:sz w:val="20"/>
                <w:szCs w:val="20"/>
              </w:rPr>
              <w:t>30</w:t>
            </w:r>
            <w:r>
              <w:rPr>
                <w:sz w:val="20"/>
                <w:szCs w:val="20"/>
              </w:rPr>
              <w:t>°</w:t>
            </w:r>
          </w:p>
          <w:p w14:paraId="27F3752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）越障能力≥</w:t>
            </w:r>
            <w:r>
              <w:rPr>
                <w:sz w:val="20"/>
                <w:szCs w:val="20"/>
              </w:rPr>
              <w:t>200mm</w:t>
            </w:r>
          </w:p>
          <w:p w14:paraId="6957D29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）涉水深度≥</w:t>
            </w:r>
            <w:r>
              <w:rPr>
                <w:sz w:val="20"/>
                <w:szCs w:val="20"/>
              </w:rPr>
              <w:t>300mm</w:t>
            </w:r>
          </w:p>
          <w:p w14:paraId="6707FB8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6</w:t>
            </w:r>
            <w:r>
              <w:rPr>
                <w:sz w:val="20"/>
                <w:szCs w:val="20"/>
              </w:rPr>
              <w:t>）行走速度≥</w:t>
            </w:r>
            <w:r>
              <w:rPr>
                <w:sz w:val="20"/>
                <w:szCs w:val="20"/>
              </w:rPr>
              <w:t>1.5m/s</w:t>
            </w:r>
          </w:p>
          <w:p w14:paraId="455F17D4"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7</w:t>
            </w:r>
            <w:r>
              <w:rPr>
                <w:sz w:val="20"/>
                <w:szCs w:val="20"/>
              </w:rPr>
              <w:t>）重复导航定位精度≤±</w:t>
            </w:r>
            <w:r>
              <w:rPr>
                <w:sz w:val="20"/>
                <w:szCs w:val="20"/>
              </w:rPr>
              <w:t>5cm</w:t>
            </w:r>
          </w:p>
        </w:tc>
      </w:tr>
      <w:tr w:rsidR="007612FA" w14:paraId="3CE83B0A" w14:textId="77777777">
        <w:trPr>
          <w:trHeight w:val="2936"/>
        </w:trPr>
        <w:tc>
          <w:tcPr>
            <w:tcW w:w="427" w:type="dxa"/>
            <w:gridSpan w:val="2"/>
            <w:noWrap/>
            <w:vAlign w:val="center"/>
          </w:tcPr>
          <w:p w14:paraId="5CA2E1D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25F5CD6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188AB72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防爆搬运</w:t>
            </w:r>
          </w:p>
        </w:tc>
        <w:tc>
          <w:tcPr>
            <w:tcW w:w="1083" w:type="dxa"/>
            <w:gridSpan w:val="2"/>
            <w:vAlign w:val="center"/>
          </w:tcPr>
          <w:p w14:paraId="36F4B35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化工、石油、制药、民爆、特殊制造领域、存储易燃易爆等场景下的物料搬运</w:t>
            </w:r>
          </w:p>
        </w:tc>
        <w:tc>
          <w:tcPr>
            <w:tcW w:w="1376" w:type="dxa"/>
            <w:gridSpan w:val="2"/>
            <w:vAlign w:val="center"/>
          </w:tcPr>
          <w:p w14:paraId="4389E20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防爆</w:t>
            </w:r>
            <w:r>
              <w:rPr>
                <w:sz w:val="20"/>
                <w:szCs w:val="20"/>
              </w:rPr>
              <w:t>AGV</w:t>
            </w:r>
          </w:p>
        </w:tc>
        <w:tc>
          <w:tcPr>
            <w:tcW w:w="4128" w:type="dxa"/>
            <w:gridSpan w:val="2"/>
            <w:vAlign w:val="center"/>
          </w:tcPr>
          <w:p w14:paraId="7E86127B"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B950E0D" w14:textId="77777777" w:rsidR="007612FA" w:rsidRDefault="00000000">
            <w:pPr>
              <w:pStyle w:val="1"/>
              <w:adjustRightInd w:val="0"/>
              <w:snapToGrid w:val="0"/>
              <w:ind w:firstLineChars="0" w:firstLine="0"/>
              <w:rPr>
                <w:rFonts w:hint="default"/>
                <w:sz w:val="20"/>
                <w:szCs w:val="20"/>
              </w:rPr>
            </w:pPr>
            <w:r>
              <w:rPr>
                <w:sz w:val="20"/>
                <w:szCs w:val="20"/>
              </w:rPr>
              <w:t>具备危险环境下物料搬运功能，支持故障检测，双车联动时任意一车故障系统停止运行。</w:t>
            </w:r>
          </w:p>
          <w:p w14:paraId="3993AC7D"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5B1BAA4" w14:textId="77777777" w:rsidR="007612FA" w:rsidRDefault="00000000">
            <w:pPr>
              <w:pStyle w:val="1"/>
              <w:numPr>
                <w:ilvl w:val="0"/>
                <w:numId w:val="7"/>
              </w:numPr>
              <w:adjustRightInd w:val="0"/>
              <w:snapToGrid w:val="0"/>
              <w:ind w:firstLineChars="0" w:firstLine="0"/>
              <w:rPr>
                <w:rFonts w:hint="default"/>
                <w:sz w:val="20"/>
                <w:szCs w:val="20"/>
              </w:rPr>
            </w:pPr>
            <w:r>
              <w:rPr>
                <w:sz w:val="20"/>
                <w:szCs w:val="20"/>
              </w:rPr>
              <w:t>最大负载≥</w:t>
            </w:r>
            <w:r>
              <w:rPr>
                <w:sz w:val="20"/>
                <w:szCs w:val="20"/>
              </w:rPr>
              <w:t>20t</w:t>
            </w:r>
          </w:p>
          <w:p w14:paraId="4E501706" w14:textId="77777777" w:rsidR="007612FA" w:rsidRDefault="00000000">
            <w:pPr>
              <w:pStyle w:val="1"/>
              <w:numPr>
                <w:ilvl w:val="0"/>
                <w:numId w:val="7"/>
              </w:numPr>
              <w:adjustRightInd w:val="0"/>
              <w:snapToGrid w:val="0"/>
              <w:ind w:firstLineChars="0" w:firstLine="0"/>
              <w:rPr>
                <w:rFonts w:hint="default"/>
                <w:sz w:val="20"/>
                <w:szCs w:val="20"/>
              </w:rPr>
            </w:pPr>
            <w:r>
              <w:rPr>
                <w:sz w:val="20"/>
                <w:szCs w:val="20"/>
              </w:rPr>
              <w:t>整车最大移动速度≥</w:t>
            </w:r>
            <w:r>
              <w:rPr>
                <w:sz w:val="20"/>
                <w:szCs w:val="20"/>
              </w:rPr>
              <w:t>30m/min</w:t>
            </w:r>
          </w:p>
          <w:p w14:paraId="2461C89D" w14:textId="77777777" w:rsidR="007612FA" w:rsidRDefault="00000000">
            <w:pPr>
              <w:pStyle w:val="1"/>
              <w:numPr>
                <w:ilvl w:val="0"/>
                <w:numId w:val="7"/>
              </w:numPr>
              <w:adjustRightInd w:val="0"/>
              <w:snapToGrid w:val="0"/>
              <w:ind w:firstLineChars="0" w:firstLine="0"/>
              <w:rPr>
                <w:rFonts w:ascii="仿宋_GB2312" w:hAnsi="仿宋_GB2312" w:cs="仿宋_GB2312"/>
                <w:sz w:val="20"/>
                <w:szCs w:val="20"/>
              </w:rPr>
            </w:pPr>
            <w:r>
              <w:rPr>
                <w:sz w:val="20"/>
                <w:szCs w:val="20"/>
              </w:rPr>
              <w:t>防爆等级≥</w:t>
            </w:r>
            <w:r>
              <w:rPr>
                <w:sz w:val="20"/>
                <w:szCs w:val="20"/>
              </w:rPr>
              <w:t>IIB T4/IIIC T130</w:t>
            </w:r>
            <w:r>
              <w:rPr>
                <w:sz w:val="20"/>
                <w:szCs w:val="20"/>
              </w:rPr>
              <w:t>℃</w:t>
            </w:r>
          </w:p>
        </w:tc>
      </w:tr>
      <w:tr w:rsidR="007612FA" w14:paraId="7478D412" w14:textId="77777777">
        <w:trPr>
          <w:trHeight w:val="3164"/>
        </w:trPr>
        <w:tc>
          <w:tcPr>
            <w:tcW w:w="420" w:type="dxa"/>
            <w:noWrap/>
            <w:vAlign w:val="center"/>
          </w:tcPr>
          <w:p w14:paraId="60E1915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A8E3B2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153C475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核工业焊接</w:t>
            </w:r>
          </w:p>
        </w:tc>
        <w:tc>
          <w:tcPr>
            <w:tcW w:w="1083" w:type="dxa"/>
            <w:gridSpan w:val="2"/>
            <w:vAlign w:val="center"/>
          </w:tcPr>
          <w:p w14:paraId="52EABE3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用于核工业生产场景下的自动焊接作业</w:t>
            </w:r>
          </w:p>
        </w:tc>
        <w:tc>
          <w:tcPr>
            <w:tcW w:w="1376" w:type="dxa"/>
            <w:gridSpan w:val="2"/>
            <w:vAlign w:val="center"/>
          </w:tcPr>
          <w:p w14:paraId="5613F5F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核工业焊接机器人</w:t>
            </w:r>
          </w:p>
        </w:tc>
        <w:tc>
          <w:tcPr>
            <w:tcW w:w="4128" w:type="dxa"/>
            <w:gridSpan w:val="2"/>
            <w:vAlign w:val="center"/>
          </w:tcPr>
          <w:p w14:paraId="0F01D585"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1F537E1" w14:textId="77777777" w:rsidR="007612FA" w:rsidRDefault="00000000">
            <w:pPr>
              <w:pStyle w:val="1"/>
              <w:adjustRightInd w:val="0"/>
              <w:snapToGrid w:val="0"/>
              <w:ind w:firstLineChars="0" w:firstLine="0"/>
              <w:rPr>
                <w:rFonts w:hint="default"/>
                <w:sz w:val="20"/>
                <w:szCs w:val="20"/>
              </w:rPr>
            </w:pPr>
            <w:r>
              <w:rPr>
                <w:sz w:val="20"/>
                <w:szCs w:val="20"/>
              </w:rPr>
              <w:t>支持单关节和多关节联动运行焊接。</w:t>
            </w:r>
          </w:p>
          <w:p w14:paraId="617F488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41B4D0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）产品重量≤</w:t>
            </w:r>
            <w:r>
              <w:rPr>
                <w:sz w:val="20"/>
                <w:szCs w:val="20"/>
              </w:rPr>
              <w:t>70kg</w:t>
            </w:r>
          </w:p>
          <w:p w14:paraId="196821F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）焊接半径≥</w:t>
            </w:r>
            <w:r>
              <w:rPr>
                <w:sz w:val="20"/>
                <w:szCs w:val="20"/>
              </w:rPr>
              <w:t>1.2mm</w:t>
            </w:r>
          </w:p>
          <w:p w14:paraId="4A26970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）机械臂自由度≥</w:t>
            </w:r>
            <w:r>
              <w:rPr>
                <w:sz w:val="20"/>
                <w:szCs w:val="20"/>
              </w:rPr>
              <w:t>6</w:t>
            </w:r>
          </w:p>
          <w:p w14:paraId="51B063C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）耐辐照能力≥</w:t>
            </w:r>
            <w:r>
              <w:rPr>
                <w:sz w:val="20"/>
                <w:szCs w:val="20"/>
              </w:rPr>
              <w:t>1000Gy</w:t>
            </w:r>
          </w:p>
          <w:p w14:paraId="638D543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）焊接速度≥</w:t>
            </w:r>
            <w:r>
              <w:rPr>
                <w:sz w:val="20"/>
                <w:szCs w:val="20"/>
              </w:rPr>
              <w:t>8mm/s</w:t>
            </w:r>
          </w:p>
        </w:tc>
      </w:tr>
      <w:tr w:rsidR="007612FA" w14:paraId="30333DA5" w14:textId="77777777">
        <w:trPr>
          <w:trHeight w:val="3164"/>
        </w:trPr>
        <w:tc>
          <w:tcPr>
            <w:tcW w:w="420" w:type="dxa"/>
            <w:noWrap/>
            <w:vAlign w:val="center"/>
          </w:tcPr>
          <w:p w14:paraId="7710E14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49EB81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72C47F3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核工业巡检</w:t>
            </w:r>
          </w:p>
        </w:tc>
        <w:tc>
          <w:tcPr>
            <w:tcW w:w="1083" w:type="dxa"/>
            <w:gridSpan w:val="2"/>
            <w:vAlign w:val="center"/>
          </w:tcPr>
          <w:p w14:paraId="1636061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在核辐射场景，满足侦查任务</w:t>
            </w:r>
          </w:p>
        </w:tc>
        <w:tc>
          <w:tcPr>
            <w:tcW w:w="1376" w:type="dxa"/>
            <w:gridSpan w:val="2"/>
            <w:vAlign w:val="center"/>
          </w:tcPr>
          <w:p w14:paraId="59F8867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核工业巡检机器人</w:t>
            </w:r>
          </w:p>
        </w:tc>
        <w:tc>
          <w:tcPr>
            <w:tcW w:w="4128" w:type="dxa"/>
            <w:gridSpan w:val="2"/>
            <w:vAlign w:val="center"/>
          </w:tcPr>
          <w:p w14:paraId="70FC7374"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AC7DF4E" w14:textId="77777777" w:rsidR="007612FA" w:rsidRDefault="00000000">
            <w:pPr>
              <w:pStyle w:val="1"/>
              <w:adjustRightInd w:val="0"/>
              <w:snapToGrid w:val="0"/>
              <w:ind w:firstLineChars="0" w:firstLine="0"/>
              <w:rPr>
                <w:rFonts w:hint="default"/>
                <w:sz w:val="20"/>
                <w:szCs w:val="20"/>
              </w:rPr>
            </w:pPr>
            <w:r>
              <w:rPr>
                <w:sz w:val="20"/>
                <w:szCs w:val="20"/>
              </w:rPr>
              <w:t>具备超强的爬坡和越障能力，可适应沙地、瓦砾、草地等多种复杂地形，具有气体、液体、固体采集能力，支持有线和无线通信。</w:t>
            </w:r>
          </w:p>
          <w:p w14:paraId="4FCC3E9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A896E9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）有线通信距离≥</w:t>
            </w:r>
            <w:r>
              <w:rPr>
                <w:sz w:val="20"/>
                <w:szCs w:val="20"/>
              </w:rPr>
              <w:t>510m</w:t>
            </w:r>
            <w:r>
              <w:rPr>
                <w:sz w:val="20"/>
                <w:szCs w:val="20"/>
              </w:rPr>
              <w:t>，无线传输距离≥</w:t>
            </w:r>
            <w:r>
              <w:rPr>
                <w:sz w:val="20"/>
                <w:szCs w:val="20"/>
              </w:rPr>
              <w:t>2.2km</w:t>
            </w:r>
          </w:p>
          <w:p w14:paraId="74CDAEA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）移动速度≥</w:t>
            </w:r>
            <w:r>
              <w:rPr>
                <w:sz w:val="20"/>
                <w:szCs w:val="20"/>
              </w:rPr>
              <w:t>2.6m/s</w:t>
            </w:r>
          </w:p>
          <w:p w14:paraId="1E38B0A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）最大爬坡≥</w:t>
            </w:r>
            <w:r>
              <w:rPr>
                <w:sz w:val="20"/>
                <w:szCs w:val="20"/>
              </w:rPr>
              <w:t>35</w:t>
            </w:r>
            <w:r>
              <w:rPr>
                <w:sz w:val="20"/>
                <w:szCs w:val="20"/>
              </w:rPr>
              <w:t>°，</w:t>
            </w:r>
            <w:proofErr w:type="gramStart"/>
            <w:r>
              <w:rPr>
                <w:sz w:val="20"/>
                <w:szCs w:val="20"/>
              </w:rPr>
              <w:t>最大侧坡</w:t>
            </w:r>
            <w:proofErr w:type="gramEnd"/>
            <w:r>
              <w:rPr>
                <w:sz w:val="20"/>
                <w:szCs w:val="20"/>
              </w:rPr>
              <w:t>≥</w:t>
            </w:r>
            <w:r>
              <w:rPr>
                <w:sz w:val="20"/>
                <w:szCs w:val="20"/>
              </w:rPr>
              <w:t>25</w:t>
            </w:r>
            <w:r>
              <w:rPr>
                <w:sz w:val="20"/>
                <w:szCs w:val="20"/>
              </w:rPr>
              <w:t>°</w:t>
            </w:r>
          </w:p>
          <w:p w14:paraId="15C62BC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）最大越障≥</w:t>
            </w:r>
            <w:r>
              <w:rPr>
                <w:sz w:val="20"/>
                <w:szCs w:val="20"/>
              </w:rPr>
              <w:t>27cm</w:t>
            </w:r>
            <w:r>
              <w:rPr>
                <w:sz w:val="20"/>
                <w:szCs w:val="20"/>
              </w:rPr>
              <w:t>，</w:t>
            </w:r>
            <w:proofErr w:type="gramStart"/>
            <w:r>
              <w:rPr>
                <w:sz w:val="20"/>
                <w:szCs w:val="20"/>
              </w:rPr>
              <w:t>最大越壕</w:t>
            </w:r>
            <w:proofErr w:type="gramEnd"/>
            <w:r>
              <w:rPr>
                <w:sz w:val="20"/>
                <w:szCs w:val="20"/>
              </w:rPr>
              <w:t>≥</w:t>
            </w:r>
            <w:r>
              <w:rPr>
                <w:sz w:val="20"/>
                <w:szCs w:val="20"/>
              </w:rPr>
              <w:t>45cm</w:t>
            </w:r>
          </w:p>
          <w:p w14:paraId="76C7896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）涉水深度≥</w:t>
            </w:r>
            <w:r>
              <w:rPr>
                <w:sz w:val="20"/>
                <w:szCs w:val="20"/>
              </w:rPr>
              <w:t>25cm</w:t>
            </w:r>
          </w:p>
          <w:p w14:paraId="77660F9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）累积辐射剂量≥</w:t>
            </w:r>
            <w:r>
              <w:rPr>
                <w:sz w:val="20"/>
                <w:szCs w:val="20"/>
              </w:rPr>
              <w:t>1000Gy</w:t>
            </w:r>
            <w:r>
              <w:rPr>
                <w:sz w:val="20"/>
                <w:szCs w:val="20"/>
              </w:rPr>
              <w:t>（剂量率</w:t>
            </w:r>
            <w:r>
              <w:rPr>
                <w:sz w:val="20"/>
                <w:szCs w:val="20"/>
              </w:rPr>
              <w:t>1Gy/h</w:t>
            </w:r>
            <w:r>
              <w:rPr>
                <w:sz w:val="20"/>
                <w:szCs w:val="20"/>
              </w:rPr>
              <w:t>）</w:t>
            </w:r>
          </w:p>
        </w:tc>
      </w:tr>
      <w:tr w:rsidR="007612FA" w14:paraId="0A62EB10" w14:textId="77777777">
        <w:trPr>
          <w:trHeight w:val="3164"/>
        </w:trPr>
        <w:tc>
          <w:tcPr>
            <w:tcW w:w="427" w:type="dxa"/>
            <w:gridSpan w:val="2"/>
            <w:noWrap/>
            <w:vAlign w:val="center"/>
          </w:tcPr>
          <w:p w14:paraId="224FBE0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58F4724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51FFF96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水面清洁</w:t>
            </w:r>
          </w:p>
        </w:tc>
        <w:tc>
          <w:tcPr>
            <w:tcW w:w="1083" w:type="dxa"/>
            <w:gridSpan w:val="2"/>
            <w:vAlign w:val="center"/>
          </w:tcPr>
          <w:p w14:paraId="76524F2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可在园林、河流等水面清洁场景，实现垃圾识别、清理等任务</w:t>
            </w:r>
          </w:p>
        </w:tc>
        <w:tc>
          <w:tcPr>
            <w:tcW w:w="1376" w:type="dxa"/>
            <w:gridSpan w:val="2"/>
            <w:vAlign w:val="center"/>
          </w:tcPr>
          <w:p w14:paraId="642C8B9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水面清洁机器人</w:t>
            </w:r>
          </w:p>
        </w:tc>
        <w:tc>
          <w:tcPr>
            <w:tcW w:w="4128" w:type="dxa"/>
            <w:gridSpan w:val="2"/>
            <w:vAlign w:val="center"/>
          </w:tcPr>
          <w:p w14:paraId="4D5EB535"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EB04039" w14:textId="77777777" w:rsidR="007612FA" w:rsidRDefault="00000000">
            <w:pPr>
              <w:pStyle w:val="1"/>
              <w:adjustRightInd w:val="0"/>
              <w:snapToGrid w:val="0"/>
              <w:ind w:firstLineChars="0" w:firstLine="0"/>
              <w:rPr>
                <w:rFonts w:hint="default"/>
                <w:sz w:val="20"/>
                <w:szCs w:val="20"/>
              </w:rPr>
            </w:pPr>
            <w:r>
              <w:rPr>
                <w:sz w:val="20"/>
                <w:szCs w:val="20"/>
              </w:rPr>
              <w:t>具备全自动智能驾驶水面清洁作业、多光感知垃圾识别、高承载垃圾量、智能路径规划、自主精准避障作业功能。</w:t>
            </w:r>
          </w:p>
          <w:p w14:paraId="41558387"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EF92C1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）远程遥控距离≥</w:t>
            </w:r>
            <w:r>
              <w:rPr>
                <w:sz w:val="20"/>
                <w:szCs w:val="20"/>
              </w:rPr>
              <w:t>1000m</w:t>
            </w:r>
          </w:p>
          <w:p w14:paraId="4553321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）多光感知垃圾视觉识别≥</w:t>
            </w:r>
            <w:r>
              <w:rPr>
                <w:sz w:val="20"/>
                <w:szCs w:val="20"/>
              </w:rPr>
              <w:t>2</w:t>
            </w:r>
            <w:r>
              <w:rPr>
                <w:sz w:val="20"/>
                <w:szCs w:val="20"/>
              </w:rPr>
              <w:t>路</w:t>
            </w:r>
          </w:p>
          <w:p w14:paraId="48E1082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）智能驾驶毫米波雷达≥</w:t>
            </w:r>
            <w:r>
              <w:rPr>
                <w:sz w:val="20"/>
                <w:szCs w:val="20"/>
              </w:rPr>
              <w:t>4</w:t>
            </w:r>
            <w:r>
              <w:rPr>
                <w:sz w:val="20"/>
                <w:szCs w:val="20"/>
              </w:rPr>
              <w:t>路</w:t>
            </w:r>
          </w:p>
          <w:p w14:paraId="292E24C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）垃圾承载量≥</w:t>
            </w:r>
            <w:r>
              <w:rPr>
                <w:sz w:val="20"/>
                <w:szCs w:val="20"/>
              </w:rPr>
              <w:t>60kg</w:t>
            </w:r>
          </w:p>
          <w:p w14:paraId="521567F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）最大续航时间≥</w:t>
            </w:r>
            <w:r>
              <w:rPr>
                <w:sz w:val="20"/>
                <w:szCs w:val="20"/>
              </w:rPr>
              <w:t>8h</w:t>
            </w:r>
          </w:p>
          <w:p w14:paraId="7772DE9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）作业效率≥</w:t>
            </w:r>
            <w:r>
              <w:rPr>
                <w:sz w:val="20"/>
                <w:szCs w:val="20"/>
              </w:rPr>
              <w:t>4000m</w:t>
            </w:r>
            <w:r>
              <w:rPr>
                <w:sz w:val="20"/>
                <w:szCs w:val="20"/>
                <w:vertAlign w:val="superscript"/>
              </w:rPr>
              <w:t>2</w:t>
            </w:r>
            <w:r>
              <w:rPr>
                <w:sz w:val="20"/>
                <w:szCs w:val="20"/>
              </w:rPr>
              <w:t>/h</w:t>
            </w:r>
            <w:r>
              <w:rPr>
                <w:sz w:val="20"/>
                <w:szCs w:val="20"/>
              </w:rPr>
              <w:t>，清洁率≥</w:t>
            </w:r>
            <w:r>
              <w:rPr>
                <w:sz w:val="20"/>
                <w:szCs w:val="20"/>
              </w:rPr>
              <w:t>95%</w:t>
            </w:r>
          </w:p>
        </w:tc>
      </w:tr>
      <w:tr w:rsidR="007612FA" w14:paraId="4861F416" w14:textId="77777777">
        <w:trPr>
          <w:trHeight w:val="2861"/>
        </w:trPr>
        <w:tc>
          <w:tcPr>
            <w:tcW w:w="427" w:type="dxa"/>
            <w:gridSpan w:val="2"/>
            <w:noWrap/>
            <w:vAlign w:val="center"/>
          </w:tcPr>
          <w:p w14:paraId="70A4C2C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3FC3A13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6A664F3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水面割草</w:t>
            </w:r>
          </w:p>
        </w:tc>
        <w:tc>
          <w:tcPr>
            <w:tcW w:w="1083" w:type="dxa"/>
            <w:gridSpan w:val="2"/>
            <w:vAlign w:val="center"/>
          </w:tcPr>
          <w:p w14:paraId="6D5DD21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用于水草等沉水植物割断，满足水草集中治理需求</w:t>
            </w:r>
          </w:p>
        </w:tc>
        <w:tc>
          <w:tcPr>
            <w:tcW w:w="1376" w:type="dxa"/>
            <w:gridSpan w:val="2"/>
            <w:vAlign w:val="center"/>
          </w:tcPr>
          <w:p w14:paraId="4461EEC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水面割草机器人</w:t>
            </w:r>
          </w:p>
        </w:tc>
        <w:tc>
          <w:tcPr>
            <w:tcW w:w="4128" w:type="dxa"/>
            <w:gridSpan w:val="2"/>
            <w:vAlign w:val="center"/>
          </w:tcPr>
          <w:p w14:paraId="1301392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8E66751" w14:textId="77777777" w:rsidR="007612FA" w:rsidRDefault="00000000">
            <w:pPr>
              <w:pStyle w:val="1"/>
              <w:adjustRightInd w:val="0"/>
              <w:snapToGrid w:val="0"/>
              <w:ind w:firstLineChars="0" w:firstLine="0"/>
              <w:rPr>
                <w:rFonts w:hint="default"/>
                <w:sz w:val="20"/>
                <w:szCs w:val="20"/>
              </w:rPr>
            </w:pPr>
            <w:r>
              <w:rPr>
                <w:sz w:val="20"/>
                <w:szCs w:val="20"/>
              </w:rPr>
              <w:t>具备割刀柔性防护防碰撞、深度智能调节收割、明轮推进防缠绕等功能，支持全自动智能驾驶水面割草作业。</w:t>
            </w:r>
          </w:p>
          <w:p w14:paraId="138CDF2B"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A313AA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）作业效率≥</w:t>
            </w:r>
            <w:r>
              <w:rPr>
                <w:sz w:val="20"/>
                <w:szCs w:val="20"/>
              </w:rPr>
              <w:t>3800</w:t>
            </w:r>
            <w:r>
              <w:rPr>
                <w:rFonts w:ascii="微软雅黑" w:eastAsia="微软雅黑" w:hAnsi="微软雅黑" w:cs="微软雅黑"/>
                <w:sz w:val="20"/>
                <w:szCs w:val="20"/>
              </w:rPr>
              <w:t>㎡</w:t>
            </w:r>
            <w:r>
              <w:rPr>
                <w:sz w:val="20"/>
                <w:szCs w:val="20"/>
              </w:rPr>
              <w:t>/h</w:t>
            </w:r>
          </w:p>
          <w:p w14:paraId="233BD5A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）割刀自动调节深度≥</w:t>
            </w:r>
            <w:r>
              <w:rPr>
                <w:sz w:val="20"/>
                <w:szCs w:val="20"/>
              </w:rPr>
              <w:t>0.5m</w:t>
            </w:r>
          </w:p>
          <w:p w14:paraId="1BB1B00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）割刀宽度≥</w:t>
            </w:r>
            <w:r>
              <w:rPr>
                <w:sz w:val="20"/>
                <w:szCs w:val="20"/>
              </w:rPr>
              <w:t>1.5m</w:t>
            </w:r>
          </w:p>
          <w:p w14:paraId="17A613C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）续航时长≥</w:t>
            </w:r>
            <w:r>
              <w:rPr>
                <w:sz w:val="20"/>
                <w:szCs w:val="20"/>
              </w:rPr>
              <w:t>8h</w:t>
            </w:r>
          </w:p>
          <w:p w14:paraId="1690EA56"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）作业速度≥</w:t>
            </w:r>
            <w:r>
              <w:rPr>
                <w:sz w:val="20"/>
                <w:szCs w:val="20"/>
              </w:rPr>
              <w:t>0.7m/s</w:t>
            </w:r>
          </w:p>
        </w:tc>
      </w:tr>
      <w:tr w:rsidR="007612FA" w14:paraId="30108C83" w14:textId="77777777">
        <w:trPr>
          <w:trHeight w:val="2861"/>
        </w:trPr>
        <w:tc>
          <w:tcPr>
            <w:tcW w:w="420" w:type="dxa"/>
            <w:noWrap/>
            <w:vAlign w:val="center"/>
          </w:tcPr>
          <w:p w14:paraId="7A7748CF"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17710B7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906C0F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水面巡护</w:t>
            </w:r>
          </w:p>
        </w:tc>
        <w:tc>
          <w:tcPr>
            <w:tcW w:w="1083" w:type="dxa"/>
            <w:gridSpan w:val="2"/>
            <w:vAlign w:val="center"/>
          </w:tcPr>
          <w:p w14:paraId="1357676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用于河流、湖泊等水域的安全监管、应急救援等场景</w:t>
            </w:r>
          </w:p>
        </w:tc>
        <w:tc>
          <w:tcPr>
            <w:tcW w:w="1376" w:type="dxa"/>
            <w:gridSpan w:val="2"/>
            <w:vAlign w:val="center"/>
          </w:tcPr>
          <w:p w14:paraId="6881F3E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水面无人巡护机器人</w:t>
            </w:r>
          </w:p>
        </w:tc>
        <w:tc>
          <w:tcPr>
            <w:tcW w:w="4128" w:type="dxa"/>
            <w:gridSpan w:val="2"/>
            <w:vAlign w:val="center"/>
          </w:tcPr>
          <w:p w14:paraId="61457F15"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A8689EE" w14:textId="77777777" w:rsidR="007612FA" w:rsidRDefault="00000000">
            <w:pPr>
              <w:pStyle w:val="1"/>
              <w:adjustRightInd w:val="0"/>
              <w:snapToGrid w:val="0"/>
              <w:ind w:firstLineChars="0" w:firstLine="0"/>
              <w:rPr>
                <w:rFonts w:hint="default"/>
                <w:sz w:val="20"/>
                <w:szCs w:val="20"/>
              </w:rPr>
            </w:pPr>
            <w:r>
              <w:rPr>
                <w:sz w:val="20"/>
                <w:szCs w:val="20"/>
              </w:rPr>
              <w:t>具备自主巡航、自主避障、自主返航、远程遥控、动力定位等功能，可实现水域安全监测、应急救援等。</w:t>
            </w:r>
          </w:p>
          <w:p w14:paraId="445C9AC5"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686BBC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）最大航速≥</w:t>
            </w:r>
            <w:r>
              <w:rPr>
                <w:sz w:val="20"/>
                <w:szCs w:val="20"/>
              </w:rPr>
              <w:t>15</w:t>
            </w:r>
            <w:r>
              <w:rPr>
                <w:sz w:val="20"/>
                <w:szCs w:val="20"/>
              </w:rPr>
              <w:t>节</w:t>
            </w:r>
          </w:p>
          <w:p w14:paraId="46478FF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）续航≥</w:t>
            </w:r>
            <w:r>
              <w:rPr>
                <w:sz w:val="20"/>
                <w:szCs w:val="20"/>
              </w:rPr>
              <w:t>7h</w:t>
            </w:r>
          </w:p>
          <w:p w14:paraId="4B5523E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）雷达探测距离≥</w:t>
            </w:r>
            <w:r>
              <w:rPr>
                <w:sz w:val="20"/>
                <w:szCs w:val="20"/>
              </w:rPr>
              <w:t>100m</w:t>
            </w:r>
          </w:p>
          <w:p w14:paraId="487FE8C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）通讯距离≥</w:t>
            </w:r>
            <w:r>
              <w:rPr>
                <w:sz w:val="20"/>
                <w:szCs w:val="20"/>
              </w:rPr>
              <w:t>10km</w:t>
            </w:r>
          </w:p>
          <w:p w14:paraId="3C198526"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）动力模式≥</w:t>
            </w:r>
            <w:r>
              <w:rPr>
                <w:sz w:val="20"/>
                <w:szCs w:val="20"/>
              </w:rPr>
              <w:t>3</w:t>
            </w:r>
            <w:r>
              <w:rPr>
                <w:sz w:val="20"/>
                <w:szCs w:val="20"/>
              </w:rPr>
              <w:t>种</w:t>
            </w:r>
          </w:p>
        </w:tc>
      </w:tr>
      <w:tr w:rsidR="007612FA" w14:paraId="01A9525A" w14:textId="77777777">
        <w:trPr>
          <w:trHeight w:val="2861"/>
        </w:trPr>
        <w:tc>
          <w:tcPr>
            <w:tcW w:w="420" w:type="dxa"/>
            <w:noWrap/>
            <w:vAlign w:val="center"/>
          </w:tcPr>
          <w:p w14:paraId="06D22F0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067E563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ACB4C9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侦察</w:t>
            </w:r>
          </w:p>
        </w:tc>
        <w:tc>
          <w:tcPr>
            <w:tcW w:w="1083" w:type="dxa"/>
            <w:gridSpan w:val="2"/>
            <w:vAlign w:val="center"/>
          </w:tcPr>
          <w:p w14:paraId="02636EA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满足丛林、沙地等昼夜环境下的侦察任务</w:t>
            </w:r>
          </w:p>
        </w:tc>
        <w:tc>
          <w:tcPr>
            <w:tcW w:w="1376" w:type="dxa"/>
            <w:gridSpan w:val="2"/>
            <w:vAlign w:val="center"/>
          </w:tcPr>
          <w:p w14:paraId="74778A2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抛投侦察机器人</w:t>
            </w:r>
          </w:p>
        </w:tc>
        <w:tc>
          <w:tcPr>
            <w:tcW w:w="4128" w:type="dxa"/>
            <w:gridSpan w:val="2"/>
            <w:vAlign w:val="center"/>
          </w:tcPr>
          <w:p w14:paraId="7880D87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A6A5D48" w14:textId="77777777" w:rsidR="007612FA" w:rsidRDefault="00000000">
            <w:pPr>
              <w:pStyle w:val="1"/>
              <w:adjustRightInd w:val="0"/>
              <w:snapToGrid w:val="0"/>
              <w:ind w:firstLineChars="0" w:firstLine="0"/>
              <w:rPr>
                <w:rFonts w:hint="default"/>
                <w:sz w:val="20"/>
                <w:szCs w:val="20"/>
              </w:rPr>
            </w:pPr>
            <w:r>
              <w:rPr>
                <w:sz w:val="20"/>
                <w:szCs w:val="20"/>
              </w:rPr>
              <w:t>具备昼间及夜间侦察、语音监听、语音、数据、图像实时传输和存储功能和叶丛、沙地和涉水行驶能力。</w:t>
            </w:r>
          </w:p>
          <w:p w14:paraId="6B683C4F"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EDCAE6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）平台重量≤</w:t>
            </w:r>
            <w:r>
              <w:rPr>
                <w:sz w:val="20"/>
                <w:szCs w:val="20"/>
              </w:rPr>
              <w:t>3kg</w:t>
            </w:r>
            <w:r>
              <w:rPr>
                <w:sz w:val="20"/>
                <w:szCs w:val="20"/>
              </w:rPr>
              <w:t>（含电池）</w:t>
            </w:r>
          </w:p>
          <w:p w14:paraId="4C90AB2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）通视遥控距离≥</w:t>
            </w:r>
            <w:r>
              <w:rPr>
                <w:sz w:val="20"/>
                <w:szCs w:val="20"/>
              </w:rPr>
              <w:t>350m</w:t>
            </w:r>
            <w:r>
              <w:rPr>
                <w:sz w:val="20"/>
                <w:szCs w:val="20"/>
              </w:rPr>
              <w:t>；楼宇环境遥控距离≥</w:t>
            </w:r>
            <w:r>
              <w:rPr>
                <w:sz w:val="20"/>
                <w:szCs w:val="20"/>
              </w:rPr>
              <w:t>50m</w:t>
            </w:r>
          </w:p>
          <w:p w14:paraId="5221FBC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）抗跌落高度（水泥地）≥</w:t>
            </w:r>
            <w:r>
              <w:rPr>
                <w:sz w:val="20"/>
                <w:szCs w:val="20"/>
              </w:rPr>
              <w:t>5m</w:t>
            </w:r>
          </w:p>
          <w:p w14:paraId="547FC3E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）越障高度≥</w:t>
            </w:r>
            <w:r>
              <w:rPr>
                <w:sz w:val="20"/>
                <w:szCs w:val="20"/>
              </w:rPr>
              <w:t>10cm</w:t>
            </w:r>
          </w:p>
          <w:p w14:paraId="1E63B17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）爬坡角度≥</w:t>
            </w:r>
            <w:r>
              <w:rPr>
                <w:sz w:val="20"/>
                <w:szCs w:val="20"/>
              </w:rPr>
              <w:t>40</w:t>
            </w:r>
            <w:r>
              <w:rPr>
                <w:sz w:val="20"/>
                <w:szCs w:val="20"/>
              </w:rPr>
              <w:t>°</w:t>
            </w:r>
          </w:p>
          <w:p w14:paraId="79A2BF0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6</w:t>
            </w:r>
            <w:r>
              <w:rPr>
                <w:sz w:val="20"/>
                <w:szCs w:val="20"/>
              </w:rPr>
              <w:t>）连续稳定行驶速度≥</w:t>
            </w:r>
            <w:r>
              <w:rPr>
                <w:sz w:val="20"/>
                <w:szCs w:val="20"/>
              </w:rPr>
              <w:t>2m/s</w:t>
            </w:r>
            <w:r>
              <w:rPr>
                <w:sz w:val="20"/>
                <w:szCs w:val="20"/>
              </w:rPr>
              <w:t>。</w:t>
            </w:r>
          </w:p>
          <w:p w14:paraId="08F5A2C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7</w:t>
            </w:r>
            <w:r>
              <w:rPr>
                <w:sz w:val="20"/>
                <w:szCs w:val="20"/>
              </w:rPr>
              <w:t>）防护等级≥</w:t>
            </w:r>
            <w:r>
              <w:rPr>
                <w:sz w:val="20"/>
                <w:szCs w:val="20"/>
              </w:rPr>
              <w:t>IP67</w:t>
            </w:r>
          </w:p>
        </w:tc>
      </w:tr>
      <w:tr w:rsidR="007612FA" w14:paraId="5DD4C054" w14:textId="77777777">
        <w:trPr>
          <w:trHeight w:val="3379"/>
        </w:trPr>
        <w:tc>
          <w:tcPr>
            <w:tcW w:w="427" w:type="dxa"/>
            <w:gridSpan w:val="2"/>
            <w:noWrap/>
            <w:vAlign w:val="center"/>
          </w:tcPr>
          <w:p w14:paraId="39835907"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4864043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8A9762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应急救援</w:t>
            </w:r>
          </w:p>
        </w:tc>
        <w:tc>
          <w:tcPr>
            <w:tcW w:w="1083" w:type="dxa"/>
            <w:gridSpan w:val="2"/>
            <w:vAlign w:val="center"/>
          </w:tcPr>
          <w:p w14:paraId="078D7A5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应急救援场景，</w:t>
            </w:r>
            <w:proofErr w:type="gramStart"/>
            <w:r>
              <w:rPr>
                <w:sz w:val="20"/>
                <w:szCs w:val="20"/>
              </w:rPr>
              <w:t>具备强破拆</w:t>
            </w:r>
            <w:proofErr w:type="gramEnd"/>
            <w:r>
              <w:rPr>
                <w:sz w:val="20"/>
                <w:szCs w:val="20"/>
              </w:rPr>
              <w:t>动力、机动快速行走、远程操控能力，满足地震、火灾现场破拆救援作业要求</w:t>
            </w:r>
          </w:p>
        </w:tc>
        <w:tc>
          <w:tcPr>
            <w:tcW w:w="1376" w:type="dxa"/>
            <w:gridSpan w:val="2"/>
            <w:vAlign w:val="center"/>
          </w:tcPr>
          <w:p w14:paraId="43662C9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破拆应急救援机器人</w:t>
            </w:r>
          </w:p>
        </w:tc>
        <w:tc>
          <w:tcPr>
            <w:tcW w:w="4128" w:type="dxa"/>
            <w:gridSpan w:val="2"/>
            <w:vAlign w:val="center"/>
          </w:tcPr>
          <w:p w14:paraId="014E9C00"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59ACCD4" w14:textId="77777777" w:rsidR="007612FA" w:rsidRDefault="00000000">
            <w:pPr>
              <w:pStyle w:val="1"/>
              <w:adjustRightInd w:val="0"/>
              <w:snapToGrid w:val="0"/>
              <w:ind w:firstLineChars="0" w:firstLine="0"/>
              <w:rPr>
                <w:rFonts w:hint="default"/>
                <w:sz w:val="20"/>
                <w:szCs w:val="20"/>
              </w:rPr>
            </w:pPr>
            <w:proofErr w:type="gramStart"/>
            <w:r>
              <w:rPr>
                <w:sz w:val="20"/>
                <w:szCs w:val="20"/>
              </w:rPr>
              <w:t>具备强破拆</w:t>
            </w:r>
            <w:proofErr w:type="gramEnd"/>
            <w:r>
              <w:rPr>
                <w:sz w:val="20"/>
                <w:szCs w:val="20"/>
              </w:rPr>
              <w:t>动力、机动快速行走、远程操控能力，满足地震、火灾现场破拆救援作业要求。</w:t>
            </w:r>
          </w:p>
          <w:p w14:paraId="2945270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878234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）机器人功率≥</w:t>
            </w:r>
            <w:r>
              <w:rPr>
                <w:sz w:val="20"/>
                <w:szCs w:val="20"/>
              </w:rPr>
              <w:t>74kW</w:t>
            </w:r>
            <w:r>
              <w:rPr>
                <w:sz w:val="20"/>
                <w:szCs w:val="20"/>
              </w:rPr>
              <w:t>，最大液压压力≥</w:t>
            </w:r>
            <w:r>
              <w:rPr>
                <w:sz w:val="20"/>
                <w:szCs w:val="20"/>
              </w:rPr>
              <w:t>24Mpa</w:t>
            </w:r>
            <w:r>
              <w:rPr>
                <w:sz w:val="20"/>
                <w:szCs w:val="20"/>
              </w:rPr>
              <w:t>，液压泵最大流量≥</w:t>
            </w:r>
            <w:r>
              <w:rPr>
                <w:sz w:val="20"/>
                <w:szCs w:val="20"/>
              </w:rPr>
              <w:t>130L/min</w:t>
            </w:r>
          </w:p>
          <w:p w14:paraId="0501C73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）最大行走速度≥</w:t>
            </w:r>
            <w:r>
              <w:rPr>
                <w:sz w:val="20"/>
                <w:szCs w:val="20"/>
              </w:rPr>
              <w:t>3.4km/h</w:t>
            </w:r>
          </w:p>
          <w:p w14:paraId="6A37AA6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）最大爬坡角度≥</w:t>
            </w:r>
            <w:r>
              <w:rPr>
                <w:sz w:val="20"/>
                <w:szCs w:val="20"/>
              </w:rPr>
              <w:t>30</w:t>
            </w:r>
            <w:r>
              <w:rPr>
                <w:sz w:val="20"/>
                <w:szCs w:val="20"/>
              </w:rPr>
              <w:t>°</w:t>
            </w:r>
          </w:p>
          <w:p w14:paraId="704052A0"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）最大无线控制距离≥</w:t>
            </w:r>
            <w:r>
              <w:rPr>
                <w:sz w:val="20"/>
                <w:szCs w:val="20"/>
              </w:rPr>
              <w:t>300m</w:t>
            </w:r>
          </w:p>
        </w:tc>
      </w:tr>
      <w:tr w:rsidR="007612FA" w14:paraId="128EBEEC" w14:textId="77777777">
        <w:trPr>
          <w:trHeight w:val="3548"/>
        </w:trPr>
        <w:tc>
          <w:tcPr>
            <w:tcW w:w="427" w:type="dxa"/>
            <w:gridSpan w:val="2"/>
            <w:noWrap/>
            <w:vAlign w:val="center"/>
          </w:tcPr>
          <w:p w14:paraId="3432A09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224AB80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5CF357A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排涝</w:t>
            </w:r>
          </w:p>
        </w:tc>
        <w:tc>
          <w:tcPr>
            <w:tcW w:w="1083" w:type="dxa"/>
            <w:gridSpan w:val="2"/>
            <w:vAlign w:val="center"/>
          </w:tcPr>
          <w:p w14:paraId="004D3C1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城市车库、地铁站、隧道、涵洞、城市狭小道路等场景，满足排涝救援作业要求</w:t>
            </w:r>
          </w:p>
        </w:tc>
        <w:tc>
          <w:tcPr>
            <w:tcW w:w="1376" w:type="dxa"/>
            <w:gridSpan w:val="2"/>
            <w:vAlign w:val="center"/>
          </w:tcPr>
          <w:p w14:paraId="24F2EF7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排涝机器人</w:t>
            </w:r>
          </w:p>
        </w:tc>
        <w:tc>
          <w:tcPr>
            <w:tcW w:w="4128" w:type="dxa"/>
            <w:gridSpan w:val="2"/>
            <w:vAlign w:val="center"/>
          </w:tcPr>
          <w:p w14:paraId="7F7B8A68"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8A94E90" w14:textId="77777777" w:rsidR="007612FA" w:rsidRDefault="00000000">
            <w:pPr>
              <w:pStyle w:val="1"/>
              <w:adjustRightInd w:val="0"/>
              <w:snapToGrid w:val="0"/>
              <w:ind w:firstLineChars="0" w:firstLine="0"/>
              <w:rPr>
                <w:rFonts w:hint="default"/>
                <w:sz w:val="20"/>
                <w:szCs w:val="20"/>
              </w:rPr>
            </w:pPr>
            <w:proofErr w:type="gramStart"/>
            <w:r>
              <w:rPr>
                <w:sz w:val="20"/>
                <w:szCs w:val="20"/>
              </w:rPr>
              <w:t>具备轮履复合</w:t>
            </w:r>
            <w:proofErr w:type="gramEnd"/>
            <w:r>
              <w:rPr>
                <w:sz w:val="20"/>
                <w:szCs w:val="20"/>
              </w:rPr>
              <w:t>水陆两栖排涝作业功能，支持高流量排水、高牵引力动力、全地形行驶等。</w:t>
            </w:r>
          </w:p>
          <w:p w14:paraId="06AD264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02C6EA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）远程遥控距离≥</w:t>
            </w:r>
            <w:r>
              <w:rPr>
                <w:sz w:val="20"/>
                <w:szCs w:val="20"/>
              </w:rPr>
              <w:t>1000m</w:t>
            </w:r>
          </w:p>
          <w:p w14:paraId="7600868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）最大排水量≥</w:t>
            </w:r>
            <w:r>
              <w:rPr>
                <w:sz w:val="20"/>
                <w:szCs w:val="20"/>
              </w:rPr>
              <w:t>900m</w:t>
            </w:r>
            <w:r>
              <w:rPr>
                <w:sz w:val="20"/>
                <w:szCs w:val="20"/>
              </w:rPr>
              <w:t>³</w:t>
            </w:r>
            <w:r>
              <w:rPr>
                <w:sz w:val="20"/>
                <w:szCs w:val="20"/>
              </w:rPr>
              <w:t>/h</w:t>
            </w:r>
          </w:p>
          <w:p w14:paraId="06EF815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）排涝管径≥</w:t>
            </w:r>
            <w:r>
              <w:rPr>
                <w:sz w:val="20"/>
                <w:szCs w:val="20"/>
              </w:rPr>
              <w:t>DN200mm</w:t>
            </w:r>
          </w:p>
          <w:p w14:paraId="50E16DA1"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）额定工作压力≥</w:t>
            </w:r>
            <w:r>
              <w:rPr>
                <w:sz w:val="20"/>
                <w:szCs w:val="20"/>
              </w:rPr>
              <w:t>175bar</w:t>
            </w:r>
          </w:p>
        </w:tc>
      </w:tr>
      <w:tr w:rsidR="007612FA" w14:paraId="738D16CD" w14:textId="77777777">
        <w:trPr>
          <w:trHeight w:val="2780"/>
        </w:trPr>
        <w:tc>
          <w:tcPr>
            <w:tcW w:w="420" w:type="dxa"/>
            <w:noWrap/>
            <w:vAlign w:val="center"/>
          </w:tcPr>
          <w:p w14:paraId="6625701B"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75C160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172128B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危险环境作业</w:t>
            </w:r>
          </w:p>
        </w:tc>
        <w:tc>
          <w:tcPr>
            <w:tcW w:w="1083" w:type="dxa"/>
            <w:gridSpan w:val="2"/>
            <w:vAlign w:val="center"/>
          </w:tcPr>
          <w:p w14:paraId="6FF1A02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满足工业、危险环境、建筑等场景大负载作业、危险作业需求</w:t>
            </w:r>
          </w:p>
        </w:tc>
        <w:tc>
          <w:tcPr>
            <w:tcW w:w="1376" w:type="dxa"/>
            <w:gridSpan w:val="2"/>
            <w:vAlign w:val="center"/>
          </w:tcPr>
          <w:p w14:paraId="21C591A5"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液电混驱</w:t>
            </w:r>
            <w:proofErr w:type="gramEnd"/>
            <w:r>
              <w:rPr>
                <w:sz w:val="20"/>
                <w:szCs w:val="20"/>
              </w:rPr>
              <w:t>人形机器人</w:t>
            </w:r>
          </w:p>
        </w:tc>
        <w:tc>
          <w:tcPr>
            <w:tcW w:w="4128" w:type="dxa"/>
            <w:gridSpan w:val="2"/>
            <w:vAlign w:val="center"/>
          </w:tcPr>
          <w:p w14:paraId="41F6F323"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0DD472E" w14:textId="77777777" w:rsidR="007612FA" w:rsidRDefault="00000000">
            <w:pPr>
              <w:pStyle w:val="1"/>
              <w:adjustRightInd w:val="0"/>
              <w:snapToGrid w:val="0"/>
              <w:ind w:firstLineChars="0" w:firstLine="0"/>
              <w:rPr>
                <w:rFonts w:hint="default"/>
                <w:sz w:val="20"/>
                <w:szCs w:val="20"/>
              </w:rPr>
            </w:pPr>
            <w:r>
              <w:rPr>
                <w:sz w:val="20"/>
                <w:szCs w:val="20"/>
              </w:rPr>
              <w:t>具备高精度、大负载作业能力，响应速度达毫秒级。</w:t>
            </w:r>
          </w:p>
          <w:p w14:paraId="71DF5AD2"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DC3B21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）关节模组峰值功率密度</w:t>
            </w:r>
            <w:r>
              <w:rPr>
                <w:sz w:val="20"/>
                <w:szCs w:val="20"/>
              </w:rPr>
              <w:t xml:space="preserve"> </w:t>
            </w:r>
            <w:r>
              <w:rPr>
                <w:sz w:val="20"/>
                <w:szCs w:val="20"/>
              </w:rPr>
              <w:t>≥</w:t>
            </w:r>
            <w:r>
              <w:rPr>
                <w:sz w:val="20"/>
                <w:szCs w:val="20"/>
              </w:rPr>
              <w:t xml:space="preserve"> 7 kW/kg</w:t>
            </w:r>
          </w:p>
          <w:p w14:paraId="5CCB91F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）液压控制精度≤</w:t>
            </w:r>
            <w:r>
              <w:rPr>
                <w:sz w:val="20"/>
                <w:szCs w:val="20"/>
              </w:rPr>
              <w:t xml:space="preserve"> </w:t>
            </w:r>
            <w:r>
              <w:rPr>
                <w:sz w:val="20"/>
                <w:szCs w:val="20"/>
              </w:rPr>
              <w:t>±</w:t>
            </w:r>
            <w:r>
              <w:rPr>
                <w:sz w:val="20"/>
                <w:szCs w:val="20"/>
              </w:rPr>
              <w:t xml:space="preserve">0.01 mm </w:t>
            </w:r>
          </w:p>
          <w:p w14:paraId="2FF8130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）灵巧手单指负载≥</w:t>
            </w:r>
            <w:r>
              <w:rPr>
                <w:sz w:val="20"/>
                <w:szCs w:val="20"/>
              </w:rPr>
              <w:t xml:space="preserve"> 100kg</w:t>
            </w:r>
            <w:r>
              <w:rPr>
                <w:sz w:val="20"/>
                <w:szCs w:val="20"/>
              </w:rPr>
              <w:t>，整机抓握负载≥</w:t>
            </w:r>
            <w:r>
              <w:rPr>
                <w:sz w:val="20"/>
                <w:szCs w:val="20"/>
              </w:rPr>
              <w:t xml:space="preserve"> 300kg</w:t>
            </w:r>
          </w:p>
          <w:p w14:paraId="224C96B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）工作温度范围：</w:t>
            </w:r>
            <w:r>
              <w:rPr>
                <w:sz w:val="20"/>
                <w:szCs w:val="20"/>
              </w:rPr>
              <w:t>-40</w:t>
            </w:r>
            <w:r>
              <w:rPr>
                <w:sz w:val="20"/>
                <w:szCs w:val="20"/>
              </w:rPr>
              <w:t> ℃</w:t>
            </w:r>
            <w:r>
              <w:rPr>
                <w:sz w:val="20"/>
                <w:szCs w:val="20"/>
              </w:rPr>
              <w:t>-300</w:t>
            </w:r>
            <w:r>
              <w:rPr>
                <w:sz w:val="20"/>
                <w:szCs w:val="20"/>
              </w:rPr>
              <w:t> ℃</w:t>
            </w:r>
          </w:p>
          <w:p w14:paraId="587D71C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）防护等级≥</w:t>
            </w:r>
            <w:r>
              <w:rPr>
                <w:sz w:val="20"/>
                <w:szCs w:val="20"/>
              </w:rPr>
              <w:t xml:space="preserve"> IP67</w:t>
            </w:r>
            <w:r>
              <w:rPr>
                <w:sz w:val="20"/>
                <w:szCs w:val="20"/>
              </w:rPr>
              <w:t>，抗辐射≥</w:t>
            </w:r>
            <w:r>
              <w:rPr>
                <w:sz w:val="20"/>
                <w:szCs w:val="20"/>
              </w:rPr>
              <w:t>100Gy</w:t>
            </w:r>
          </w:p>
        </w:tc>
      </w:tr>
      <w:tr w:rsidR="007612FA" w14:paraId="6CC6A223" w14:textId="77777777">
        <w:trPr>
          <w:trHeight w:val="2780"/>
        </w:trPr>
        <w:tc>
          <w:tcPr>
            <w:tcW w:w="420" w:type="dxa"/>
            <w:noWrap/>
            <w:vAlign w:val="center"/>
          </w:tcPr>
          <w:p w14:paraId="0F389D17"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2F4540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580B1D7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搜索侦查</w:t>
            </w:r>
          </w:p>
        </w:tc>
        <w:tc>
          <w:tcPr>
            <w:tcW w:w="1083" w:type="dxa"/>
            <w:gridSpan w:val="2"/>
            <w:vAlign w:val="center"/>
          </w:tcPr>
          <w:p w14:paraId="31F978A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地震、坍塌等灾害事故场景，可以执行幸存者搜索与环境</w:t>
            </w:r>
            <w:proofErr w:type="gramStart"/>
            <w:r>
              <w:rPr>
                <w:sz w:val="20"/>
                <w:szCs w:val="20"/>
              </w:rPr>
              <w:t>侦</w:t>
            </w:r>
            <w:proofErr w:type="gramEnd"/>
            <w:r>
              <w:rPr>
                <w:sz w:val="20"/>
                <w:szCs w:val="20"/>
              </w:rPr>
              <w:t>检任务</w:t>
            </w:r>
          </w:p>
        </w:tc>
        <w:tc>
          <w:tcPr>
            <w:tcW w:w="1376" w:type="dxa"/>
            <w:gridSpan w:val="2"/>
            <w:vAlign w:val="center"/>
          </w:tcPr>
          <w:p w14:paraId="07F26AB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可变形搜索机器人</w:t>
            </w:r>
          </w:p>
        </w:tc>
        <w:tc>
          <w:tcPr>
            <w:tcW w:w="4128" w:type="dxa"/>
            <w:gridSpan w:val="2"/>
            <w:vAlign w:val="center"/>
          </w:tcPr>
          <w:p w14:paraId="033C22A8"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8005EC6" w14:textId="77777777" w:rsidR="007612FA" w:rsidRDefault="00000000">
            <w:pPr>
              <w:pStyle w:val="1"/>
              <w:adjustRightInd w:val="0"/>
              <w:snapToGrid w:val="0"/>
              <w:ind w:firstLineChars="0" w:firstLine="0"/>
              <w:rPr>
                <w:rFonts w:hint="default"/>
                <w:sz w:val="20"/>
                <w:szCs w:val="20"/>
              </w:rPr>
            </w:pPr>
            <w:r>
              <w:rPr>
                <w:sz w:val="20"/>
                <w:szCs w:val="20"/>
              </w:rPr>
              <w:t>具备构型变换功能，可利用自身携带的可见光</w:t>
            </w:r>
            <w:r>
              <w:rPr>
                <w:sz w:val="20"/>
                <w:szCs w:val="20"/>
              </w:rPr>
              <w:t>/</w:t>
            </w:r>
            <w:r>
              <w:rPr>
                <w:sz w:val="20"/>
                <w:szCs w:val="20"/>
              </w:rPr>
              <w:t>红外摄像头将废墟内部的图像实时无线传回后方控制台。</w:t>
            </w:r>
          </w:p>
          <w:p w14:paraId="1EEE15A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C8BB81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）重量≤</w:t>
            </w:r>
            <w:r>
              <w:rPr>
                <w:sz w:val="20"/>
                <w:szCs w:val="20"/>
              </w:rPr>
              <w:t>20kg</w:t>
            </w:r>
          </w:p>
          <w:p w14:paraId="661CD3B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）最大速度≥</w:t>
            </w:r>
            <w:r>
              <w:rPr>
                <w:sz w:val="20"/>
                <w:szCs w:val="20"/>
              </w:rPr>
              <w:t>0.3m/s</w:t>
            </w:r>
            <w:r>
              <w:rPr>
                <w:sz w:val="20"/>
                <w:szCs w:val="20"/>
              </w:rPr>
              <w:t>，爬坡能力≥</w:t>
            </w:r>
            <w:r>
              <w:rPr>
                <w:sz w:val="20"/>
                <w:szCs w:val="20"/>
              </w:rPr>
              <w:t>30</w:t>
            </w:r>
            <w:r>
              <w:rPr>
                <w:sz w:val="20"/>
                <w:szCs w:val="20"/>
              </w:rPr>
              <w:t>°，越障高度≥</w:t>
            </w:r>
            <w:r>
              <w:rPr>
                <w:sz w:val="20"/>
                <w:szCs w:val="20"/>
              </w:rPr>
              <w:t>0.2m</w:t>
            </w:r>
            <w:r>
              <w:rPr>
                <w:sz w:val="20"/>
                <w:szCs w:val="20"/>
              </w:rPr>
              <w:t>，越沟宽度≥</w:t>
            </w:r>
            <w:r>
              <w:rPr>
                <w:sz w:val="20"/>
                <w:szCs w:val="20"/>
              </w:rPr>
              <w:t>0.3m</w:t>
            </w:r>
          </w:p>
          <w:p w14:paraId="15E5678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）防护等级≥</w:t>
            </w:r>
            <w:r>
              <w:rPr>
                <w:sz w:val="20"/>
                <w:szCs w:val="20"/>
              </w:rPr>
              <w:t>IP67</w:t>
            </w:r>
          </w:p>
          <w:p w14:paraId="7ED5CC0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）连续工作时间≥</w:t>
            </w:r>
            <w:r>
              <w:rPr>
                <w:sz w:val="20"/>
                <w:szCs w:val="20"/>
              </w:rPr>
              <w:t>3h</w:t>
            </w:r>
            <w:r>
              <w:rPr>
                <w:sz w:val="20"/>
                <w:szCs w:val="20"/>
              </w:rPr>
              <w:t>，电池更换时间≤</w:t>
            </w:r>
            <w:r>
              <w:rPr>
                <w:sz w:val="20"/>
                <w:szCs w:val="20"/>
              </w:rPr>
              <w:t>1min</w:t>
            </w:r>
          </w:p>
          <w:p w14:paraId="21108B0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）远程遥控≥</w:t>
            </w:r>
            <w:r>
              <w:rPr>
                <w:sz w:val="20"/>
                <w:szCs w:val="20"/>
              </w:rPr>
              <w:t>1000m</w:t>
            </w:r>
          </w:p>
          <w:p w14:paraId="68C85A0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6</w:t>
            </w:r>
            <w:r>
              <w:rPr>
                <w:sz w:val="20"/>
                <w:szCs w:val="20"/>
              </w:rPr>
              <w:t>）图像分辨率可见光≥</w:t>
            </w:r>
            <w:r>
              <w:rPr>
                <w:sz w:val="20"/>
                <w:szCs w:val="20"/>
              </w:rPr>
              <w:t>1920*1080</w:t>
            </w:r>
            <w:r>
              <w:rPr>
                <w:sz w:val="20"/>
                <w:szCs w:val="20"/>
              </w:rPr>
              <w:t>，红外≥</w:t>
            </w:r>
            <w:r>
              <w:rPr>
                <w:sz w:val="20"/>
                <w:szCs w:val="20"/>
              </w:rPr>
              <w:t>640*512</w:t>
            </w:r>
          </w:p>
          <w:p w14:paraId="04212F8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7</w:t>
            </w:r>
            <w:r>
              <w:rPr>
                <w:sz w:val="20"/>
                <w:szCs w:val="20"/>
              </w:rPr>
              <w:t>）变形能力≥</w:t>
            </w:r>
            <w:r>
              <w:rPr>
                <w:sz w:val="20"/>
                <w:szCs w:val="20"/>
              </w:rPr>
              <w:t>3</w:t>
            </w:r>
            <w:r>
              <w:rPr>
                <w:sz w:val="20"/>
                <w:szCs w:val="20"/>
              </w:rPr>
              <w:t>种构型</w:t>
            </w:r>
          </w:p>
        </w:tc>
      </w:tr>
      <w:tr w:rsidR="007612FA" w14:paraId="34A38827" w14:textId="77777777">
        <w:trPr>
          <w:trHeight w:val="3609"/>
        </w:trPr>
        <w:tc>
          <w:tcPr>
            <w:tcW w:w="427" w:type="dxa"/>
            <w:gridSpan w:val="2"/>
            <w:noWrap/>
            <w:vAlign w:val="center"/>
          </w:tcPr>
          <w:p w14:paraId="6797E5EE"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78CE5D3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5AD951A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反恐防爆</w:t>
            </w:r>
          </w:p>
        </w:tc>
        <w:tc>
          <w:tcPr>
            <w:tcW w:w="1083" w:type="dxa"/>
            <w:gridSpan w:val="2"/>
            <w:vAlign w:val="center"/>
          </w:tcPr>
          <w:p w14:paraId="7329BEB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城市反恐、边防等场景中的可疑爆炸物排查作业</w:t>
            </w:r>
          </w:p>
        </w:tc>
        <w:tc>
          <w:tcPr>
            <w:tcW w:w="1376" w:type="dxa"/>
            <w:gridSpan w:val="2"/>
            <w:vAlign w:val="center"/>
          </w:tcPr>
          <w:p w14:paraId="29F6DDD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排爆机器人</w:t>
            </w:r>
          </w:p>
        </w:tc>
        <w:tc>
          <w:tcPr>
            <w:tcW w:w="4128" w:type="dxa"/>
            <w:gridSpan w:val="2"/>
            <w:vAlign w:val="center"/>
          </w:tcPr>
          <w:p w14:paraId="66DF02D6"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D6D47A4" w14:textId="77777777" w:rsidR="007612FA" w:rsidRDefault="00000000">
            <w:pPr>
              <w:pStyle w:val="1"/>
              <w:adjustRightInd w:val="0"/>
              <w:snapToGrid w:val="0"/>
              <w:ind w:firstLineChars="0" w:firstLine="0"/>
              <w:rPr>
                <w:rFonts w:hint="default"/>
                <w:sz w:val="20"/>
                <w:szCs w:val="20"/>
              </w:rPr>
            </w:pPr>
            <w:r>
              <w:rPr>
                <w:sz w:val="20"/>
                <w:szCs w:val="20"/>
              </w:rPr>
              <w:t>具有双手</w:t>
            </w:r>
            <w:proofErr w:type="gramStart"/>
            <w:r>
              <w:rPr>
                <w:sz w:val="20"/>
                <w:szCs w:val="20"/>
              </w:rPr>
              <w:t>爪</w:t>
            </w:r>
            <w:proofErr w:type="gramEnd"/>
            <w:r>
              <w:rPr>
                <w:sz w:val="20"/>
                <w:szCs w:val="20"/>
              </w:rPr>
              <w:t>作业、超多视角侦察、无级变速、连续爬楼梯、爬坡、跨越垂直障碍、越壕沟和小型障碍物和可疑物品转移、处置功能。</w:t>
            </w:r>
          </w:p>
          <w:p w14:paraId="2A267FB3"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3E1E364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）最大速度≥</w:t>
            </w:r>
            <w:r>
              <w:rPr>
                <w:sz w:val="20"/>
                <w:szCs w:val="20"/>
              </w:rPr>
              <w:t>1.8m/s</w:t>
            </w:r>
          </w:p>
          <w:p w14:paraId="65676AD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）垂直越障高度≥</w:t>
            </w:r>
            <w:r>
              <w:rPr>
                <w:sz w:val="20"/>
                <w:szCs w:val="20"/>
              </w:rPr>
              <w:t>300mm</w:t>
            </w:r>
          </w:p>
          <w:p w14:paraId="57AE1BA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）越沟宽度≥</w:t>
            </w:r>
            <w:r>
              <w:rPr>
                <w:sz w:val="20"/>
                <w:szCs w:val="20"/>
              </w:rPr>
              <w:t>400mm</w:t>
            </w:r>
          </w:p>
          <w:p w14:paraId="7CA774E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）爬坡角度≥</w:t>
            </w:r>
            <w:r>
              <w:rPr>
                <w:sz w:val="20"/>
                <w:szCs w:val="20"/>
              </w:rPr>
              <w:t>45</w:t>
            </w:r>
            <w:r>
              <w:rPr>
                <w:sz w:val="20"/>
                <w:szCs w:val="20"/>
              </w:rPr>
              <w:t>°</w:t>
            </w:r>
          </w:p>
          <w:p w14:paraId="1090699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）机械臂抓取重量≥</w:t>
            </w:r>
            <w:r>
              <w:rPr>
                <w:sz w:val="20"/>
                <w:szCs w:val="20"/>
              </w:rPr>
              <w:t>16kg</w:t>
            </w:r>
          </w:p>
          <w:p w14:paraId="3C08D59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）防护等级≥</w:t>
            </w:r>
            <w:r>
              <w:rPr>
                <w:sz w:val="20"/>
                <w:szCs w:val="20"/>
              </w:rPr>
              <w:t>IP66</w:t>
            </w:r>
            <w:r>
              <w:rPr>
                <w:sz w:val="20"/>
                <w:szCs w:val="20"/>
              </w:rPr>
              <w:t>（机器人底盘、机械臂）</w:t>
            </w:r>
          </w:p>
        </w:tc>
      </w:tr>
      <w:tr w:rsidR="007612FA" w14:paraId="22E8B09B" w14:textId="77777777">
        <w:trPr>
          <w:trHeight w:val="2888"/>
        </w:trPr>
        <w:tc>
          <w:tcPr>
            <w:tcW w:w="427" w:type="dxa"/>
            <w:gridSpan w:val="2"/>
            <w:noWrap/>
            <w:vAlign w:val="center"/>
          </w:tcPr>
          <w:p w14:paraId="5336F34F"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42477EB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F0E189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火灾救援</w:t>
            </w:r>
          </w:p>
        </w:tc>
        <w:tc>
          <w:tcPr>
            <w:tcW w:w="1083" w:type="dxa"/>
            <w:gridSpan w:val="2"/>
            <w:vAlign w:val="center"/>
          </w:tcPr>
          <w:p w14:paraId="343A557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火灾救援中的火源识别、自主灭火功能，可满足高温、复杂地面环境下的消防作业能力</w:t>
            </w:r>
          </w:p>
        </w:tc>
        <w:tc>
          <w:tcPr>
            <w:tcW w:w="1376" w:type="dxa"/>
            <w:gridSpan w:val="2"/>
            <w:vAlign w:val="center"/>
          </w:tcPr>
          <w:p w14:paraId="26A3FEF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耐</w:t>
            </w:r>
            <w:proofErr w:type="gramStart"/>
            <w:r>
              <w:rPr>
                <w:sz w:val="20"/>
                <w:szCs w:val="20"/>
              </w:rPr>
              <w:t>高温消防</w:t>
            </w:r>
            <w:proofErr w:type="gramEnd"/>
            <w:r>
              <w:rPr>
                <w:sz w:val="20"/>
                <w:szCs w:val="20"/>
              </w:rPr>
              <w:t>机器人</w:t>
            </w:r>
          </w:p>
        </w:tc>
        <w:tc>
          <w:tcPr>
            <w:tcW w:w="4128" w:type="dxa"/>
            <w:gridSpan w:val="2"/>
            <w:vAlign w:val="center"/>
          </w:tcPr>
          <w:p w14:paraId="064BEB3D"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CEFD9B7" w14:textId="77777777" w:rsidR="007612FA" w:rsidRDefault="00000000">
            <w:pPr>
              <w:pStyle w:val="1"/>
              <w:adjustRightInd w:val="0"/>
              <w:snapToGrid w:val="0"/>
              <w:ind w:firstLineChars="0" w:firstLine="0"/>
              <w:rPr>
                <w:rFonts w:hint="default"/>
                <w:sz w:val="20"/>
                <w:szCs w:val="20"/>
              </w:rPr>
            </w:pPr>
            <w:r>
              <w:rPr>
                <w:sz w:val="20"/>
                <w:szCs w:val="20"/>
              </w:rPr>
              <w:t>具备火源识别、自主灭火功能，可满足高温、复杂地面环境下的消防作业能力。</w:t>
            </w:r>
          </w:p>
          <w:p w14:paraId="7FD0DA57"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ACB075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）高温耐受能力：最高耐受温度≥</w:t>
            </w:r>
            <w:r>
              <w:rPr>
                <w:sz w:val="20"/>
                <w:szCs w:val="20"/>
              </w:rPr>
              <w:t>1000</w:t>
            </w:r>
            <w:r>
              <w:rPr>
                <w:sz w:val="20"/>
                <w:szCs w:val="20"/>
              </w:rPr>
              <w:t>℃，</w:t>
            </w:r>
            <w:proofErr w:type="gramStart"/>
            <w:r>
              <w:rPr>
                <w:sz w:val="20"/>
                <w:szCs w:val="20"/>
              </w:rPr>
              <w:t>最</w:t>
            </w:r>
            <w:proofErr w:type="gramEnd"/>
            <w:r>
              <w:rPr>
                <w:sz w:val="20"/>
                <w:szCs w:val="20"/>
              </w:rPr>
              <w:t>高温耐受时间≥</w:t>
            </w:r>
            <w:r>
              <w:rPr>
                <w:sz w:val="20"/>
                <w:szCs w:val="20"/>
              </w:rPr>
              <w:t>30min</w:t>
            </w:r>
          </w:p>
          <w:p w14:paraId="6A22E0C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）最大越障高度≥</w:t>
            </w:r>
            <w:r>
              <w:rPr>
                <w:sz w:val="20"/>
                <w:szCs w:val="20"/>
              </w:rPr>
              <w:t>170mm</w:t>
            </w:r>
          </w:p>
          <w:p w14:paraId="7B1D3B9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）最大爬坡角度≥</w:t>
            </w:r>
            <w:r>
              <w:rPr>
                <w:sz w:val="20"/>
                <w:szCs w:val="20"/>
              </w:rPr>
              <w:t>30</w:t>
            </w:r>
            <w:r>
              <w:rPr>
                <w:sz w:val="20"/>
                <w:szCs w:val="20"/>
              </w:rPr>
              <w:t>°</w:t>
            </w:r>
          </w:p>
          <w:p w14:paraId="30AC9CFC"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）牵引力≥</w:t>
            </w:r>
            <w:r>
              <w:rPr>
                <w:sz w:val="20"/>
                <w:szCs w:val="20"/>
              </w:rPr>
              <w:t>4000N</w:t>
            </w:r>
          </w:p>
        </w:tc>
      </w:tr>
      <w:tr w:rsidR="007612FA" w14:paraId="00C8D48B" w14:textId="77777777">
        <w:trPr>
          <w:trHeight w:val="2837"/>
        </w:trPr>
        <w:tc>
          <w:tcPr>
            <w:tcW w:w="420" w:type="dxa"/>
            <w:noWrap/>
            <w:vAlign w:val="center"/>
          </w:tcPr>
          <w:p w14:paraId="1461EAB0"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14F3813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31CA884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带电作业</w:t>
            </w:r>
          </w:p>
        </w:tc>
        <w:tc>
          <w:tcPr>
            <w:tcW w:w="1083" w:type="dxa"/>
            <w:gridSpan w:val="2"/>
            <w:vAlign w:val="center"/>
          </w:tcPr>
          <w:p w14:paraId="14D8CCD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高压带电场景中的剥线操作、位置偏移检测和误碰撞检测</w:t>
            </w:r>
          </w:p>
        </w:tc>
        <w:tc>
          <w:tcPr>
            <w:tcW w:w="1376" w:type="dxa"/>
            <w:gridSpan w:val="2"/>
            <w:vAlign w:val="center"/>
          </w:tcPr>
          <w:p w14:paraId="0974AE6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带电作业机器人</w:t>
            </w:r>
          </w:p>
        </w:tc>
        <w:tc>
          <w:tcPr>
            <w:tcW w:w="4128" w:type="dxa"/>
            <w:gridSpan w:val="2"/>
            <w:vAlign w:val="center"/>
          </w:tcPr>
          <w:p w14:paraId="32A20241"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BAB6FC7" w14:textId="77777777" w:rsidR="007612FA" w:rsidRDefault="00000000">
            <w:pPr>
              <w:pStyle w:val="1"/>
              <w:adjustRightInd w:val="0"/>
              <w:snapToGrid w:val="0"/>
              <w:ind w:firstLineChars="0" w:firstLine="0"/>
              <w:rPr>
                <w:rFonts w:hint="default"/>
                <w:sz w:val="20"/>
                <w:szCs w:val="20"/>
              </w:rPr>
            </w:pPr>
            <w:r>
              <w:rPr>
                <w:sz w:val="20"/>
                <w:szCs w:val="20"/>
              </w:rPr>
              <w:t>具备在实际应用场景条件下实现高压带电作业能力，可完成剥线等精细操作任务，并具备位置偏移检测和误碰撞检测功能。</w:t>
            </w:r>
          </w:p>
          <w:p w14:paraId="421CFEDF"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6DA0D4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）定位误差：在实际应用场景条件下，视觉定位误差≤</w:t>
            </w:r>
            <w:r>
              <w:rPr>
                <w:sz w:val="20"/>
                <w:szCs w:val="20"/>
              </w:rPr>
              <w:t>1cm</w:t>
            </w:r>
          </w:p>
          <w:p w14:paraId="6DE0CE3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）自主规划：狭小空间内，平均自主规划时间≤</w:t>
            </w:r>
            <w:r>
              <w:rPr>
                <w:sz w:val="20"/>
                <w:szCs w:val="20"/>
              </w:rPr>
              <w:t>0.1s</w:t>
            </w:r>
          </w:p>
          <w:p w14:paraId="44E8D64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）智能控制：实际应用场景条件下，可完成无损剥线操作的线径尺寸可覆盖</w:t>
            </w:r>
            <w:r>
              <w:rPr>
                <w:sz w:val="20"/>
                <w:szCs w:val="20"/>
              </w:rPr>
              <w:t>50-240mm</w:t>
            </w:r>
            <w:r>
              <w:rPr>
                <w:sz w:val="20"/>
                <w:szCs w:val="20"/>
                <w:vertAlign w:val="superscript"/>
              </w:rPr>
              <w:t>2</w:t>
            </w:r>
            <w:r>
              <w:rPr>
                <w:sz w:val="20"/>
                <w:szCs w:val="20"/>
              </w:rPr>
              <w:t>范围</w:t>
            </w:r>
          </w:p>
          <w:p w14:paraId="27E1C5F8"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）电压等级：</w:t>
            </w:r>
            <w:r>
              <w:rPr>
                <w:sz w:val="20"/>
                <w:szCs w:val="20"/>
              </w:rPr>
              <w:t>10kV</w:t>
            </w:r>
            <w:r>
              <w:rPr>
                <w:sz w:val="20"/>
                <w:szCs w:val="20"/>
              </w:rPr>
              <w:t>及以上</w:t>
            </w:r>
          </w:p>
        </w:tc>
      </w:tr>
      <w:tr w:rsidR="007612FA" w14:paraId="38A18EF5" w14:textId="77777777">
        <w:trPr>
          <w:trHeight w:val="3379"/>
        </w:trPr>
        <w:tc>
          <w:tcPr>
            <w:tcW w:w="420" w:type="dxa"/>
            <w:noWrap/>
            <w:vAlign w:val="center"/>
          </w:tcPr>
          <w:p w14:paraId="3C6DAA33"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C569D0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7477F40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船舶清洗</w:t>
            </w:r>
          </w:p>
        </w:tc>
        <w:tc>
          <w:tcPr>
            <w:tcW w:w="1083" w:type="dxa"/>
            <w:gridSpan w:val="2"/>
            <w:vAlign w:val="center"/>
          </w:tcPr>
          <w:p w14:paraId="2256B41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船舶清洗中的船体外壁除锈清洁作业任务</w:t>
            </w:r>
          </w:p>
        </w:tc>
        <w:tc>
          <w:tcPr>
            <w:tcW w:w="1376" w:type="dxa"/>
            <w:gridSpan w:val="2"/>
            <w:vAlign w:val="center"/>
          </w:tcPr>
          <w:p w14:paraId="5050B1C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船舶清洗机器人</w:t>
            </w:r>
          </w:p>
        </w:tc>
        <w:tc>
          <w:tcPr>
            <w:tcW w:w="4128" w:type="dxa"/>
            <w:gridSpan w:val="2"/>
            <w:vAlign w:val="center"/>
          </w:tcPr>
          <w:p w14:paraId="2B48FDF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10E4D0E1" w14:textId="77777777" w:rsidR="007612FA" w:rsidRDefault="00000000">
            <w:pPr>
              <w:pStyle w:val="1"/>
              <w:adjustRightInd w:val="0"/>
              <w:snapToGrid w:val="0"/>
              <w:ind w:firstLineChars="0" w:firstLine="0"/>
              <w:rPr>
                <w:rFonts w:hint="default"/>
                <w:sz w:val="20"/>
                <w:szCs w:val="20"/>
              </w:rPr>
            </w:pPr>
            <w:r>
              <w:rPr>
                <w:sz w:val="20"/>
                <w:szCs w:val="20"/>
              </w:rPr>
              <w:t>可完成船体外壁除锈清洁作业任务。</w:t>
            </w:r>
          </w:p>
          <w:p w14:paraId="72EE08B5"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EB0131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）除锈等级：达到</w:t>
            </w:r>
            <w:r>
              <w:rPr>
                <w:sz w:val="20"/>
                <w:szCs w:val="20"/>
              </w:rPr>
              <w:t>Sa 2.5</w:t>
            </w:r>
            <w:r>
              <w:rPr>
                <w:sz w:val="20"/>
                <w:szCs w:val="20"/>
              </w:rPr>
              <w:t>级及以上</w:t>
            </w:r>
          </w:p>
          <w:p w14:paraId="0445FA7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）清洁效率：</w:t>
            </w:r>
            <w:proofErr w:type="gramStart"/>
            <w:r>
              <w:rPr>
                <w:sz w:val="20"/>
                <w:szCs w:val="20"/>
              </w:rPr>
              <w:t>平直区</w:t>
            </w:r>
            <w:proofErr w:type="gramEnd"/>
            <w:r>
              <w:rPr>
                <w:sz w:val="20"/>
                <w:szCs w:val="20"/>
              </w:rPr>
              <w:t>≥</w:t>
            </w:r>
            <w:r>
              <w:rPr>
                <w:sz w:val="20"/>
                <w:szCs w:val="20"/>
              </w:rPr>
              <w:t>40m</w:t>
            </w:r>
            <w:r>
              <w:rPr>
                <w:sz w:val="20"/>
                <w:szCs w:val="20"/>
                <w:vertAlign w:val="superscript"/>
              </w:rPr>
              <w:t>2</w:t>
            </w:r>
            <w:r>
              <w:rPr>
                <w:sz w:val="20"/>
                <w:szCs w:val="20"/>
              </w:rPr>
              <w:t>/h</w:t>
            </w:r>
            <w:r>
              <w:rPr>
                <w:sz w:val="20"/>
                <w:szCs w:val="20"/>
              </w:rPr>
              <w:t>，曲面区≥</w:t>
            </w:r>
            <w:r>
              <w:rPr>
                <w:sz w:val="20"/>
                <w:szCs w:val="20"/>
              </w:rPr>
              <w:t>20m</w:t>
            </w:r>
            <w:r>
              <w:rPr>
                <w:sz w:val="20"/>
                <w:szCs w:val="20"/>
                <w:vertAlign w:val="superscript"/>
              </w:rPr>
              <w:t>2</w:t>
            </w:r>
            <w:r>
              <w:rPr>
                <w:sz w:val="20"/>
                <w:szCs w:val="20"/>
              </w:rPr>
              <w:t>/h</w:t>
            </w:r>
          </w:p>
          <w:p w14:paraId="51FA2415"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3</w:t>
            </w:r>
            <w:r>
              <w:rPr>
                <w:sz w:val="20"/>
                <w:szCs w:val="20"/>
              </w:rPr>
              <w:t>）</w:t>
            </w:r>
            <w:r>
              <w:rPr>
                <w:sz w:val="20"/>
                <w:szCs w:val="20"/>
              </w:rPr>
              <w:t>IP</w:t>
            </w:r>
            <w:r>
              <w:rPr>
                <w:sz w:val="20"/>
                <w:szCs w:val="20"/>
              </w:rPr>
              <w:t>防护等级：整机</w:t>
            </w:r>
            <w:r>
              <w:rPr>
                <w:sz w:val="20"/>
                <w:szCs w:val="20"/>
              </w:rPr>
              <w:t>IP65</w:t>
            </w:r>
            <w:r>
              <w:rPr>
                <w:sz w:val="20"/>
                <w:szCs w:val="20"/>
              </w:rPr>
              <w:t>及以上，关键部件</w:t>
            </w:r>
            <w:r>
              <w:rPr>
                <w:sz w:val="20"/>
                <w:szCs w:val="20"/>
              </w:rPr>
              <w:t>IP68</w:t>
            </w:r>
            <w:r>
              <w:rPr>
                <w:sz w:val="20"/>
                <w:szCs w:val="20"/>
              </w:rPr>
              <w:t>及以上</w:t>
            </w:r>
          </w:p>
        </w:tc>
      </w:tr>
      <w:tr w:rsidR="007612FA" w14:paraId="07286C47" w14:textId="77777777">
        <w:trPr>
          <w:trHeight w:val="2756"/>
        </w:trPr>
        <w:tc>
          <w:tcPr>
            <w:tcW w:w="427" w:type="dxa"/>
            <w:gridSpan w:val="2"/>
            <w:noWrap/>
            <w:vAlign w:val="center"/>
          </w:tcPr>
          <w:p w14:paraId="2B5F898A"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65557E0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7912AE4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火车摘钩</w:t>
            </w:r>
          </w:p>
        </w:tc>
        <w:tc>
          <w:tcPr>
            <w:tcW w:w="1083" w:type="dxa"/>
            <w:gridSpan w:val="2"/>
            <w:vAlign w:val="center"/>
          </w:tcPr>
          <w:p w14:paraId="6228B2B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满足火电厂卸煤作业线、港口散货码头翻车机工位、钢铁厂原料场卸车线等场景的火车摘钩（车厢解列）任务需求</w:t>
            </w:r>
          </w:p>
        </w:tc>
        <w:tc>
          <w:tcPr>
            <w:tcW w:w="1376" w:type="dxa"/>
            <w:gridSpan w:val="2"/>
            <w:vAlign w:val="center"/>
          </w:tcPr>
          <w:p w14:paraId="738476F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火车摘钩机器人</w:t>
            </w:r>
          </w:p>
        </w:tc>
        <w:tc>
          <w:tcPr>
            <w:tcW w:w="4128" w:type="dxa"/>
            <w:gridSpan w:val="2"/>
            <w:vAlign w:val="center"/>
          </w:tcPr>
          <w:p w14:paraId="06C1EDB0"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068F3C0" w14:textId="77777777" w:rsidR="007612FA" w:rsidRDefault="00000000">
            <w:pPr>
              <w:pStyle w:val="1"/>
              <w:adjustRightInd w:val="0"/>
              <w:snapToGrid w:val="0"/>
              <w:ind w:firstLineChars="0" w:firstLine="0"/>
              <w:rPr>
                <w:rFonts w:hint="default"/>
                <w:sz w:val="20"/>
                <w:szCs w:val="20"/>
              </w:rPr>
            </w:pPr>
            <w:r>
              <w:rPr>
                <w:sz w:val="20"/>
                <w:szCs w:val="20"/>
              </w:rPr>
              <w:t>具备翻车机作业线摘钩自动操作、防撞回转保护等功能，适配不同类型车钩规格及手柄变形工况。</w:t>
            </w:r>
          </w:p>
          <w:p w14:paraId="7A337932"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309DED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）执行机构作业载荷≥</w:t>
            </w:r>
            <w:r>
              <w:rPr>
                <w:sz w:val="20"/>
                <w:szCs w:val="20"/>
              </w:rPr>
              <w:t>400N</w:t>
            </w:r>
          </w:p>
          <w:p w14:paraId="58BF111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）直线运动装置行程≥</w:t>
            </w:r>
            <w:r>
              <w:rPr>
                <w:sz w:val="20"/>
                <w:szCs w:val="20"/>
              </w:rPr>
              <w:t>0.8m</w:t>
            </w:r>
            <w:r>
              <w:rPr>
                <w:sz w:val="20"/>
                <w:szCs w:val="20"/>
              </w:rPr>
              <w:t>，运动速度≥</w:t>
            </w:r>
            <w:r>
              <w:rPr>
                <w:sz w:val="20"/>
                <w:szCs w:val="20"/>
              </w:rPr>
              <w:t>1m/s</w:t>
            </w:r>
          </w:p>
          <w:p w14:paraId="40C509FC" w14:textId="77777777" w:rsidR="007612FA" w:rsidRDefault="00000000">
            <w:pPr>
              <w:rPr>
                <w:rFonts w:hint="eastAsia"/>
                <w:sz w:val="20"/>
                <w:szCs w:val="20"/>
              </w:rPr>
            </w:pPr>
            <w:r>
              <w:rPr>
                <w:sz w:val="20"/>
                <w:szCs w:val="20"/>
              </w:rPr>
              <w:t>（</w:t>
            </w:r>
            <w:r>
              <w:rPr>
                <w:sz w:val="20"/>
                <w:szCs w:val="20"/>
              </w:rPr>
              <w:t>3</w:t>
            </w:r>
            <w:r>
              <w:rPr>
                <w:sz w:val="20"/>
                <w:szCs w:val="20"/>
              </w:rPr>
              <w:t>）连续</w:t>
            </w:r>
            <w:r>
              <w:rPr>
                <w:sz w:val="20"/>
                <w:szCs w:val="20"/>
              </w:rPr>
              <w:t>300</w:t>
            </w:r>
            <w:r>
              <w:rPr>
                <w:sz w:val="20"/>
                <w:szCs w:val="20"/>
              </w:rPr>
              <w:t>次自动摘钩作业成功率</w:t>
            </w:r>
            <w:r>
              <w:rPr>
                <w:sz w:val="20"/>
                <w:szCs w:val="20"/>
              </w:rPr>
              <w:t>≥96%</w:t>
            </w:r>
            <w:r>
              <w:rPr>
                <w:sz w:val="20"/>
                <w:szCs w:val="20"/>
              </w:rPr>
              <w:t>，满足翻车机系统连续作业节拍要求</w:t>
            </w:r>
          </w:p>
          <w:p w14:paraId="198E1FA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）单次摘钩作业时间≤</w:t>
            </w:r>
            <w:r>
              <w:rPr>
                <w:sz w:val="20"/>
                <w:szCs w:val="20"/>
              </w:rPr>
              <w:t>30s</w:t>
            </w:r>
          </w:p>
          <w:p w14:paraId="3E6DF93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）整机防护等级≥</w:t>
            </w:r>
            <w:r>
              <w:rPr>
                <w:sz w:val="20"/>
                <w:szCs w:val="20"/>
              </w:rPr>
              <w:t>IP65</w:t>
            </w:r>
          </w:p>
        </w:tc>
      </w:tr>
      <w:tr w:rsidR="007612FA" w14:paraId="713854BD" w14:textId="77777777">
        <w:trPr>
          <w:trHeight w:val="3379"/>
        </w:trPr>
        <w:tc>
          <w:tcPr>
            <w:tcW w:w="427" w:type="dxa"/>
            <w:gridSpan w:val="2"/>
            <w:noWrap/>
            <w:vAlign w:val="center"/>
          </w:tcPr>
          <w:p w14:paraId="7240868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2" w:type="dxa"/>
            <w:vAlign w:val="center"/>
          </w:tcPr>
          <w:p w14:paraId="0537704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1FA5180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焊接</w:t>
            </w:r>
          </w:p>
        </w:tc>
        <w:tc>
          <w:tcPr>
            <w:tcW w:w="1083" w:type="dxa"/>
            <w:gridSpan w:val="2"/>
            <w:vAlign w:val="center"/>
          </w:tcPr>
          <w:p w14:paraId="35C7D62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满足船舶钢结构预制件、建筑钢结构预制件等场景免示教或示教焊接需求</w:t>
            </w:r>
          </w:p>
        </w:tc>
        <w:tc>
          <w:tcPr>
            <w:tcW w:w="1376" w:type="dxa"/>
            <w:gridSpan w:val="2"/>
            <w:vAlign w:val="center"/>
          </w:tcPr>
          <w:p w14:paraId="5828C08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可</w:t>
            </w:r>
            <w:proofErr w:type="gramStart"/>
            <w:r>
              <w:rPr>
                <w:sz w:val="20"/>
                <w:szCs w:val="20"/>
              </w:rPr>
              <w:t>移动式具身智能</w:t>
            </w:r>
            <w:proofErr w:type="gramEnd"/>
            <w:r>
              <w:rPr>
                <w:sz w:val="20"/>
                <w:szCs w:val="20"/>
              </w:rPr>
              <w:t>双臂焊接机器人</w:t>
            </w:r>
          </w:p>
        </w:tc>
        <w:tc>
          <w:tcPr>
            <w:tcW w:w="4128" w:type="dxa"/>
            <w:gridSpan w:val="2"/>
            <w:vAlign w:val="center"/>
          </w:tcPr>
          <w:p w14:paraId="05B15F0F"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82C8562" w14:textId="77777777" w:rsidR="007612FA" w:rsidRDefault="00000000">
            <w:pPr>
              <w:pStyle w:val="1"/>
              <w:adjustRightInd w:val="0"/>
              <w:snapToGrid w:val="0"/>
              <w:ind w:firstLineChars="0" w:firstLine="0"/>
              <w:rPr>
                <w:rFonts w:hint="default"/>
                <w:sz w:val="20"/>
                <w:szCs w:val="20"/>
              </w:rPr>
            </w:pPr>
            <w:r>
              <w:rPr>
                <w:sz w:val="20"/>
                <w:szCs w:val="20"/>
              </w:rPr>
              <w:t>具备遥操作、双臂作业、腰身升降等功能，支持短时间无外部供电作业。</w:t>
            </w:r>
          </w:p>
          <w:p w14:paraId="7628A79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46F98F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）机器人总自由度≥</w:t>
            </w:r>
            <w:r>
              <w:rPr>
                <w:sz w:val="20"/>
                <w:szCs w:val="20"/>
              </w:rPr>
              <w:t>17</w:t>
            </w:r>
          </w:p>
          <w:p w14:paraId="044F339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）移动底盘自由度≥</w:t>
            </w:r>
            <w:r>
              <w:rPr>
                <w:sz w:val="20"/>
                <w:szCs w:val="20"/>
              </w:rPr>
              <w:t>3</w:t>
            </w:r>
          </w:p>
          <w:p w14:paraId="735ECBA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）单臂自由度≥</w:t>
            </w:r>
            <w:r>
              <w:rPr>
                <w:sz w:val="20"/>
                <w:szCs w:val="20"/>
              </w:rPr>
              <w:t>7</w:t>
            </w:r>
          </w:p>
          <w:p w14:paraId="3D8FBF6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）机器人单臂负载≥</w:t>
            </w:r>
            <w:r>
              <w:rPr>
                <w:sz w:val="20"/>
                <w:szCs w:val="20"/>
              </w:rPr>
              <w:t>3kg</w:t>
            </w:r>
          </w:p>
          <w:p w14:paraId="1950D5A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）续航时间≥</w:t>
            </w:r>
            <w:r>
              <w:rPr>
                <w:sz w:val="20"/>
                <w:szCs w:val="20"/>
              </w:rPr>
              <w:t>30min</w:t>
            </w:r>
          </w:p>
          <w:p w14:paraId="2E113276" w14:textId="77777777" w:rsidR="007612FA" w:rsidRDefault="007612FA">
            <w:pPr>
              <w:pStyle w:val="1"/>
              <w:adjustRightInd w:val="0"/>
              <w:snapToGrid w:val="0"/>
              <w:ind w:firstLineChars="0" w:firstLine="0"/>
              <w:rPr>
                <w:rFonts w:ascii="仿宋_GB2312" w:hAnsi="仿宋_GB2312" w:cs="仿宋_GB2312"/>
                <w:sz w:val="20"/>
                <w:szCs w:val="20"/>
              </w:rPr>
            </w:pPr>
          </w:p>
        </w:tc>
      </w:tr>
      <w:tr w:rsidR="007612FA" w14:paraId="2433AF3A" w14:textId="77777777">
        <w:trPr>
          <w:trHeight w:val="2601"/>
        </w:trPr>
        <w:tc>
          <w:tcPr>
            <w:tcW w:w="420" w:type="dxa"/>
            <w:noWrap/>
            <w:vAlign w:val="center"/>
          </w:tcPr>
          <w:p w14:paraId="1E98D781"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56C373E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1FACB05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水下环境</w:t>
            </w:r>
          </w:p>
        </w:tc>
        <w:tc>
          <w:tcPr>
            <w:tcW w:w="1083" w:type="dxa"/>
            <w:gridSpan w:val="2"/>
            <w:vAlign w:val="center"/>
          </w:tcPr>
          <w:p w14:paraId="5B8D6A0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涉水建筑物桥梁、水电站、码头、风电桩基、石油管架等的水下</w:t>
            </w:r>
            <w:proofErr w:type="gramStart"/>
            <w:r>
              <w:rPr>
                <w:sz w:val="20"/>
                <w:szCs w:val="20"/>
              </w:rPr>
              <w:t>无人化检测</w:t>
            </w:r>
            <w:proofErr w:type="gramEnd"/>
            <w:r>
              <w:rPr>
                <w:sz w:val="20"/>
                <w:szCs w:val="20"/>
              </w:rPr>
              <w:t>任务</w:t>
            </w:r>
          </w:p>
        </w:tc>
        <w:tc>
          <w:tcPr>
            <w:tcW w:w="1376" w:type="dxa"/>
            <w:gridSpan w:val="2"/>
            <w:vAlign w:val="center"/>
          </w:tcPr>
          <w:p w14:paraId="37E9924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水下检测机器人</w:t>
            </w:r>
          </w:p>
        </w:tc>
        <w:tc>
          <w:tcPr>
            <w:tcW w:w="4128" w:type="dxa"/>
            <w:gridSpan w:val="2"/>
            <w:vAlign w:val="center"/>
          </w:tcPr>
          <w:p w14:paraId="45CDF835"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3068D7B" w14:textId="77777777" w:rsidR="007612FA" w:rsidRDefault="00000000">
            <w:pPr>
              <w:pStyle w:val="1"/>
              <w:adjustRightInd w:val="0"/>
              <w:snapToGrid w:val="0"/>
              <w:ind w:firstLineChars="0" w:firstLine="0"/>
              <w:rPr>
                <w:rFonts w:hint="default"/>
                <w:sz w:val="20"/>
                <w:szCs w:val="20"/>
              </w:rPr>
            </w:pPr>
            <w:r>
              <w:rPr>
                <w:sz w:val="20"/>
                <w:szCs w:val="20"/>
              </w:rPr>
              <w:t>可实现</w:t>
            </w:r>
            <w:proofErr w:type="gramStart"/>
            <w:r>
              <w:rPr>
                <w:sz w:val="20"/>
                <w:szCs w:val="20"/>
              </w:rPr>
              <w:t>无人化</w:t>
            </w:r>
            <w:proofErr w:type="gramEnd"/>
            <w:r>
              <w:rPr>
                <w:sz w:val="20"/>
                <w:szCs w:val="20"/>
              </w:rPr>
              <w:t>的水下建筑物结构和缺陷的定量检测或水下环境检测，搭载水下声学、水质检测等传感器，支持岸基远程遥控作业及数据实时回传。</w:t>
            </w:r>
          </w:p>
          <w:p w14:paraId="0BF7BC4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F75A7B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）静水最大航速≥</w:t>
            </w:r>
            <w:r>
              <w:rPr>
                <w:sz w:val="20"/>
                <w:szCs w:val="20"/>
              </w:rPr>
              <w:t>2kn</w:t>
            </w:r>
          </w:p>
          <w:p w14:paraId="51CCD81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）负载能力≥</w:t>
            </w:r>
            <w:r>
              <w:rPr>
                <w:sz w:val="20"/>
                <w:szCs w:val="20"/>
              </w:rPr>
              <w:t>5kg</w:t>
            </w:r>
          </w:p>
          <w:p w14:paraId="683BC76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）耐压深度≥</w:t>
            </w:r>
            <w:r>
              <w:rPr>
                <w:sz w:val="20"/>
                <w:szCs w:val="20"/>
              </w:rPr>
              <w:t>50m</w:t>
            </w:r>
          </w:p>
          <w:p w14:paraId="7153F9F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）水质</w:t>
            </w:r>
            <w:r>
              <w:rPr>
                <w:sz w:val="20"/>
                <w:szCs w:val="20"/>
              </w:rPr>
              <w:t>PH</w:t>
            </w:r>
            <w:r>
              <w:rPr>
                <w:sz w:val="20"/>
                <w:szCs w:val="20"/>
              </w:rPr>
              <w:t>检测传感器量程满足标准</w:t>
            </w:r>
            <w:r>
              <w:rPr>
                <w:sz w:val="20"/>
                <w:szCs w:val="20"/>
              </w:rPr>
              <w:t>0</w:t>
            </w:r>
            <w:r>
              <w:rPr>
                <w:sz w:val="20"/>
                <w:szCs w:val="20"/>
              </w:rPr>
              <w:t>～</w:t>
            </w:r>
            <w:r>
              <w:rPr>
                <w:sz w:val="20"/>
                <w:szCs w:val="20"/>
              </w:rPr>
              <w:t>14.00</w:t>
            </w:r>
            <w:r>
              <w:rPr>
                <w:sz w:val="20"/>
                <w:szCs w:val="20"/>
              </w:rPr>
              <w:t>，检测分辨率≤</w:t>
            </w:r>
            <w:r>
              <w:rPr>
                <w:sz w:val="20"/>
                <w:szCs w:val="20"/>
              </w:rPr>
              <w:t>0.01</w:t>
            </w:r>
            <w:r>
              <w:rPr>
                <w:sz w:val="20"/>
                <w:szCs w:val="20"/>
              </w:rPr>
              <w:t>，精度≤±</w:t>
            </w:r>
            <w:r>
              <w:rPr>
                <w:sz w:val="20"/>
                <w:szCs w:val="20"/>
              </w:rPr>
              <w:t>0.1</w:t>
            </w:r>
          </w:p>
          <w:p w14:paraId="50C348C8"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lastRenderedPageBreak/>
              <w:t>（</w:t>
            </w:r>
            <w:r>
              <w:rPr>
                <w:sz w:val="20"/>
                <w:szCs w:val="20"/>
              </w:rPr>
              <w:t>5</w:t>
            </w:r>
            <w:r>
              <w:rPr>
                <w:sz w:val="20"/>
                <w:szCs w:val="20"/>
              </w:rPr>
              <w:t>）水下声学传感器频率≥</w:t>
            </w:r>
            <w:r>
              <w:rPr>
                <w:sz w:val="20"/>
                <w:szCs w:val="20"/>
              </w:rPr>
              <w:t>900kHz</w:t>
            </w:r>
            <w:r>
              <w:rPr>
                <w:sz w:val="20"/>
                <w:szCs w:val="20"/>
              </w:rPr>
              <w:t>；最大量程≥</w:t>
            </w:r>
            <w:r>
              <w:rPr>
                <w:sz w:val="20"/>
                <w:szCs w:val="20"/>
              </w:rPr>
              <w:t>70m</w:t>
            </w:r>
            <w:r>
              <w:rPr>
                <w:sz w:val="20"/>
                <w:szCs w:val="20"/>
              </w:rPr>
              <w:t>；最大分辨率优于</w:t>
            </w:r>
            <w:r>
              <w:rPr>
                <w:sz w:val="20"/>
                <w:szCs w:val="20"/>
              </w:rPr>
              <w:t>0.07m</w:t>
            </w:r>
          </w:p>
        </w:tc>
      </w:tr>
      <w:tr w:rsidR="007612FA" w14:paraId="3E4F6FFE" w14:textId="77777777">
        <w:trPr>
          <w:trHeight w:val="2343"/>
        </w:trPr>
        <w:tc>
          <w:tcPr>
            <w:tcW w:w="420" w:type="dxa"/>
            <w:noWrap/>
            <w:vAlign w:val="center"/>
          </w:tcPr>
          <w:p w14:paraId="6F4EF88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31429C1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4E59122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清洗</w:t>
            </w:r>
          </w:p>
        </w:tc>
        <w:tc>
          <w:tcPr>
            <w:tcW w:w="1083" w:type="dxa"/>
            <w:gridSpan w:val="2"/>
            <w:vAlign w:val="center"/>
          </w:tcPr>
          <w:p w14:paraId="1D065BB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水下隧洞、水底管道等</w:t>
            </w:r>
            <w:proofErr w:type="gramStart"/>
            <w:r>
              <w:rPr>
                <w:sz w:val="20"/>
                <w:szCs w:val="20"/>
              </w:rPr>
              <w:t>过流通道拦</w:t>
            </w:r>
            <w:proofErr w:type="gramEnd"/>
            <w:r>
              <w:rPr>
                <w:sz w:val="20"/>
                <w:szCs w:val="20"/>
              </w:rPr>
              <w:t>污栅的淤堵检查以及</w:t>
            </w:r>
            <w:proofErr w:type="gramStart"/>
            <w:r>
              <w:rPr>
                <w:sz w:val="20"/>
                <w:szCs w:val="20"/>
              </w:rPr>
              <w:t>过流通</w:t>
            </w:r>
            <w:proofErr w:type="gramEnd"/>
            <w:r>
              <w:rPr>
                <w:sz w:val="20"/>
                <w:szCs w:val="20"/>
              </w:rPr>
              <w:t>道清洗</w:t>
            </w:r>
          </w:p>
        </w:tc>
        <w:tc>
          <w:tcPr>
            <w:tcW w:w="1376" w:type="dxa"/>
            <w:gridSpan w:val="2"/>
            <w:vAlign w:val="center"/>
          </w:tcPr>
          <w:p w14:paraId="69775522"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过流通</w:t>
            </w:r>
            <w:proofErr w:type="gramEnd"/>
            <w:r>
              <w:rPr>
                <w:sz w:val="20"/>
                <w:szCs w:val="20"/>
              </w:rPr>
              <w:t>道清洗机器人</w:t>
            </w:r>
          </w:p>
        </w:tc>
        <w:tc>
          <w:tcPr>
            <w:tcW w:w="4128" w:type="dxa"/>
            <w:gridSpan w:val="2"/>
            <w:vAlign w:val="center"/>
          </w:tcPr>
          <w:p w14:paraId="3CCDE4DA"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3C1521C7" w14:textId="77777777" w:rsidR="007612FA" w:rsidRDefault="00000000">
            <w:pPr>
              <w:pStyle w:val="1"/>
              <w:adjustRightInd w:val="0"/>
              <w:snapToGrid w:val="0"/>
              <w:ind w:firstLineChars="0" w:firstLine="0"/>
              <w:rPr>
                <w:rFonts w:hint="default"/>
                <w:sz w:val="20"/>
                <w:szCs w:val="20"/>
              </w:rPr>
            </w:pPr>
            <w:r>
              <w:rPr>
                <w:sz w:val="20"/>
                <w:szCs w:val="20"/>
              </w:rPr>
              <w:t>具备远程遥控、水中浮游、水底爬行、空化射流清洗等功能。</w:t>
            </w:r>
          </w:p>
          <w:p w14:paraId="16C8D575"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4A2669F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）工作深度≥</w:t>
            </w:r>
            <w:r>
              <w:rPr>
                <w:sz w:val="20"/>
                <w:szCs w:val="20"/>
              </w:rPr>
              <w:t>100m</w:t>
            </w:r>
          </w:p>
          <w:p w14:paraId="2C4EA08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）定向抗流能力≥</w:t>
            </w:r>
            <w:r>
              <w:rPr>
                <w:sz w:val="20"/>
                <w:szCs w:val="20"/>
              </w:rPr>
              <w:t>3</w:t>
            </w:r>
            <w:r>
              <w:rPr>
                <w:sz w:val="20"/>
                <w:szCs w:val="20"/>
              </w:rPr>
              <w:t>节，综合抗流能力≥</w:t>
            </w:r>
            <w:r>
              <w:rPr>
                <w:sz w:val="20"/>
                <w:szCs w:val="20"/>
              </w:rPr>
              <w:t>2</w:t>
            </w:r>
            <w:r>
              <w:rPr>
                <w:sz w:val="20"/>
                <w:szCs w:val="20"/>
              </w:rPr>
              <w:t>节</w:t>
            </w:r>
          </w:p>
          <w:p w14:paraId="2C8DD4E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）空化清洗流量≥</w:t>
            </w:r>
            <w:r>
              <w:rPr>
                <w:sz w:val="20"/>
                <w:szCs w:val="20"/>
              </w:rPr>
              <w:t>20L/min</w:t>
            </w:r>
          </w:p>
          <w:p w14:paraId="655562C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）空化清洗压力≥</w:t>
            </w:r>
            <w:r>
              <w:rPr>
                <w:sz w:val="20"/>
                <w:szCs w:val="20"/>
              </w:rPr>
              <w:t>200bar</w:t>
            </w:r>
          </w:p>
          <w:p w14:paraId="7A17EB64"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）防护等级≥</w:t>
            </w:r>
            <w:r>
              <w:rPr>
                <w:sz w:val="20"/>
                <w:szCs w:val="20"/>
              </w:rPr>
              <w:t>IP68</w:t>
            </w:r>
          </w:p>
        </w:tc>
      </w:tr>
      <w:tr w:rsidR="007612FA" w14:paraId="5D3BFE0C" w14:textId="77777777">
        <w:trPr>
          <w:trHeight w:val="3008"/>
        </w:trPr>
        <w:tc>
          <w:tcPr>
            <w:tcW w:w="427" w:type="dxa"/>
            <w:gridSpan w:val="2"/>
            <w:noWrap/>
            <w:vAlign w:val="center"/>
          </w:tcPr>
          <w:p w14:paraId="4DC5D2A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85" w:type="dxa"/>
            <w:gridSpan w:val="2"/>
            <w:vAlign w:val="center"/>
          </w:tcPr>
          <w:p w14:paraId="4926ABE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7" w:type="dxa"/>
            <w:gridSpan w:val="2"/>
            <w:vAlign w:val="center"/>
          </w:tcPr>
          <w:p w14:paraId="4118280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清淤</w:t>
            </w:r>
          </w:p>
        </w:tc>
        <w:tc>
          <w:tcPr>
            <w:tcW w:w="1107" w:type="dxa"/>
            <w:gridSpan w:val="2"/>
            <w:vAlign w:val="center"/>
          </w:tcPr>
          <w:p w14:paraId="6F58C7A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有限空间、易燃易爆等水下进行水底清淤作业</w:t>
            </w:r>
          </w:p>
        </w:tc>
        <w:tc>
          <w:tcPr>
            <w:tcW w:w="1392" w:type="dxa"/>
            <w:gridSpan w:val="2"/>
            <w:vAlign w:val="center"/>
          </w:tcPr>
          <w:p w14:paraId="778E98B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水下清淤机器人</w:t>
            </w:r>
          </w:p>
        </w:tc>
        <w:tc>
          <w:tcPr>
            <w:tcW w:w="4072" w:type="dxa"/>
            <w:vAlign w:val="center"/>
          </w:tcPr>
          <w:p w14:paraId="2D7C9FBB" w14:textId="77777777" w:rsidR="007612FA" w:rsidRDefault="00000000">
            <w:pPr>
              <w:pStyle w:val="1"/>
              <w:adjustRightInd w:val="0"/>
              <w:snapToGrid w:val="0"/>
              <w:ind w:firstLineChars="0" w:firstLine="0"/>
              <w:rPr>
                <w:rFonts w:hint="default"/>
                <w:sz w:val="20"/>
                <w:szCs w:val="20"/>
              </w:rPr>
            </w:pPr>
            <w:r>
              <w:rPr>
                <w:sz w:val="20"/>
                <w:szCs w:val="20"/>
              </w:rPr>
              <w:t>功能指标：</w:t>
            </w:r>
            <w:r>
              <w:rPr>
                <w:sz w:val="20"/>
                <w:szCs w:val="20"/>
              </w:rPr>
              <w:t xml:space="preserve">                                                                    </w:t>
            </w:r>
          </w:p>
          <w:p w14:paraId="03D71B53" w14:textId="77777777" w:rsidR="007612FA" w:rsidRDefault="00000000">
            <w:pPr>
              <w:pStyle w:val="1"/>
              <w:adjustRightInd w:val="0"/>
              <w:snapToGrid w:val="0"/>
              <w:ind w:firstLineChars="0" w:firstLine="0"/>
              <w:rPr>
                <w:rFonts w:hint="default"/>
                <w:sz w:val="20"/>
                <w:szCs w:val="20"/>
              </w:rPr>
            </w:pPr>
            <w:r>
              <w:rPr>
                <w:sz w:val="20"/>
                <w:szCs w:val="20"/>
              </w:rPr>
              <w:t>具备水底清淤作业、全无线遥控、机动灵活、防爆防腐蚀等功能。</w:t>
            </w:r>
            <w:r>
              <w:rPr>
                <w:sz w:val="20"/>
                <w:szCs w:val="20"/>
              </w:rPr>
              <w:t xml:space="preserve">                               </w:t>
            </w:r>
          </w:p>
          <w:p w14:paraId="27CA9674" w14:textId="77777777" w:rsidR="007612FA" w:rsidRDefault="00000000">
            <w:pPr>
              <w:pStyle w:val="1"/>
              <w:adjustRightInd w:val="0"/>
              <w:snapToGrid w:val="0"/>
              <w:ind w:firstLineChars="0" w:firstLine="0"/>
              <w:rPr>
                <w:rFonts w:hint="default"/>
                <w:sz w:val="20"/>
                <w:szCs w:val="20"/>
              </w:rPr>
            </w:pPr>
            <w:r>
              <w:rPr>
                <w:sz w:val="20"/>
                <w:szCs w:val="20"/>
              </w:rPr>
              <w:t>性能指标：</w:t>
            </w:r>
            <w:r>
              <w:rPr>
                <w:sz w:val="20"/>
                <w:szCs w:val="20"/>
              </w:rPr>
              <w:t xml:space="preserve">                                                       </w:t>
            </w:r>
          </w:p>
          <w:p w14:paraId="5D85674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）无线遥控≥</w:t>
            </w:r>
            <w:r>
              <w:rPr>
                <w:sz w:val="20"/>
                <w:szCs w:val="20"/>
              </w:rPr>
              <w:t xml:space="preserve">200m                                 </w:t>
            </w:r>
          </w:p>
          <w:p w14:paraId="7F6F6E8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）行驶速度≥</w:t>
            </w:r>
            <w:r>
              <w:rPr>
                <w:sz w:val="20"/>
                <w:szCs w:val="20"/>
              </w:rPr>
              <w:t>5km/h</w:t>
            </w:r>
          </w:p>
          <w:p w14:paraId="43701D6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）清淤量≥</w:t>
            </w:r>
            <w:r>
              <w:rPr>
                <w:sz w:val="20"/>
                <w:szCs w:val="20"/>
              </w:rPr>
              <w:t>80m</w:t>
            </w:r>
            <w:r>
              <w:rPr>
                <w:sz w:val="20"/>
                <w:szCs w:val="20"/>
              </w:rPr>
              <w:t>³</w:t>
            </w:r>
            <w:r>
              <w:rPr>
                <w:sz w:val="20"/>
                <w:szCs w:val="20"/>
              </w:rPr>
              <w:t>/h</w:t>
            </w:r>
          </w:p>
          <w:p w14:paraId="5E271CB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）水下清淤作业深度≥</w:t>
            </w:r>
            <w:r>
              <w:rPr>
                <w:sz w:val="20"/>
                <w:szCs w:val="20"/>
              </w:rPr>
              <w:t>10m</w:t>
            </w:r>
          </w:p>
          <w:p w14:paraId="550835C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）防护等级≥</w:t>
            </w:r>
            <w:r>
              <w:rPr>
                <w:sz w:val="20"/>
                <w:szCs w:val="20"/>
              </w:rPr>
              <w:t>IP68</w:t>
            </w:r>
          </w:p>
          <w:p w14:paraId="75AE4212" w14:textId="77777777" w:rsidR="007612FA" w:rsidRDefault="00000000">
            <w:pPr>
              <w:pStyle w:val="1"/>
              <w:numPr>
                <w:ilvl w:val="0"/>
                <w:numId w:val="5"/>
              </w:numPr>
              <w:adjustRightInd w:val="0"/>
              <w:snapToGrid w:val="0"/>
              <w:ind w:firstLineChars="0" w:firstLine="0"/>
              <w:rPr>
                <w:rFonts w:hint="default"/>
                <w:sz w:val="20"/>
                <w:szCs w:val="20"/>
              </w:rPr>
            </w:pPr>
            <w:r>
              <w:rPr>
                <w:sz w:val="20"/>
                <w:szCs w:val="20"/>
              </w:rPr>
              <w:t>潜水作业深度≥</w:t>
            </w:r>
            <w:r>
              <w:rPr>
                <w:sz w:val="20"/>
                <w:szCs w:val="20"/>
              </w:rPr>
              <w:t>5m</w:t>
            </w:r>
          </w:p>
          <w:p w14:paraId="7D3376BF" w14:textId="77777777" w:rsidR="007612FA" w:rsidRDefault="00000000">
            <w:pPr>
              <w:pStyle w:val="1"/>
              <w:numPr>
                <w:ilvl w:val="0"/>
                <w:numId w:val="5"/>
              </w:numPr>
              <w:adjustRightInd w:val="0"/>
              <w:snapToGrid w:val="0"/>
              <w:ind w:firstLineChars="0" w:firstLine="0"/>
              <w:rPr>
                <w:rFonts w:ascii="仿宋_GB2312" w:hAnsi="仿宋_GB2312" w:cs="仿宋_GB2312"/>
                <w:sz w:val="20"/>
                <w:szCs w:val="20"/>
              </w:rPr>
            </w:pPr>
            <w:r>
              <w:rPr>
                <w:sz w:val="20"/>
                <w:szCs w:val="20"/>
              </w:rPr>
              <w:t>最大行走速度≥</w:t>
            </w:r>
            <w:r>
              <w:rPr>
                <w:sz w:val="20"/>
                <w:szCs w:val="20"/>
              </w:rPr>
              <w:t>2kw/h</w:t>
            </w:r>
          </w:p>
        </w:tc>
      </w:tr>
      <w:tr w:rsidR="007612FA" w14:paraId="3D4948BF" w14:textId="77777777">
        <w:trPr>
          <w:trHeight w:val="2939"/>
        </w:trPr>
        <w:tc>
          <w:tcPr>
            <w:tcW w:w="427" w:type="dxa"/>
            <w:gridSpan w:val="2"/>
            <w:noWrap/>
            <w:vAlign w:val="center"/>
          </w:tcPr>
          <w:p w14:paraId="0966191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85" w:type="dxa"/>
            <w:gridSpan w:val="2"/>
            <w:vAlign w:val="center"/>
          </w:tcPr>
          <w:p w14:paraId="43931DA2"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7" w:type="dxa"/>
            <w:gridSpan w:val="2"/>
            <w:vAlign w:val="center"/>
          </w:tcPr>
          <w:p w14:paraId="76C80490"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核工业处理</w:t>
            </w:r>
            <w:r>
              <w:rPr>
                <w:sz w:val="20"/>
                <w:szCs w:val="20"/>
              </w:rPr>
              <w:t>/</w:t>
            </w:r>
            <w:r>
              <w:rPr>
                <w:sz w:val="20"/>
                <w:szCs w:val="20"/>
              </w:rPr>
              <w:t>核退役处理</w:t>
            </w:r>
          </w:p>
        </w:tc>
        <w:tc>
          <w:tcPr>
            <w:tcW w:w="1107" w:type="dxa"/>
            <w:gridSpan w:val="2"/>
            <w:vAlign w:val="center"/>
          </w:tcPr>
          <w:p w14:paraId="4070194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用于核工业及核退役处理场景，满足污染墙体分层破除、金属管道切割、混凝土块精细化拆解等作业任务</w:t>
            </w:r>
          </w:p>
        </w:tc>
        <w:tc>
          <w:tcPr>
            <w:tcW w:w="1392" w:type="dxa"/>
            <w:gridSpan w:val="2"/>
            <w:vAlign w:val="center"/>
          </w:tcPr>
          <w:p w14:paraId="7D283F4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多功能核退役处置机器人</w:t>
            </w:r>
          </w:p>
        </w:tc>
        <w:tc>
          <w:tcPr>
            <w:tcW w:w="4072" w:type="dxa"/>
            <w:vAlign w:val="center"/>
          </w:tcPr>
          <w:p w14:paraId="0765905B"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4C721F27" w14:textId="77777777" w:rsidR="007612FA" w:rsidRDefault="00000000">
            <w:pPr>
              <w:pStyle w:val="1"/>
              <w:adjustRightInd w:val="0"/>
              <w:snapToGrid w:val="0"/>
              <w:ind w:firstLineChars="0" w:firstLine="0"/>
              <w:rPr>
                <w:rFonts w:hint="default"/>
                <w:sz w:val="20"/>
                <w:szCs w:val="20"/>
              </w:rPr>
            </w:pPr>
            <w:r>
              <w:rPr>
                <w:sz w:val="20"/>
                <w:szCs w:val="20"/>
              </w:rPr>
              <w:t>具备远程操控完成污染墙体分层破除、金属管道切割、混凝土块精细化拆解等功能。</w:t>
            </w:r>
          </w:p>
          <w:p w14:paraId="2B51862A"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21522F9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）产品尺寸≤</w:t>
            </w:r>
            <w:r>
              <w:rPr>
                <w:sz w:val="20"/>
                <w:szCs w:val="20"/>
              </w:rPr>
              <w:t>3800</w:t>
            </w:r>
            <w:r>
              <w:rPr>
                <w:sz w:val="20"/>
                <w:szCs w:val="20"/>
              </w:rPr>
              <w:t>×</w:t>
            </w:r>
            <w:r>
              <w:rPr>
                <w:sz w:val="20"/>
                <w:szCs w:val="20"/>
              </w:rPr>
              <w:t>1220</w:t>
            </w:r>
            <w:r>
              <w:rPr>
                <w:sz w:val="20"/>
                <w:szCs w:val="20"/>
              </w:rPr>
              <w:t>×</w:t>
            </w:r>
            <w:r>
              <w:rPr>
                <w:sz w:val="20"/>
                <w:szCs w:val="20"/>
              </w:rPr>
              <w:t>1750mm</w:t>
            </w:r>
          </w:p>
          <w:p w14:paraId="0F46B766"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）本体重量≤</w:t>
            </w:r>
            <w:r>
              <w:rPr>
                <w:sz w:val="20"/>
                <w:szCs w:val="20"/>
              </w:rPr>
              <w:t>4100 kg</w:t>
            </w:r>
          </w:p>
          <w:p w14:paraId="45CF559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）工具头重量≤</w:t>
            </w:r>
            <w:r>
              <w:rPr>
                <w:sz w:val="20"/>
                <w:szCs w:val="20"/>
              </w:rPr>
              <w:t>350 kg</w:t>
            </w:r>
          </w:p>
          <w:p w14:paraId="3CC0A5F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）最大作业半径≥</w:t>
            </w:r>
            <w:r>
              <w:rPr>
                <w:sz w:val="20"/>
                <w:szCs w:val="20"/>
              </w:rPr>
              <w:t>5800 mm</w:t>
            </w:r>
          </w:p>
          <w:p w14:paraId="5EF331F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）最大作业高度≥</w:t>
            </w:r>
            <w:r>
              <w:rPr>
                <w:sz w:val="20"/>
                <w:szCs w:val="20"/>
              </w:rPr>
              <w:t>6200 mm</w:t>
            </w:r>
          </w:p>
          <w:p w14:paraId="6FE4CBD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）电控系统耐辐照能力≥</w:t>
            </w:r>
            <w:r>
              <w:rPr>
                <w:sz w:val="20"/>
                <w:szCs w:val="20"/>
              </w:rPr>
              <w:t>2000Gy</w:t>
            </w:r>
            <w:r>
              <w:rPr>
                <w:sz w:val="20"/>
                <w:szCs w:val="20"/>
              </w:rPr>
              <w:t>，瞬时</w:t>
            </w:r>
            <w:proofErr w:type="gramStart"/>
            <w:r>
              <w:rPr>
                <w:sz w:val="20"/>
                <w:szCs w:val="20"/>
              </w:rPr>
              <w:t>最大受</w:t>
            </w:r>
            <w:proofErr w:type="gramEnd"/>
            <w:r>
              <w:rPr>
                <w:sz w:val="20"/>
                <w:szCs w:val="20"/>
              </w:rPr>
              <w:t>照剂量≥</w:t>
            </w:r>
            <w:r>
              <w:rPr>
                <w:sz w:val="20"/>
                <w:szCs w:val="20"/>
              </w:rPr>
              <w:t>100Gy/h</w:t>
            </w:r>
          </w:p>
        </w:tc>
      </w:tr>
      <w:tr w:rsidR="007612FA" w14:paraId="67E52211" w14:textId="77777777">
        <w:trPr>
          <w:trHeight w:val="3167"/>
        </w:trPr>
        <w:tc>
          <w:tcPr>
            <w:tcW w:w="420" w:type="dxa"/>
            <w:noWrap/>
            <w:vAlign w:val="center"/>
          </w:tcPr>
          <w:p w14:paraId="692E48BD"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7755B4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055714B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核工业退役</w:t>
            </w:r>
          </w:p>
        </w:tc>
        <w:tc>
          <w:tcPr>
            <w:tcW w:w="1083" w:type="dxa"/>
            <w:gridSpan w:val="2"/>
            <w:vAlign w:val="center"/>
          </w:tcPr>
          <w:p w14:paraId="5CB5CD1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满足和核退役现场清理、收集等需求</w:t>
            </w:r>
          </w:p>
        </w:tc>
        <w:tc>
          <w:tcPr>
            <w:tcW w:w="1376" w:type="dxa"/>
            <w:gridSpan w:val="2"/>
            <w:vAlign w:val="center"/>
          </w:tcPr>
          <w:p w14:paraId="3FC1EEF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核工业清理机器人</w:t>
            </w:r>
          </w:p>
        </w:tc>
        <w:tc>
          <w:tcPr>
            <w:tcW w:w="4128" w:type="dxa"/>
            <w:gridSpan w:val="2"/>
            <w:vAlign w:val="center"/>
          </w:tcPr>
          <w:p w14:paraId="2E123F72"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BE1ED64" w14:textId="77777777" w:rsidR="007612FA" w:rsidRDefault="00000000">
            <w:pPr>
              <w:pStyle w:val="1"/>
              <w:adjustRightInd w:val="0"/>
              <w:snapToGrid w:val="0"/>
              <w:ind w:firstLineChars="0" w:firstLine="0"/>
              <w:rPr>
                <w:rFonts w:hint="default"/>
                <w:sz w:val="20"/>
                <w:szCs w:val="20"/>
              </w:rPr>
            </w:pPr>
            <w:r>
              <w:rPr>
                <w:sz w:val="20"/>
                <w:szCs w:val="20"/>
              </w:rPr>
              <w:t>具备在核辐射现场环境中清理、回收、转运等功能。</w:t>
            </w:r>
          </w:p>
          <w:p w14:paraId="2352802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362A46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）工作半径≥</w:t>
            </w:r>
            <w:r>
              <w:rPr>
                <w:sz w:val="20"/>
                <w:szCs w:val="20"/>
              </w:rPr>
              <w:t>1.5m</w:t>
            </w:r>
          </w:p>
          <w:p w14:paraId="1D2ABE2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）越障高度≥</w:t>
            </w:r>
            <w:r>
              <w:rPr>
                <w:sz w:val="20"/>
                <w:szCs w:val="20"/>
              </w:rPr>
              <w:t>300mm</w:t>
            </w:r>
          </w:p>
          <w:p w14:paraId="5CA9FBAB"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）爬坡角度≥</w:t>
            </w:r>
            <w:r>
              <w:rPr>
                <w:sz w:val="20"/>
                <w:szCs w:val="20"/>
              </w:rPr>
              <w:t>30</w:t>
            </w:r>
            <w:r>
              <w:rPr>
                <w:sz w:val="20"/>
                <w:szCs w:val="20"/>
              </w:rPr>
              <w:t>°</w:t>
            </w:r>
          </w:p>
          <w:p w14:paraId="306C62A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）机械臂最远伸长负载≥</w:t>
            </w:r>
            <w:r>
              <w:rPr>
                <w:sz w:val="20"/>
                <w:szCs w:val="20"/>
              </w:rPr>
              <w:t>1kg</w:t>
            </w:r>
          </w:p>
          <w:p w14:paraId="1E0A272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）回收颗粒大小覆盖</w:t>
            </w:r>
            <w:r>
              <w:rPr>
                <w:sz w:val="20"/>
                <w:szCs w:val="20"/>
              </w:rPr>
              <w:t>1-40mm</w:t>
            </w:r>
          </w:p>
          <w:p w14:paraId="2F4D89E3"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）耐辐照能力≥</w:t>
            </w:r>
            <w:r>
              <w:rPr>
                <w:sz w:val="20"/>
                <w:szCs w:val="20"/>
              </w:rPr>
              <w:t>1000Gy</w:t>
            </w:r>
          </w:p>
        </w:tc>
      </w:tr>
      <w:tr w:rsidR="007612FA" w14:paraId="1641C058" w14:textId="77777777">
        <w:trPr>
          <w:trHeight w:val="2900"/>
        </w:trPr>
        <w:tc>
          <w:tcPr>
            <w:tcW w:w="420" w:type="dxa"/>
            <w:noWrap/>
            <w:vAlign w:val="center"/>
          </w:tcPr>
          <w:p w14:paraId="0D36A508"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865482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5D84937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核工业退役</w:t>
            </w:r>
          </w:p>
        </w:tc>
        <w:tc>
          <w:tcPr>
            <w:tcW w:w="1083" w:type="dxa"/>
            <w:gridSpan w:val="2"/>
            <w:vAlign w:val="center"/>
          </w:tcPr>
          <w:p w14:paraId="0481919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满足核退役现场管道清洗需求</w:t>
            </w:r>
          </w:p>
        </w:tc>
        <w:tc>
          <w:tcPr>
            <w:tcW w:w="1376" w:type="dxa"/>
            <w:gridSpan w:val="2"/>
            <w:vAlign w:val="center"/>
          </w:tcPr>
          <w:p w14:paraId="2D2A230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核工业管道清洗机器人</w:t>
            </w:r>
          </w:p>
        </w:tc>
        <w:tc>
          <w:tcPr>
            <w:tcW w:w="4128" w:type="dxa"/>
            <w:gridSpan w:val="2"/>
            <w:vAlign w:val="center"/>
          </w:tcPr>
          <w:p w14:paraId="1BDBFD5B"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DB8A9CF" w14:textId="77777777" w:rsidR="007612FA" w:rsidRDefault="00000000">
            <w:pPr>
              <w:pStyle w:val="1"/>
              <w:adjustRightInd w:val="0"/>
              <w:snapToGrid w:val="0"/>
              <w:ind w:firstLineChars="0" w:firstLine="0"/>
              <w:rPr>
                <w:rFonts w:hint="default"/>
                <w:sz w:val="20"/>
                <w:szCs w:val="20"/>
              </w:rPr>
            </w:pPr>
            <w:r>
              <w:rPr>
                <w:sz w:val="20"/>
                <w:szCs w:val="20"/>
              </w:rPr>
              <w:t>具备在核辐射现场环境中远程控制、清洗等能力。</w:t>
            </w:r>
          </w:p>
          <w:p w14:paraId="6D84B67D"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943B86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）适用管道直径≤</w:t>
            </w:r>
            <w:r>
              <w:rPr>
                <w:sz w:val="20"/>
                <w:szCs w:val="20"/>
              </w:rPr>
              <w:t>350mm</w:t>
            </w:r>
          </w:p>
          <w:p w14:paraId="44333B9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）有线控制距离≥</w:t>
            </w:r>
            <w:r>
              <w:rPr>
                <w:sz w:val="20"/>
                <w:szCs w:val="20"/>
              </w:rPr>
              <w:t>30m</w:t>
            </w:r>
          </w:p>
          <w:p w14:paraId="689C48C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）耐辐照能力≥</w:t>
            </w:r>
            <w:r>
              <w:rPr>
                <w:sz w:val="20"/>
                <w:szCs w:val="20"/>
              </w:rPr>
              <w:t>1000Gy</w:t>
            </w:r>
          </w:p>
          <w:p w14:paraId="4C913A89"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）旋转速度≥</w:t>
            </w:r>
            <w:r>
              <w:rPr>
                <w:sz w:val="20"/>
                <w:szCs w:val="20"/>
              </w:rPr>
              <w:t>1rpm</w:t>
            </w:r>
          </w:p>
        </w:tc>
      </w:tr>
      <w:tr w:rsidR="007612FA" w14:paraId="6258086D" w14:textId="77777777">
        <w:trPr>
          <w:trHeight w:val="3091"/>
        </w:trPr>
        <w:tc>
          <w:tcPr>
            <w:tcW w:w="427" w:type="dxa"/>
            <w:gridSpan w:val="2"/>
            <w:noWrap/>
            <w:vAlign w:val="center"/>
          </w:tcPr>
          <w:p w14:paraId="79A07227"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85" w:type="dxa"/>
            <w:gridSpan w:val="2"/>
            <w:vAlign w:val="center"/>
          </w:tcPr>
          <w:p w14:paraId="1A76A48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7" w:type="dxa"/>
            <w:gridSpan w:val="2"/>
            <w:vAlign w:val="center"/>
          </w:tcPr>
          <w:p w14:paraId="68364F7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核工业退役</w:t>
            </w:r>
          </w:p>
        </w:tc>
        <w:tc>
          <w:tcPr>
            <w:tcW w:w="1107" w:type="dxa"/>
            <w:gridSpan w:val="2"/>
            <w:vAlign w:val="center"/>
          </w:tcPr>
          <w:p w14:paraId="15BC038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满足核退役现场泥浆回取需求</w:t>
            </w:r>
          </w:p>
        </w:tc>
        <w:tc>
          <w:tcPr>
            <w:tcW w:w="1392" w:type="dxa"/>
            <w:gridSpan w:val="2"/>
            <w:vAlign w:val="center"/>
          </w:tcPr>
          <w:p w14:paraId="5A9AA7C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核工业泥浆回取机器人</w:t>
            </w:r>
          </w:p>
        </w:tc>
        <w:tc>
          <w:tcPr>
            <w:tcW w:w="4072" w:type="dxa"/>
            <w:vAlign w:val="center"/>
          </w:tcPr>
          <w:p w14:paraId="39BE2774"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B47E330" w14:textId="77777777" w:rsidR="007612FA" w:rsidRDefault="00000000">
            <w:pPr>
              <w:pStyle w:val="1"/>
              <w:adjustRightInd w:val="0"/>
              <w:snapToGrid w:val="0"/>
              <w:ind w:firstLineChars="0" w:firstLine="0"/>
              <w:rPr>
                <w:rFonts w:hint="default"/>
                <w:sz w:val="20"/>
                <w:szCs w:val="20"/>
              </w:rPr>
            </w:pPr>
            <w:r>
              <w:rPr>
                <w:sz w:val="20"/>
                <w:szCs w:val="20"/>
              </w:rPr>
              <w:t>具备在核辐射现场环境中远程控制、泥浆回取等能力。</w:t>
            </w:r>
          </w:p>
          <w:p w14:paraId="359DFBEB"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105B83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）流量≥</w:t>
            </w:r>
            <w:r>
              <w:rPr>
                <w:sz w:val="20"/>
                <w:szCs w:val="20"/>
              </w:rPr>
              <w:t>20L/min</w:t>
            </w:r>
          </w:p>
          <w:p w14:paraId="6A4B6A0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）扬程≥</w:t>
            </w:r>
            <w:r>
              <w:rPr>
                <w:sz w:val="20"/>
                <w:szCs w:val="20"/>
              </w:rPr>
              <w:t>15m</w:t>
            </w:r>
          </w:p>
          <w:p w14:paraId="504A91C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）有线控制距离≥</w:t>
            </w:r>
            <w:r>
              <w:rPr>
                <w:sz w:val="20"/>
                <w:szCs w:val="20"/>
              </w:rPr>
              <w:t>50m</w:t>
            </w:r>
          </w:p>
          <w:p w14:paraId="5807BC9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）防护等级≥</w:t>
            </w:r>
            <w:r>
              <w:rPr>
                <w:sz w:val="20"/>
                <w:szCs w:val="20"/>
              </w:rPr>
              <w:t>IP67</w:t>
            </w:r>
          </w:p>
          <w:p w14:paraId="0A7DC022"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）耐辐照能力≥</w:t>
            </w:r>
            <w:r>
              <w:rPr>
                <w:sz w:val="20"/>
                <w:szCs w:val="20"/>
              </w:rPr>
              <w:t>1000Gy</w:t>
            </w:r>
          </w:p>
        </w:tc>
      </w:tr>
      <w:tr w:rsidR="007612FA" w14:paraId="798D5DB2" w14:textId="77777777">
        <w:trPr>
          <w:trHeight w:val="3091"/>
        </w:trPr>
        <w:tc>
          <w:tcPr>
            <w:tcW w:w="427" w:type="dxa"/>
            <w:gridSpan w:val="2"/>
            <w:noWrap/>
            <w:vAlign w:val="center"/>
          </w:tcPr>
          <w:p w14:paraId="4BD77B14"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85" w:type="dxa"/>
            <w:gridSpan w:val="2"/>
            <w:vAlign w:val="center"/>
          </w:tcPr>
          <w:p w14:paraId="2710E2AC" w14:textId="77777777" w:rsidR="007612FA" w:rsidRDefault="007612FA">
            <w:pPr>
              <w:pStyle w:val="1"/>
              <w:adjustRightInd w:val="0"/>
              <w:snapToGrid w:val="0"/>
              <w:ind w:firstLineChars="0" w:firstLine="0"/>
              <w:jc w:val="center"/>
              <w:rPr>
                <w:rFonts w:ascii="仿宋_GB2312" w:hAnsi="仿宋_GB2312" w:cs="仿宋_GB2312"/>
                <w:sz w:val="20"/>
                <w:szCs w:val="20"/>
              </w:rPr>
            </w:pPr>
          </w:p>
        </w:tc>
        <w:tc>
          <w:tcPr>
            <w:tcW w:w="737" w:type="dxa"/>
            <w:gridSpan w:val="2"/>
            <w:vAlign w:val="center"/>
          </w:tcPr>
          <w:p w14:paraId="174FBA54"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核电操作</w:t>
            </w:r>
          </w:p>
        </w:tc>
        <w:tc>
          <w:tcPr>
            <w:tcW w:w="1107" w:type="dxa"/>
            <w:gridSpan w:val="2"/>
            <w:vAlign w:val="center"/>
          </w:tcPr>
          <w:p w14:paraId="1D254C2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变电站、核电站或不适合人类工作的场景中，通过远程操作执行复杂任务，实现各类场景下的</w:t>
            </w:r>
            <w:proofErr w:type="gramStart"/>
            <w:r>
              <w:rPr>
                <w:sz w:val="20"/>
                <w:szCs w:val="20"/>
              </w:rPr>
              <w:t>无人化</w:t>
            </w:r>
            <w:proofErr w:type="gramEnd"/>
            <w:r>
              <w:rPr>
                <w:sz w:val="20"/>
                <w:szCs w:val="20"/>
              </w:rPr>
              <w:t>运行</w:t>
            </w:r>
          </w:p>
        </w:tc>
        <w:tc>
          <w:tcPr>
            <w:tcW w:w="1392" w:type="dxa"/>
            <w:gridSpan w:val="2"/>
            <w:vAlign w:val="center"/>
          </w:tcPr>
          <w:p w14:paraId="1649C27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核电站复杂环境</w:t>
            </w:r>
            <w:proofErr w:type="gramStart"/>
            <w:r>
              <w:rPr>
                <w:sz w:val="20"/>
                <w:szCs w:val="20"/>
              </w:rPr>
              <w:t>下遥操作</w:t>
            </w:r>
            <w:proofErr w:type="gramEnd"/>
            <w:r>
              <w:rPr>
                <w:sz w:val="20"/>
                <w:szCs w:val="20"/>
              </w:rPr>
              <w:t>机器人</w:t>
            </w:r>
          </w:p>
        </w:tc>
        <w:tc>
          <w:tcPr>
            <w:tcW w:w="4072" w:type="dxa"/>
            <w:vAlign w:val="center"/>
          </w:tcPr>
          <w:p w14:paraId="71734870"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67F284F5" w14:textId="77777777" w:rsidR="007612FA" w:rsidRDefault="00000000">
            <w:pPr>
              <w:pStyle w:val="1"/>
              <w:adjustRightInd w:val="0"/>
              <w:snapToGrid w:val="0"/>
              <w:ind w:firstLineChars="0" w:firstLine="0"/>
              <w:rPr>
                <w:rFonts w:hint="default"/>
                <w:sz w:val="20"/>
                <w:szCs w:val="20"/>
              </w:rPr>
            </w:pPr>
            <w:r>
              <w:rPr>
                <w:sz w:val="20"/>
                <w:szCs w:val="20"/>
              </w:rPr>
              <w:t>具备</w:t>
            </w:r>
            <w:proofErr w:type="gramStart"/>
            <w:r>
              <w:rPr>
                <w:sz w:val="20"/>
                <w:szCs w:val="20"/>
              </w:rPr>
              <w:t>无线遥操作</w:t>
            </w:r>
            <w:proofErr w:type="gramEnd"/>
            <w:r>
              <w:rPr>
                <w:sz w:val="20"/>
                <w:szCs w:val="20"/>
              </w:rPr>
              <w:t>功能、具备三维视觉图像处理功能能够自动识别注油圆口功能、具备双摆臂移动底盘能实现行走、爬坡、原地旋转功能、具备实时监测现场环境的中子、γ等剂量的功能。具备远程宏观环境可视化监控功能。</w:t>
            </w:r>
          </w:p>
          <w:p w14:paraId="13A3FF16"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658F3870"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）协作机械臂自由度≥</w:t>
            </w:r>
            <w:r>
              <w:rPr>
                <w:sz w:val="20"/>
                <w:szCs w:val="20"/>
              </w:rPr>
              <w:t>6</w:t>
            </w:r>
          </w:p>
          <w:p w14:paraId="0B0BBCF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）定点机械</w:t>
            </w:r>
            <w:proofErr w:type="gramStart"/>
            <w:r>
              <w:rPr>
                <w:sz w:val="20"/>
                <w:szCs w:val="20"/>
              </w:rPr>
              <w:t>臂有效</w:t>
            </w:r>
            <w:proofErr w:type="gramEnd"/>
            <w:r>
              <w:rPr>
                <w:sz w:val="20"/>
                <w:szCs w:val="20"/>
              </w:rPr>
              <w:t>作业范围≥</w:t>
            </w:r>
            <w:r>
              <w:rPr>
                <w:sz w:val="20"/>
                <w:szCs w:val="20"/>
              </w:rPr>
              <w:t>1200mm</w:t>
            </w:r>
          </w:p>
          <w:p w14:paraId="7360F722"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）机械臂负载≥</w:t>
            </w:r>
            <w:r>
              <w:rPr>
                <w:sz w:val="20"/>
                <w:szCs w:val="20"/>
              </w:rPr>
              <w:t>10kg</w:t>
            </w:r>
          </w:p>
          <w:p w14:paraId="10BA250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）最大移动速度≥</w:t>
            </w:r>
            <w:r>
              <w:rPr>
                <w:sz w:val="20"/>
                <w:szCs w:val="20"/>
              </w:rPr>
              <w:t>0.5m/s</w:t>
            </w:r>
          </w:p>
          <w:p w14:paraId="1B7589A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5</w:t>
            </w:r>
            <w:r>
              <w:rPr>
                <w:sz w:val="20"/>
                <w:szCs w:val="20"/>
              </w:rPr>
              <w:t>）最大爬坡角度≥</w:t>
            </w:r>
            <w:r>
              <w:rPr>
                <w:sz w:val="20"/>
                <w:szCs w:val="20"/>
              </w:rPr>
              <w:t>25</w:t>
            </w:r>
            <w:r>
              <w:rPr>
                <w:sz w:val="20"/>
                <w:szCs w:val="20"/>
              </w:rPr>
              <w:t>°</w:t>
            </w:r>
          </w:p>
          <w:p w14:paraId="4966881B"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6</w:t>
            </w:r>
            <w:r>
              <w:rPr>
                <w:sz w:val="20"/>
                <w:szCs w:val="20"/>
              </w:rPr>
              <w:t>）可识别圆孔尺寸≥</w:t>
            </w:r>
            <w:r>
              <w:rPr>
                <w:sz w:val="20"/>
                <w:szCs w:val="20"/>
              </w:rPr>
              <w:t>30mm</w:t>
            </w:r>
            <w:r>
              <w:rPr>
                <w:sz w:val="20"/>
                <w:szCs w:val="20"/>
              </w:rPr>
              <w:t>。</w:t>
            </w:r>
          </w:p>
        </w:tc>
      </w:tr>
      <w:tr w:rsidR="007612FA" w14:paraId="3D4CF987" w14:textId="77777777">
        <w:trPr>
          <w:trHeight w:val="2572"/>
        </w:trPr>
        <w:tc>
          <w:tcPr>
            <w:tcW w:w="420" w:type="dxa"/>
            <w:noWrap/>
            <w:vAlign w:val="center"/>
          </w:tcPr>
          <w:p w14:paraId="293FC62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7EB5B06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26795AB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烟道清洁</w:t>
            </w:r>
          </w:p>
        </w:tc>
        <w:tc>
          <w:tcPr>
            <w:tcW w:w="1083" w:type="dxa"/>
            <w:gridSpan w:val="2"/>
            <w:vAlign w:val="center"/>
          </w:tcPr>
          <w:p w14:paraId="3EB71A7D"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在钢铁冶炼、餐饮等管道清理场景满足清洁、清垢需求</w:t>
            </w:r>
          </w:p>
        </w:tc>
        <w:tc>
          <w:tcPr>
            <w:tcW w:w="1376" w:type="dxa"/>
            <w:gridSpan w:val="2"/>
            <w:vAlign w:val="center"/>
          </w:tcPr>
          <w:p w14:paraId="362E85F7"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烟道清洁机器人</w:t>
            </w:r>
          </w:p>
        </w:tc>
        <w:tc>
          <w:tcPr>
            <w:tcW w:w="4128" w:type="dxa"/>
            <w:gridSpan w:val="2"/>
            <w:vAlign w:val="center"/>
          </w:tcPr>
          <w:p w14:paraId="2793922D" w14:textId="77777777" w:rsidR="007612FA" w:rsidRDefault="00000000">
            <w:pPr>
              <w:pStyle w:val="1"/>
              <w:adjustRightInd w:val="0"/>
              <w:snapToGrid w:val="0"/>
              <w:ind w:firstLineChars="0" w:firstLine="0"/>
              <w:rPr>
                <w:rFonts w:hint="default"/>
                <w:sz w:val="20"/>
                <w:szCs w:val="20"/>
              </w:rPr>
            </w:pPr>
            <w:r>
              <w:rPr>
                <w:sz w:val="20"/>
                <w:szCs w:val="20"/>
              </w:rPr>
              <w:t>功能指标：</w:t>
            </w:r>
            <w:r>
              <w:rPr>
                <w:sz w:val="20"/>
                <w:szCs w:val="20"/>
              </w:rPr>
              <w:t xml:space="preserve">                                                                    </w:t>
            </w:r>
          </w:p>
          <w:p w14:paraId="5AB81952" w14:textId="77777777" w:rsidR="007612FA" w:rsidRDefault="00000000">
            <w:pPr>
              <w:pStyle w:val="1"/>
              <w:adjustRightInd w:val="0"/>
              <w:snapToGrid w:val="0"/>
              <w:ind w:firstLineChars="0" w:firstLine="0"/>
              <w:rPr>
                <w:rFonts w:hint="default"/>
                <w:sz w:val="20"/>
                <w:szCs w:val="20"/>
              </w:rPr>
            </w:pPr>
            <w:r>
              <w:rPr>
                <w:sz w:val="20"/>
                <w:szCs w:val="20"/>
              </w:rPr>
              <w:t>具备无线遥控、管道大小适应、灵活转向、耐高温、防尘防灰、多样清灰工具头适配等功能。</w:t>
            </w:r>
          </w:p>
          <w:p w14:paraId="6A2836E9" w14:textId="77777777" w:rsidR="007612FA" w:rsidRDefault="00000000">
            <w:pPr>
              <w:pStyle w:val="1"/>
              <w:adjustRightInd w:val="0"/>
              <w:snapToGrid w:val="0"/>
              <w:ind w:firstLineChars="0" w:firstLine="0"/>
              <w:rPr>
                <w:rFonts w:hint="default"/>
                <w:sz w:val="20"/>
                <w:szCs w:val="20"/>
              </w:rPr>
            </w:pPr>
            <w:r>
              <w:rPr>
                <w:sz w:val="20"/>
                <w:szCs w:val="20"/>
              </w:rPr>
              <w:t>性能指标：</w:t>
            </w:r>
            <w:r>
              <w:rPr>
                <w:sz w:val="20"/>
                <w:szCs w:val="20"/>
              </w:rPr>
              <w:t xml:space="preserve">                                                              </w:t>
            </w:r>
          </w:p>
          <w:p w14:paraId="2F83571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）无线远程遥控≥</w:t>
            </w:r>
            <w:r>
              <w:rPr>
                <w:sz w:val="20"/>
                <w:szCs w:val="20"/>
              </w:rPr>
              <w:t>200m</w:t>
            </w:r>
          </w:p>
          <w:p w14:paraId="0233516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）行驶速度≥</w:t>
            </w:r>
            <w:r>
              <w:rPr>
                <w:sz w:val="20"/>
                <w:szCs w:val="20"/>
              </w:rPr>
              <w:t>8km/h</w:t>
            </w:r>
          </w:p>
          <w:p w14:paraId="172A0DD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）适应管道≤</w:t>
            </w:r>
            <w:r>
              <w:rPr>
                <w:sz w:val="20"/>
                <w:szCs w:val="20"/>
              </w:rPr>
              <w:t>500mm</w:t>
            </w:r>
          </w:p>
          <w:p w14:paraId="5EEFC9D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）防护等级≥</w:t>
            </w:r>
            <w:r>
              <w:rPr>
                <w:sz w:val="20"/>
                <w:szCs w:val="20"/>
              </w:rPr>
              <w:t>IP66</w:t>
            </w:r>
          </w:p>
          <w:p w14:paraId="337B55EE"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）烟道清灰速率≥</w:t>
            </w:r>
            <w:r>
              <w:rPr>
                <w:sz w:val="20"/>
                <w:szCs w:val="20"/>
              </w:rPr>
              <w:t>10m</w:t>
            </w:r>
            <w:r>
              <w:rPr>
                <w:sz w:val="20"/>
                <w:szCs w:val="20"/>
                <w:vertAlign w:val="superscript"/>
              </w:rPr>
              <w:t>2</w:t>
            </w:r>
            <w:r>
              <w:rPr>
                <w:sz w:val="20"/>
                <w:szCs w:val="20"/>
              </w:rPr>
              <w:t>/h</w:t>
            </w:r>
          </w:p>
        </w:tc>
      </w:tr>
      <w:tr w:rsidR="007612FA" w14:paraId="277409C6" w14:textId="77777777">
        <w:trPr>
          <w:trHeight w:val="2540"/>
        </w:trPr>
        <w:tc>
          <w:tcPr>
            <w:tcW w:w="420" w:type="dxa"/>
            <w:noWrap/>
            <w:vAlign w:val="center"/>
          </w:tcPr>
          <w:p w14:paraId="4CB3D010"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458C027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688C52A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电力应用场景</w:t>
            </w:r>
          </w:p>
        </w:tc>
        <w:tc>
          <w:tcPr>
            <w:tcW w:w="1083" w:type="dxa"/>
            <w:gridSpan w:val="2"/>
            <w:vAlign w:val="center"/>
          </w:tcPr>
          <w:p w14:paraId="239FC0A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架空输电线路运维场景，满足电力线修补、清理、排障等带电作业需求</w:t>
            </w:r>
          </w:p>
        </w:tc>
        <w:tc>
          <w:tcPr>
            <w:tcW w:w="1376" w:type="dxa"/>
            <w:gridSpan w:val="2"/>
            <w:vAlign w:val="center"/>
          </w:tcPr>
          <w:p w14:paraId="149BBAAE"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输电线路维护机器人</w:t>
            </w:r>
          </w:p>
        </w:tc>
        <w:tc>
          <w:tcPr>
            <w:tcW w:w="4128" w:type="dxa"/>
            <w:gridSpan w:val="2"/>
            <w:vAlign w:val="center"/>
          </w:tcPr>
          <w:p w14:paraId="1B0791E7"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1A3554F" w14:textId="77777777" w:rsidR="007612FA" w:rsidRDefault="00000000">
            <w:pPr>
              <w:pStyle w:val="1"/>
              <w:adjustRightInd w:val="0"/>
              <w:snapToGrid w:val="0"/>
              <w:ind w:firstLineChars="0" w:firstLine="0"/>
              <w:rPr>
                <w:rFonts w:hint="default"/>
                <w:sz w:val="20"/>
                <w:szCs w:val="20"/>
              </w:rPr>
            </w:pPr>
            <w:r>
              <w:rPr>
                <w:sz w:val="20"/>
                <w:szCs w:val="20"/>
              </w:rPr>
              <w:t>具备架空输电线路高压</w:t>
            </w:r>
            <w:proofErr w:type="gramStart"/>
            <w:r>
              <w:rPr>
                <w:sz w:val="20"/>
                <w:szCs w:val="20"/>
              </w:rPr>
              <w:t>遥操作</w:t>
            </w:r>
            <w:proofErr w:type="gramEnd"/>
            <w:r>
              <w:rPr>
                <w:sz w:val="20"/>
                <w:szCs w:val="20"/>
              </w:rPr>
              <w:t>带电作业能力，可完成异物清除、</w:t>
            </w:r>
            <w:proofErr w:type="gramStart"/>
            <w:r>
              <w:rPr>
                <w:sz w:val="20"/>
                <w:szCs w:val="20"/>
              </w:rPr>
              <w:t>断股修补</w:t>
            </w:r>
            <w:proofErr w:type="gramEnd"/>
            <w:r>
              <w:rPr>
                <w:sz w:val="20"/>
                <w:szCs w:val="20"/>
              </w:rPr>
              <w:t>、螺栓紧固等精细操作任务，并具备跨越间隔棒、防振锤、悬垂线夹等障碍的连续行走能力。</w:t>
            </w:r>
          </w:p>
          <w:p w14:paraId="17D6CFBE"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70D96111"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）机器人跨越防振锤、间隔棒、悬垂线夹的时间均≤</w:t>
            </w:r>
            <w:r>
              <w:rPr>
                <w:sz w:val="20"/>
                <w:szCs w:val="20"/>
              </w:rPr>
              <w:t>30s</w:t>
            </w:r>
          </w:p>
          <w:p w14:paraId="4D04EDD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）机械臂负载能力≥</w:t>
            </w:r>
            <w:r>
              <w:rPr>
                <w:sz w:val="20"/>
                <w:szCs w:val="20"/>
              </w:rPr>
              <w:t>2.5kg</w:t>
            </w:r>
            <w:r>
              <w:rPr>
                <w:sz w:val="20"/>
                <w:szCs w:val="20"/>
              </w:rPr>
              <w:t>，作业精度≤±</w:t>
            </w:r>
            <w:r>
              <w:rPr>
                <w:sz w:val="20"/>
                <w:szCs w:val="20"/>
              </w:rPr>
              <w:t xml:space="preserve">1mm </w:t>
            </w:r>
          </w:p>
          <w:p w14:paraId="347B596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）线路截面区域的作业范围≥</w:t>
            </w:r>
            <w:r>
              <w:rPr>
                <w:sz w:val="20"/>
                <w:szCs w:val="20"/>
              </w:rPr>
              <w:t xml:space="preserve">0.8m*0.8m </w:t>
            </w:r>
          </w:p>
          <w:p w14:paraId="67135726"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）电压等级≥</w:t>
            </w:r>
            <w:r>
              <w:rPr>
                <w:sz w:val="20"/>
                <w:szCs w:val="20"/>
              </w:rPr>
              <w:t>500kV</w:t>
            </w:r>
          </w:p>
        </w:tc>
      </w:tr>
      <w:tr w:rsidR="007612FA" w14:paraId="5E893C33" w14:textId="77777777">
        <w:trPr>
          <w:trHeight w:val="2540"/>
        </w:trPr>
        <w:tc>
          <w:tcPr>
            <w:tcW w:w="427" w:type="dxa"/>
            <w:gridSpan w:val="2"/>
            <w:noWrap/>
            <w:vAlign w:val="center"/>
          </w:tcPr>
          <w:p w14:paraId="14036720"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85" w:type="dxa"/>
            <w:gridSpan w:val="2"/>
            <w:vAlign w:val="center"/>
          </w:tcPr>
          <w:p w14:paraId="76689E0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7" w:type="dxa"/>
            <w:gridSpan w:val="2"/>
            <w:vAlign w:val="center"/>
          </w:tcPr>
          <w:p w14:paraId="0DB66101" w14:textId="77777777" w:rsidR="007612FA" w:rsidRDefault="00000000">
            <w:pPr>
              <w:pStyle w:val="1"/>
              <w:adjustRightInd w:val="0"/>
              <w:snapToGrid w:val="0"/>
              <w:ind w:firstLineChars="0" w:firstLine="0"/>
              <w:jc w:val="center"/>
              <w:rPr>
                <w:rFonts w:ascii="仿宋_GB2312" w:hAnsi="仿宋_GB2312" w:cs="仿宋_GB2312"/>
                <w:sz w:val="20"/>
                <w:szCs w:val="20"/>
              </w:rPr>
            </w:pPr>
            <w:proofErr w:type="gramStart"/>
            <w:r>
              <w:rPr>
                <w:sz w:val="20"/>
                <w:szCs w:val="20"/>
              </w:rPr>
              <w:t>煤矿穿爆</w:t>
            </w:r>
            <w:proofErr w:type="gramEnd"/>
          </w:p>
        </w:tc>
        <w:tc>
          <w:tcPr>
            <w:tcW w:w="1107" w:type="dxa"/>
            <w:gridSpan w:val="2"/>
            <w:vAlign w:val="center"/>
          </w:tcPr>
          <w:p w14:paraId="06018C2B"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满足露天煤矿等恶劣环境下高进度作业、识别等任务</w:t>
            </w:r>
          </w:p>
        </w:tc>
        <w:tc>
          <w:tcPr>
            <w:tcW w:w="1392" w:type="dxa"/>
            <w:gridSpan w:val="2"/>
            <w:vAlign w:val="center"/>
          </w:tcPr>
          <w:p w14:paraId="1BF8D9CA" w14:textId="77777777" w:rsidR="007612FA" w:rsidRDefault="00000000">
            <w:pPr>
              <w:pStyle w:val="1"/>
              <w:adjustRightInd w:val="0"/>
              <w:snapToGrid w:val="0"/>
              <w:ind w:firstLineChars="0" w:firstLine="0"/>
              <w:jc w:val="center"/>
              <w:rPr>
                <w:rFonts w:hint="default"/>
                <w:sz w:val="20"/>
                <w:szCs w:val="20"/>
              </w:rPr>
            </w:pPr>
            <w:proofErr w:type="gramStart"/>
            <w:r>
              <w:rPr>
                <w:sz w:val="20"/>
                <w:szCs w:val="20"/>
              </w:rPr>
              <w:t>煤矿验孔机器人</w:t>
            </w:r>
            <w:proofErr w:type="gramEnd"/>
          </w:p>
          <w:p w14:paraId="4B60EF32" w14:textId="77777777" w:rsidR="007612FA" w:rsidRDefault="007612FA">
            <w:pPr>
              <w:pStyle w:val="1"/>
              <w:adjustRightInd w:val="0"/>
              <w:snapToGrid w:val="0"/>
              <w:ind w:firstLineChars="0" w:firstLine="0"/>
              <w:jc w:val="center"/>
              <w:rPr>
                <w:rFonts w:ascii="仿宋_GB2312" w:hAnsi="仿宋_GB2312" w:cs="仿宋_GB2312"/>
                <w:sz w:val="20"/>
                <w:szCs w:val="20"/>
              </w:rPr>
            </w:pPr>
          </w:p>
        </w:tc>
        <w:tc>
          <w:tcPr>
            <w:tcW w:w="4072" w:type="dxa"/>
            <w:vAlign w:val="center"/>
          </w:tcPr>
          <w:p w14:paraId="4BFD2B5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02CAD6B9" w14:textId="77777777" w:rsidR="007612FA" w:rsidRDefault="00000000">
            <w:pPr>
              <w:pStyle w:val="1"/>
              <w:adjustRightInd w:val="0"/>
              <w:snapToGrid w:val="0"/>
              <w:ind w:firstLineChars="0" w:firstLine="0"/>
              <w:rPr>
                <w:rFonts w:hint="default"/>
                <w:sz w:val="20"/>
                <w:szCs w:val="20"/>
              </w:rPr>
            </w:pPr>
            <w:r>
              <w:rPr>
                <w:sz w:val="20"/>
                <w:szCs w:val="20"/>
              </w:rPr>
              <w:t>具备露天煤矿复杂环境适应、高精度定位和作业等功能，支持粉渣堆、炮孔、人员、车辆、障碍物、悬崖等目标识别。</w:t>
            </w:r>
          </w:p>
          <w:p w14:paraId="5A284AD2"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9AF9D9B" w14:textId="77777777" w:rsidR="007612FA" w:rsidRDefault="00000000">
            <w:pPr>
              <w:pStyle w:val="1"/>
              <w:numPr>
                <w:ilvl w:val="0"/>
                <w:numId w:val="8"/>
              </w:numPr>
              <w:adjustRightInd w:val="0"/>
              <w:snapToGrid w:val="0"/>
              <w:ind w:firstLineChars="0" w:firstLine="0"/>
              <w:rPr>
                <w:rFonts w:hint="default"/>
                <w:sz w:val="20"/>
                <w:szCs w:val="20"/>
              </w:rPr>
            </w:pPr>
            <w:r>
              <w:rPr>
                <w:sz w:val="20"/>
                <w:szCs w:val="20"/>
              </w:rPr>
              <w:t>测量测距≥</w:t>
            </w:r>
            <w:r>
              <w:rPr>
                <w:sz w:val="20"/>
                <w:szCs w:val="20"/>
              </w:rPr>
              <w:t>200m</w:t>
            </w:r>
            <w:r>
              <w:rPr>
                <w:sz w:val="20"/>
                <w:szCs w:val="20"/>
              </w:rPr>
              <w:t>，测量精度≤</w:t>
            </w:r>
            <w:r>
              <w:rPr>
                <w:sz w:val="20"/>
                <w:szCs w:val="20"/>
              </w:rPr>
              <w:t>5cm</w:t>
            </w:r>
            <w:r>
              <w:rPr>
                <w:sz w:val="20"/>
                <w:szCs w:val="20"/>
              </w:rPr>
              <w:t>，测量盲区≤</w:t>
            </w:r>
            <w:r>
              <w:rPr>
                <w:sz w:val="20"/>
                <w:szCs w:val="20"/>
              </w:rPr>
              <w:t>0.5m</w:t>
            </w:r>
            <w:r>
              <w:rPr>
                <w:sz w:val="20"/>
                <w:szCs w:val="20"/>
              </w:rPr>
              <w:t>，测量水平视场角≥</w:t>
            </w:r>
            <w:r>
              <w:rPr>
                <w:sz w:val="20"/>
                <w:szCs w:val="20"/>
              </w:rPr>
              <w:t>120</w:t>
            </w:r>
            <w:r>
              <w:rPr>
                <w:sz w:val="20"/>
                <w:szCs w:val="20"/>
              </w:rPr>
              <w:t>°、测量垂直视场角≥</w:t>
            </w:r>
            <w:r>
              <w:rPr>
                <w:sz w:val="20"/>
                <w:szCs w:val="20"/>
              </w:rPr>
              <w:t>25</w:t>
            </w:r>
            <w:r>
              <w:rPr>
                <w:sz w:val="20"/>
                <w:szCs w:val="20"/>
              </w:rPr>
              <w:t>°</w:t>
            </w:r>
          </w:p>
          <w:p w14:paraId="30FBC483" w14:textId="77777777" w:rsidR="007612FA" w:rsidRDefault="00000000">
            <w:pPr>
              <w:pStyle w:val="1"/>
              <w:numPr>
                <w:ilvl w:val="0"/>
                <w:numId w:val="8"/>
              </w:numPr>
              <w:adjustRightInd w:val="0"/>
              <w:snapToGrid w:val="0"/>
              <w:ind w:firstLineChars="0" w:firstLine="0"/>
              <w:rPr>
                <w:rFonts w:hint="default"/>
                <w:sz w:val="20"/>
                <w:szCs w:val="20"/>
              </w:rPr>
            </w:pPr>
            <w:r>
              <w:rPr>
                <w:sz w:val="20"/>
                <w:szCs w:val="20"/>
              </w:rPr>
              <w:t>平面定位精度≤</w:t>
            </w:r>
            <w:r>
              <w:rPr>
                <w:sz w:val="20"/>
                <w:szCs w:val="20"/>
              </w:rPr>
              <w:t>2cm</w:t>
            </w:r>
            <w:r>
              <w:rPr>
                <w:sz w:val="20"/>
                <w:szCs w:val="20"/>
              </w:rPr>
              <w:t>，高程定位精度≤</w:t>
            </w:r>
            <w:r>
              <w:rPr>
                <w:sz w:val="20"/>
                <w:szCs w:val="20"/>
              </w:rPr>
              <w:t>5cm</w:t>
            </w:r>
          </w:p>
          <w:p w14:paraId="664C2D6B" w14:textId="77777777" w:rsidR="007612FA" w:rsidRDefault="00000000">
            <w:pPr>
              <w:pStyle w:val="1"/>
              <w:numPr>
                <w:ilvl w:val="0"/>
                <w:numId w:val="8"/>
              </w:numPr>
              <w:adjustRightInd w:val="0"/>
              <w:snapToGrid w:val="0"/>
              <w:ind w:firstLineChars="0" w:firstLine="0"/>
              <w:rPr>
                <w:rFonts w:hint="default"/>
                <w:sz w:val="20"/>
                <w:szCs w:val="20"/>
              </w:rPr>
            </w:pPr>
            <w:proofErr w:type="gramStart"/>
            <w:r>
              <w:rPr>
                <w:sz w:val="20"/>
                <w:szCs w:val="20"/>
              </w:rPr>
              <w:t>测孔量程</w:t>
            </w:r>
            <w:proofErr w:type="gramEnd"/>
            <w:r>
              <w:rPr>
                <w:sz w:val="20"/>
                <w:szCs w:val="20"/>
              </w:rPr>
              <w:t>≥</w:t>
            </w:r>
            <w:r>
              <w:rPr>
                <w:sz w:val="20"/>
                <w:szCs w:val="20"/>
              </w:rPr>
              <w:t>30m</w:t>
            </w:r>
            <w:r>
              <w:rPr>
                <w:sz w:val="20"/>
                <w:szCs w:val="20"/>
              </w:rPr>
              <w:t>深测量精度≤±</w:t>
            </w:r>
            <w:r>
              <w:rPr>
                <w:sz w:val="20"/>
                <w:szCs w:val="20"/>
              </w:rPr>
              <w:t>5cm</w:t>
            </w:r>
            <w:r>
              <w:rPr>
                <w:sz w:val="20"/>
                <w:szCs w:val="20"/>
              </w:rPr>
              <w:t>，水深测量精度≤±</w:t>
            </w:r>
            <w:r>
              <w:rPr>
                <w:sz w:val="20"/>
                <w:szCs w:val="20"/>
              </w:rPr>
              <w:t>10cm</w:t>
            </w:r>
            <w:r>
              <w:rPr>
                <w:sz w:val="20"/>
                <w:szCs w:val="20"/>
              </w:rPr>
              <w:t>，</w:t>
            </w:r>
            <w:proofErr w:type="gramStart"/>
            <w:r>
              <w:rPr>
                <w:sz w:val="20"/>
                <w:szCs w:val="20"/>
              </w:rPr>
              <w:t>孔底温度</w:t>
            </w:r>
            <w:proofErr w:type="gramEnd"/>
            <w:r>
              <w:rPr>
                <w:sz w:val="20"/>
                <w:szCs w:val="20"/>
              </w:rPr>
              <w:t>测量精度≤±</w:t>
            </w:r>
            <w:r>
              <w:rPr>
                <w:sz w:val="20"/>
                <w:szCs w:val="20"/>
              </w:rPr>
              <w:t>1</w:t>
            </w:r>
            <w:r>
              <w:rPr>
                <w:sz w:val="20"/>
                <w:szCs w:val="20"/>
              </w:rPr>
              <w:t>℃</w:t>
            </w:r>
          </w:p>
          <w:p w14:paraId="5DDFF2BF" w14:textId="77777777" w:rsidR="007612FA" w:rsidRDefault="00000000">
            <w:pPr>
              <w:pStyle w:val="1"/>
              <w:numPr>
                <w:ilvl w:val="0"/>
                <w:numId w:val="8"/>
              </w:numPr>
              <w:adjustRightInd w:val="0"/>
              <w:snapToGrid w:val="0"/>
              <w:ind w:firstLineChars="0" w:firstLine="0"/>
              <w:rPr>
                <w:rFonts w:hint="default"/>
                <w:sz w:val="20"/>
                <w:szCs w:val="20"/>
              </w:rPr>
            </w:pPr>
            <w:r>
              <w:rPr>
                <w:sz w:val="20"/>
                <w:szCs w:val="20"/>
              </w:rPr>
              <w:t>机械臂重复定位精度≤±</w:t>
            </w:r>
            <w:r>
              <w:rPr>
                <w:sz w:val="20"/>
                <w:szCs w:val="20"/>
              </w:rPr>
              <w:t>0.1mm</w:t>
            </w:r>
            <w:r>
              <w:rPr>
                <w:sz w:val="20"/>
                <w:szCs w:val="20"/>
              </w:rPr>
              <w:t>，最大工作半径≥</w:t>
            </w:r>
            <w:r>
              <w:rPr>
                <w:sz w:val="20"/>
                <w:szCs w:val="20"/>
              </w:rPr>
              <w:t>1350mm</w:t>
            </w:r>
            <w:r>
              <w:rPr>
                <w:sz w:val="20"/>
                <w:szCs w:val="20"/>
              </w:rPr>
              <w:t>，末端负载≥</w:t>
            </w:r>
            <w:r>
              <w:rPr>
                <w:sz w:val="20"/>
                <w:szCs w:val="20"/>
              </w:rPr>
              <w:t>10kg</w:t>
            </w:r>
            <w:r>
              <w:rPr>
                <w:sz w:val="20"/>
                <w:szCs w:val="20"/>
              </w:rPr>
              <w:t>，关节最大速度达≥</w:t>
            </w:r>
            <w:r>
              <w:rPr>
                <w:sz w:val="20"/>
                <w:szCs w:val="20"/>
              </w:rPr>
              <w:t>237</w:t>
            </w:r>
            <w:r>
              <w:rPr>
                <w:sz w:val="20"/>
                <w:szCs w:val="20"/>
              </w:rPr>
              <w:t>°</w:t>
            </w:r>
            <w:r>
              <w:rPr>
                <w:sz w:val="20"/>
                <w:szCs w:val="20"/>
              </w:rPr>
              <w:t>/s</w:t>
            </w:r>
          </w:p>
          <w:p w14:paraId="2C43EBED" w14:textId="77777777" w:rsidR="007612FA" w:rsidRDefault="00000000">
            <w:pPr>
              <w:pStyle w:val="1"/>
              <w:numPr>
                <w:ilvl w:val="0"/>
                <w:numId w:val="8"/>
              </w:numPr>
              <w:adjustRightInd w:val="0"/>
              <w:snapToGrid w:val="0"/>
              <w:ind w:firstLineChars="0" w:firstLine="0"/>
              <w:rPr>
                <w:rFonts w:hint="default"/>
                <w:sz w:val="20"/>
                <w:szCs w:val="20"/>
              </w:rPr>
            </w:pPr>
            <w:r>
              <w:rPr>
                <w:sz w:val="20"/>
                <w:szCs w:val="20"/>
              </w:rPr>
              <w:t>整机防护等级≥</w:t>
            </w:r>
            <w:r>
              <w:rPr>
                <w:sz w:val="20"/>
                <w:szCs w:val="20"/>
              </w:rPr>
              <w:t>IP65</w:t>
            </w:r>
          </w:p>
          <w:p w14:paraId="2B5F9E4F" w14:textId="77777777" w:rsidR="007612FA" w:rsidRDefault="00000000">
            <w:pPr>
              <w:pStyle w:val="1"/>
              <w:numPr>
                <w:ilvl w:val="0"/>
                <w:numId w:val="8"/>
              </w:numPr>
              <w:adjustRightInd w:val="0"/>
              <w:snapToGrid w:val="0"/>
              <w:ind w:firstLineChars="0" w:firstLine="0"/>
              <w:rPr>
                <w:rFonts w:ascii="仿宋_GB2312" w:hAnsi="仿宋_GB2312" w:cs="仿宋_GB2312"/>
                <w:sz w:val="20"/>
                <w:szCs w:val="20"/>
              </w:rPr>
            </w:pPr>
            <w:r>
              <w:rPr>
                <w:sz w:val="20"/>
                <w:szCs w:val="20"/>
              </w:rPr>
              <w:t>攀爬坡度≥</w:t>
            </w:r>
            <w:r>
              <w:rPr>
                <w:sz w:val="20"/>
                <w:szCs w:val="20"/>
              </w:rPr>
              <w:t>20</w:t>
            </w:r>
            <w:r>
              <w:rPr>
                <w:sz w:val="20"/>
                <w:szCs w:val="20"/>
              </w:rPr>
              <w:t>°，越障高度≥</w:t>
            </w:r>
            <w:r>
              <w:rPr>
                <w:sz w:val="20"/>
                <w:szCs w:val="20"/>
              </w:rPr>
              <w:t>20cm</w:t>
            </w:r>
          </w:p>
        </w:tc>
      </w:tr>
      <w:tr w:rsidR="007612FA" w14:paraId="07C6D202" w14:textId="77777777">
        <w:trPr>
          <w:trHeight w:val="3897"/>
        </w:trPr>
        <w:tc>
          <w:tcPr>
            <w:tcW w:w="427" w:type="dxa"/>
            <w:gridSpan w:val="2"/>
            <w:noWrap/>
            <w:vAlign w:val="center"/>
          </w:tcPr>
          <w:p w14:paraId="69B0D0C6"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85" w:type="dxa"/>
            <w:gridSpan w:val="2"/>
            <w:vAlign w:val="center"/>
          </w:tcPr>
          <w:p w14:paraId="703F82C3"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7" w:type="dxa"/>
            <w:gridSpan w:val="2"/>
            <w:vAlign w:val="center"/>
          </w:tcPr>
          <w:p w14:paraId="40C74B4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特殊环境应用</w:t>
            </w:r>
          </w:p>
        </w:tc>
        <w:tc>
          <w:tcPr>
            <w:tcW w:w="1107" w:type="dxa"/>
            <w:gridSpan w:val="2"/>
            <w:vAlign w:val="center"/>
          </w:tcPr>
          <w:p w14:paraId="73471D4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核电厂、热电厂、变电站等场景，满足复杂设备内部腔体及管路的检测维护需求</w:t>
            </w:r>
          </w:p>
        </w:tc>
        <w:tc>
          <w:tcPr>
            <w:tcW w:w="1392" w:type="dxa"/>
            <w:gridSpan w:val="2"/>
            <w:vAlign w:val="center"/>
          </w:tcPr>
          <w:p w14:paraId="4353D006"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狭小空间检测机器人</w:t>
            </w:r>
          </w:p>
        </w:tc>
        <w:tc>
          <w:tcPr>
            <w:tcW w:w="4072" w:type="dxa"/>
            <w:vAlign w:val="center"/>
          </w:tcPr>
          <w:p w14:paraId="4686688E"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AACA2A1" w14:textId="77777777" w:rsidR="007612FA" w:rsidRDefault="00000000">
            <w:pPr>
              <w:pStyle w:val="1"/>
              <w:adjustRightInd w:val="0"/>
              <w:snapToGrid w:val="0"/>
              <w:ind w:firstLineChars="0" w:firstLine="0"/>
              <w:rPr>
                <w:rFonts w:hint="default"/>
                <w:sz w:val="20"/>
                <w:szCs w:val="20"/>
              </w:rPr>
            </w:pPr>
            <w:r>
              <w:rPr>
                <w:sz w:val="20"/>
                <w:szCs w:val="20"/>
              </w:rPr>
              <w:t>具备复杂狭小空间内的穿越、机械臂自主调整、自主避障、三维感知和探测等功能。</w:t>
            </w:r>
          </w:p>
          <w:p w14:paraId="5EAD268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14C7C28D"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）机械臂自由度≥</w:t>
            </w:r>
            <w:r>
              <w:rPr>
                <w:sz w:val="20"/>
                <w:szCs w:val="20"/>
              </w:rPr>
              <w:t>16</w:t>
            </w:r>
          </w:p>
          <w:p w14:paraId="2139D287"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）最大臂展≥</w:t>
            </w:r>
            <w:r>
              <w:rPr>
                <w:sz w:val="20"/>
                <w:szCs w:val="20"/>
              </w:rPr>
              <w:t>1600mm</w:t>
            </w:r>
          </w:p>
          <w:p w14:paraId="1F381489"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）末端负载≥</w:t>
            </w:r>
            <w:r>
              <w:rPr>
                <w:sz w:val="20"/>
                <w:szCs w:val="20"/>
              </w:rPr>
              <w:t>1kg</w:t>
            </w:r>
          </w:p>
          <w:p w14:paraId="6BD73415"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4</w:t>
            </w:r>
            <w:r>
              <w:rPr>
                <w:sz w:val="20"/>
                <w:szCs w:val="20"/>
              </w:rPr>
              <w:t>）重复定位精度≤±</w:t>
            </w:r>
            <w:r>
              <w:rPr>
                <w:sz w:val="20"/>
                <w:szCs w:val="20"/>
              </w:rPr>
              <w:t>5mm</w:t>
            </w:r>
          </w:p>
          <w:p w14:paraId="5C164601"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5</w:t>
            </w:r>
            <w:r>
              <w:rPr>
                <w:sz w:val="20"/>
                <w:szCs w:val="20"/>
              </w:rPr>
              <w:t>）机械</w:t>
            </w:r>
            <w:proofErr w:type="gramStart"/>
            <w:r>
              <w:rPr>
                <w:sz w:val="20"/>
                <w:szCs w:val="20"/>
              </w:rPr>
              <w:t>臂适应</w:t>
            </w:r>
            <w:proofErr w:type="gramEnd"/>
            <w:r>
              <w:rPr>
                <w:sz w:val="20"/>
                <w:szCs w:val="20"/>
              </w:rPr>
              <w:t>空间：直径≤</w:t>
            </w:r>
            <w:r>
              <w:rPr>
                <w:sz w:val="20"/>
                <w:szCs w:val="20"/>
              </w:rPr>
              <w:t>25cm</w:t>
            </w:r>
            <w:r>
              <w:rPr>
                <w:sz w:val="20"/>
                <w:szCs w:val="20"/>
              </w:rPr>
              <w:t>，深度≥</w:t>
            </w:r>
            <w:r>
              <w:rPr>
                <w:sz w:val="20"/>
                <w:szCs w:val="20"/>
              </w:rPr>
              <w:t>1m</w:t>
            </w:r>
          </w:p>
        </w:tc>
      </w:tr>
      <w:tr w:rsidR="007612FA" w14:paraId="4D53F673" w14:textId="77777777">
        <w:trPr>
          <w:trHeight w:val="3197"/>
        </w:trPr>
        <w:tc>
          <w:tcPr>
            <w:tcW w:w="420" w:type="dxa"/>
            <w:noWrap/>
            <w:vAlign w:val="center"/>
          </w:tcPr>
          <w:p w14:paraId="6CFB0813"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29AFC285"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4F316EE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核电</w:t>
            </w:r>
          </w:p>
        </w:tc>
        <w:tc>
          <w:tcPr>
            <w:tcW w:w="1083" w:type="dxa"/>
            <w:gridSpan w:val="2"/>
            <w:vAlign w:val="center"/>
          </w:tcPr>
          <w:p w14:paraId="518F05EF"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核反应堆换料过程场景照明任务</w:t>
            </w:r>
          </w:p>
        </w:tc>
        <w:tc>
          <w:tcPr>
            <w:tcW w:w="1376" w:type="dxa"/>
            <w:gridSpan w:val="2"/>
            <w:vAlign w:val="center"/>
          </w:tcPr>
          <w:p w14:paraId="325CE67A"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核电站照明机器人</w:t>
            </w:r>
          </w:p>
        </w:tc>
        <w:tc>
          <w:tcPr>
            <w:tcW w:w="4128" w:type="dxa"/>
            <w:gridSpan w:val="2"/>
            <w:vAlign w:val="center"/>
          </w:tcPr>
          <w:p w14:paraId="11257DDC"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5A3B2606" w14:textId="77777777" w:rsidR="007612FA" w:rsidRDefault="00000000">
            <w:pPr>
              <w:pStyle w:val="1"/>
              <w:adjustRightInd w:val="0"/>
              <w:snapToGrid w:val="0"/>
              <w:ind w:firstLineChars="0" w:firstLine="0"/>
              <w:rPr>
                <w:rFonts w:hint="default"/>
                <w:sz w:val="20"/>
                <w:szCs w:val="20"/>
              </w:rPr>
            </w:pPr>
            <w:r>
              <w:rPr>
                <w:sz w:val="20"/>
                <w:szCs w:val="20"/>
              </w:rPr>
              <w:t>具备远程遥控、照明点位追踪、光源亮度调节、水面避障、水下摄像等功能。</w:t>
            </w:r>
          </w:p>
          <w:p w14:paraId="41609A14"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068A79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）耐辐射能力≥</w:t>
            </w:r>
            <w:r>
              <w:rPr>
                <w:sz w:val="20"/>
                <w:szCs w:val="20"/>
              </w:rPr>
              <w:t>300Gy</w:t>
            </w:r>
          </w:p>
          <w:p w14:paraId="27D636F4"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）水面移动速度≥</w:t>
            </w:r>
            <w:r>
              <w:rPr>
                <w:sz w:val="20"/>
                <w:szCs w:val="20"/>
              </w:rPr>
              <w:t>0.6m/s</w:t>
            </w:r>
          </w:p>
          <w:p w14:paraId="2963D46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）光源调节角度≥±</w:t>
            </w:r>
            <w:r>
              <w:rPr>
                <w:sz w:val="20"/>
                <w:szCs w:val="20"/>
              </w:rPr>
              <w:t>45</w:t>
            </w:r>
            <w:r>
              <w:rPr>
                <w:sz w:val="20"/>
                <w:szCs w:val="20"/>
              </w:rPr>
              <w:t>°</w:t>
            </w:r>
          </w:p>
          <w:p w14:paraId="438A2C86"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）水下摄像像素≥</w:t>
            </w:r>
            <w:r>
              <w:rPr>
                <w:sz w:val="20"/>
                <w:szCs w:val="20"/>
              </w:rPr>
              <w:t>500</w:t>
            </w:r>
            <w:r>
              <w:rPr>
                <w:sz w:val="20"/>
                <w:szCs w:val="20"/>
              </w:rPr>
              <w:t>万</w:t>
            </w:r>
          </w:p>
        </w:tc>
      </w:tr>
      <w:tr w:rsidR="007612FA" w14:paraId="035E1C58" w14:textId="77777777">
        <w:trPr>
          <w:trHeight w:val="3762"/>
        </w:trPr>
        <w:tc>
          <w:tcPr>
            <w:tcW w:w="420" w:type="dxa"/>
            <w:noWrap/>
            <w:vAlign w:val="center"/>
          </w:tcPr>
          <w:p w14:paraId="25900B39" w14:textId="77777777" w:rsidR="007612FA" w:rsidRDefault="007612FA">
            <w:pPr>
              <w:pStyle w:val="1"/>
              <w:numPr>
                <w:ilvl w:val="0"/>
                <w:numId w:val="1"/>
              </w:numPr>
              <w:adjustRightInd w:val="0"/>
              <w:snapToGrid w:val="0"/>
              <w:ind w:firstLineChars="0"/>
              <w:jc w:val="center"/>
              <w:rPr>
                <w:rFonts w:ascii="仿宋_GB2312" w:hAnsi="仿宋_GB2312" w:cs="仿宋_GB2312"/>
                <w:b/>
                <w:bCs/>
                <w:sz w:val="20"/>
                <w:szCs w:val="20"/>
              </w:rPr>
            </w:pPr>
          </w:p>
        </w:tc>
        <w:tc>
          <w:tcPr>
            <w:tcW w:w="679" w:type="dxa"/>
            <w:gridSpan w:val="2"/>
            <w:vAlign w:val="center"/>
          </w:tcPr>
          <w:p w14:paraId="6843AA98"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安全应急和极限环境应用</w:t>
            </w:r>
          </w:p>
        </w:tc>
        <w:tc>
          <w:tcPr>
            <w:tcW w:w="734" w:type="dxa"/>
            <w:gridSpan w:val="2"/>
            <w:vAlign w:val="center"/>
          </w:tcPr>
          <w:p w14:paraId="44606BEC"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矿山</w:t>
            </w:r>
          </w:p>
        </w:tc>
        <w:tc>
          <w:tcPr>
            <w:tcW w:w="1083" w:type="dxa"/>
            <w:gridSpan w:val="2"/>
            <w:vAlign w:val="center"/>
          </w:tcPr>
          <w:p w14:paraId="675A0F01"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地下矿山、隧道等场景运输任务</w:t>
            </w:r>
          </w:p>
        </w:tc>
        <w:tc>
          <w:tcPr>
            <w:tcW w:w="1376" w:type="dxa"/>
            <w:gridSpan w:val="2"/>
            <w:vAlign w:val="center"/>
          </w:tcPr>
          <w:p w14:paraId="2CA8A489" w14:textId="77777777" w:rsidR="007612FA" w:rsidRDefault="00000000">
            <w:pPr>
              <w:pStyle w:val="1"/>
              <w:adjustRightInd w:val="0"/>
              <w:snapToGrid w:val="0"/>
              <w:ind w:firstLineChars="0" w:firstLine="0"/>
              <w:jc w:val="center"/>
              <w:rPr>
                <w:rFonts w:ascii="仿宋_GB2312" w:hAnsi="仿宋_GB2312" w:cs="仿宋_GB2312"/>
                <w:sz w:val="20"/>
                <w:szCs w:val="20"/>
              </w:rPr>
            </w:pPr>
            <w:r>
              <w:rPr>
                <w:sz w:val="20"/>
                <w:szCs w:val="20"/>
              </w:rPr>
              <w:t>地下空间运输机器人</w:t>
            </w:r>
          </w:p>
        </w:tc>
        <w:tc>
          <w:tcPr>
            <w:tcW w:w="4128" w:type="dxa"/>
            <w:gridSpan w:val="2"/>
            <w:vAlign w:val="center"/>
          </w:tcPr>
          <w:p w14:paraId="25931A68"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20918097" w14:textId="77777777" w:rsidR="007612FA" w:rsidRDefault="00000000">
            <w:pPr>
              <w:pStyle w:val="1"/>
              <w:adjustRightInd w:val="0"/>
              <w:snapToGrid w:val="0"/>
              <w:ind w:firstLineChars="0" w:firstLine="0"/>
              <w:rPr>
                <w:rFonts w:hint="default"/>
                <w:sz w:val="20"/>
                <w:szCs w:val="20"/>
              </w:rPr>
            </w:pPr>
            <w:r>
              <w:rPr>
                <w:sz w:val="20"/>
                <w:szCs w:val="20"/>
              </w:rPr>
              <w:t>具备自主避障、寻迹、定点卸载、协同装卸等功能，支持井下</w:t>
            </w:r>
            <w:proofErr w:type="gramStart"/>
            <w:r>
              <w:rPr>
                <w:sz w:val="20"/>
                <w:szCs w:val="20"/>
              </w:rPr>
              <w:t>铲装运卸全流程</w:t>
            </w:r>
            <w:proofErr w:type="gramEnd"/>
            <w:r>
              <w:rPr>
                <w:sz w:val="20"/>
                <w:szCs w:val="20"/>
              </w:rPr>
              <w:t>自动化操作。</w:t>
            </w:r>
          </w:p>
          <w:p w14:paraId="0CD7C618"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06C03D58"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）任意速度定位误差≤</w:t>
            </w:r>
            <w:r>
              <w:rPr>
                <w:sz w:val="20"/>
                <w:szCs w:val="20"/>
              </w:rPr>
              <w:t xml:space="preserve">0.2m </w:t>
            </w:r>
          </w:p>
          <w:p w14:paraId="44DFAE2F"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）障碍物检测准确率≥</w:t>
            </w:r>
            <w:r>
              <w:rPr>
                <w:sz w:val="20"/>
                <w:szCs w:val="20"/>
              </w:rPr>
              <w:t>95%</w:t>
            </w:r>
          </w:p>
          <w:p w14:paraId="0F3F34AE"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）远程驾驶控制车辆启动延迟≤</w:t>
            </w:r>
            <w:r>
              <w:rPr>
                <w:sz w:val="20"/>
                <w:szCs w:val="20"/>
              </w:rPr>
              <w:t>1s</w:t>
            </w:r>
          </w:p>
          <w:p w14:paraId="44DBEB84" w14:textId="77777777" w:rsidR="007612FA" w:rsidRDefault="00000000">
            <w:pPr>
              <w:pStyle w:val="1"/>
              <w:adjustRightInd w:val="0"/>
              <w:snapToGrid w:val="0"/>
              <w:ind w:firstLineChars="0" w:firstLine="0"/>
              <w:rPr>
                <w:rFonts w:ascii="仿宋_GB2312" w:hAnsi="仿宋_GB2312" w:cs="仿宋_GB2312"/>
                <w:sz w:val="20"/>
                <w:szCs w:val="20"/>
              </w:rPr>
            </w:pPr>
            <w:r>
              <w:rPr>
                <w:sz w:val="20"/>
                <w:szCs w:val="20"/>
              </w:rPr>
              <w:t>（</w:t>
            </w:r>
            <w:r>
              <w:rPr>
                <w:sz w:val="20"/>
                <w:szCs w:val="20"/>
              </w:rPr>
              <w:t>4</w:t>
            </w:r>
            <w:r>
              <w:rPr>
                <w:sz w:val="20"/>
                <w:szCs w:val="20"/>
              </w:rPr>
              <w:t>）井下超视距感知精度≤</w:t>
            </w:r>
            <w:r>
              <w:rPr>
                <w:sz w:val="20"/>
                <w:szCs w:val="20"/>
              </w:rPr>
              <w:t>0.1m</w:t>
            </w:r>
          </w:p>
        </w:tc>
      </w:tr>
      <w:tr w:rsidR="007612FA" w14:paraId="19D0B68F" w14:textId="77777777">
        <w:trPr>
          <w:trHeight w:val="3762"/>
        </w:trPr>
        <w:tc>
          <w:tcPr>
            <w:tcW w:w="427" w:type="dxa"/>
            <w:gridSpan w:val="2"/>
            <w:noWrap/>
            <w:vAlign w:val="center"/>
          </w:tcPr>
          <w:p w14:paraId="338ADF2F" w14:textId="77777777" w:rsidR="007612FA" w:rsidRDefault="007612FA">
            <w:pPr>
              <w:pStyle w:val="1"/>
              <w:numPr>
                <w:ilvl w:val="0"/>
                <w:numId w:val="1"/>
              </w:numPr>
              <w:adjustRightInd w:val="0"/>
              <w:snapToGrid w:val="0"/>
              <w:ind w:firstLineChars="0"/>
              <w:jc w:val="center"/>
              <w:rPr>
                <w:rFonts w:ascii="仿宋_GB2312" w:hAnsi="仿宋_GB2312" w:cs="仿宋_GB2312"/>
                <w:b/>
                <w:sz w:val="20"/>
              </w:rPr>
            </w:pPr>
          </w:p>
        </w:tc>
        <w:tc>
          <w:tcPr>
            <w:tcW w:w="685" w:type="dxa"/>
            <w:gridSpan w:val="2"/>
            <w:vAlign w:val="center"/>
          </w:tcPr>
          <w:p w14:paraId="160EE113" w14:textId="77777777" w:rsidR="007612FA" w:rsidRDefault="00000000">
            <w:pPr>
              <w:pStyle w:val="1"/>
              <w:adjustRightInd w:val="0"/>
              <w:snapToGrid w:val="0"/>
              <w:ind w:firstLineChars="0" w:firstLine="0"/>
              <w:jc w:val="center"/>
              <w:rPr>
                <w:rFonts w:ascii="仿宋_GB2312" w:hAnsi="仿宋_GB2312" w:cs="仿宋_GB2312"/>
                <w:color w:val="000000"/>
                <w:sz w:val="20"/>
                <w:szCs w:val="20"/>
              </w:rPr>
            </w:pPr>
            <w:r>
              <w:rPr>
                <w:sz w:val="20"/>
                <w:szCs w:val="20"/>
              </w:rPr>
              <w:t>安全应急和极限环境应用</w:t>
            </w:r>
          </w:p>
        </w:tc>
        <w:tc>
          <w:tcPr>
            <w:tcW w:w="737" w:type="dxa"/>
            <w:gridSpan w:val="2"/>
            <w:vAlign w:val="center"/>
          </w:tcPr>
          <w:p w14:paraId="7FD890F6" w14:textId="77777777" w:rsidR="007612FA" w:rsidRDefault="00000000">
            <w:pPr>
              <w:pStyle w:val="1"/>
              <w:adjustRightInd w:val="0"/>
              <w:snapToGrid w:val="0"/>
              <w:ind w:firstLineChars="0" w:firstLine="0"/>
              <w:jc w:val="center"/>
              <w:rPr>
                <w:rFonts w:ascii="仿宋_GB2312" w:hAnsi="仿宋_GB2312" w:cs="仿宋_GB2312"/>
                <w:color w:val="000000"/>
                <w:sz w:val="20"/>
                <w:szCs w:val="20"/>
              </w:rPr>
            </w:pPr>
            <w:r>
              <w:rPr>
                <w:sz w:val="20"/>
                <w:szCs w:val="20"/>
              </w:rPr>
              <w:t>应急救援</w:t>
            </w:r>
          </w:p>
        </w:tc>
        <w:tc>
          <w:tcPr>
            <w:tcW w:w="1107" w:type="dxa"/>
            <w:gridSpan w:val="2"/>
            <w:vAlign w:val="center"/>
          </w:tcPr>
          <w:p w14:paraId="24294C86" w14:textId="77777777" w:rsidR="007612FA" w:rsidRDefault="00000000">
            <w:pPr>
              <w:pStyle w:val="1"/>
              <w:adjustRightInd w:val="0"/>
              <w:snapToGrid w:val="0"/>
              <w:ind w:firstLineChars="0" w:firstLine="0"/>
              <w:jc w:val="center"/>
              <w:rPr>
                <w:rFonts w:ascii="仿宋_GB2312" w:hAnsi="仿宋_GB2312" w:cs="仿宋_GB2312"/>
                <w:color w:val="000000"/>
                <w:sz w:val="20"/>
                <w:szCs w:val="20"/>
              </w:rPr>
            </w:pPr>
            <w:r>
              <w:rPr>
                <w:sz w:val="20"/>
                <w:szCs w:val="20"/>
              </w:rPr>
              <w:t>超级电容室、电池储存库、储能电站等场景下，实现火源识别、自主灭火功能，可满足室内、狭窄通道环境下的消防作业要求</w:t>
            </w:r>
          </w:p>
        </w:tc>
        <w:tc>
          <w:tcPr>
            <w:tcW w:w="1392" w:type="dxa"/>
            <w:gridSpan w:val="2"/>
            <w:vAlign w:val="center"/>
          </w:tcPr>
          <w:p w14:paraId="49FB88F5" w14:textId="77777777" w:rsidR="007612FA" w:rsidRDefault="00000000">
            <w:pPr>
              <w:pStyle w:val="1"/>
              <w:adjustRightInd w:val="0"/>
              <w:snapToGrid w:val="0"/>
              <w:ind w:firstLineChars="0" w:firstLine="0"/>
              <w:jc w:val="center"/>
              <w:rPr>
                <w:rFonts w:ascii="仿宋_GB2312" w:hAnsi="仿宋_GB2312" w:cs="仿宋_GB2312"/>
                <w:color w:val="000000"/>
                <w:sz w:val="20"/>
                <w:szCs w:val="20"/>
              </w:rPr>
            </w:pPr>
            <w:r>
              <w:rPr>
                <w:sz w:val="20"/>
                <w:szCs w:val="20"/>
              </w:rPr>
              <w:t>室内消防巡检机器人</w:t>
            </w:r>
          </w:p>
        </w:tc>
        <w:tc>
          <w:tcPr>
            <w:tcW w:w="4072" w:type="dxa"/>
            <w:vAlign w:val="center"/>
          </w:tcPr>
          <w:p w14:paraId="1C2C258D" w14:textId="77777777" w:rsidR="007612FA" w:rsidRDefault="00000000">
            <w:pPr>
              <w:pStyle w:val="1"/>
              <w:adjustRightInd w:val="0"/>
              <w:snapToGrid w:val="0"/>
              <w:ind w:firstLineChars="0" w:firstLine="0"/>
              <w:rPr>
                <w:rFonts w:hint="default"/>
                <w:sz w:val="20"/>
                <w:szCs w:val="20"/>
              </w:rPr>
            </w:pPr>
            <w:r>
              <w:rPr>
                <w:sz w:val="20"/>
                <w:szCs w:val="20"/>
              </w:rPr>
              <w:t>功能指标：</w:t>
            </w:r>
          </w:p>
          <w:p w14:paraId="7183C02D" w14:textId="77777777" w:rsidR="007612FA" w:rsidRDefault="00000000">
            <w:pPr>
              <w:pStyle w:val="1"/>
              <w:adjustRightInd w:val="0"/>
              <w:snapToGrid w:val="0"/>
              <w:ind w:firstLineChars="0" w:firstLine="0"/>
              <w:rPr>
                <w:rFonts w:hint="default"/>
                <w:sz w:val="20"/>
                <w:szCs w:val="20"/>
              </w:rPr>
            </w:pPr>
            <w:r>
              <w:rPr>
                <w:sz w:val="20"/>
                <w:szCs w:val="20"/>
              </w:rPr>
              <w:t>具备自主导航、自主充电、自主避障、火源识别、自动灭火、远程控制等功能。</w:t>
            </w:r>
          </w:p>
          <w:p w14:paraId="430A0DC0" w14:textId="77777777" w:rsidR="007612FA" w:rsidRDefault="00000000">
            <w:pPr>
              <w:pStyle w:val="1"/>
              <w:adjustRightInd w:val="0"/>
              <w:snapToGrid w:val="0"/>
              <w:ind w:firstLineChars="0" w:firstLine="0"/>
              <w:rPr>
                <w:rFonts w:hint="default"/>
                <w:sz w:val="20"/>
                <w:szCs w:val="20"/>
              </w:rPr>
            </w:pPr>
            <w:r>
              <w:rPr>
                <w:sz w:val="20"/>
                <w:szCs w:val="20"/>
              </w:rPr>
              <w:t>性能指标：</w:t>
            </w:r>
          </w:p>
          <w:p w14:paraId="573C878A"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1</w:t>
            </w:r>
            <w:r>
              <w:rPr>
                <w:sz w:val="20"/>
                <w:szCs w:val="20"/>
              </w:rPr>
              <w:t>）定位：导航精度≤</w:t>
            </w:r>
            <w:r>
              <w:rPr>
                <w:sz w:val="20"/>
                <w:szCs w:val="20"/>
              </w:rPr>
              <w:t>5cm</w:t>
            </w:r>
            <w:r>
              <w:rPr>
                <w:sz w:val="20"/>
                <w:szCs w:val="20"/>
              </w:rPr>
              <w:t>，角度精度≤</w:t>
            </w:r>
            <w:r>
              <w:rPr>
                <w:sz w:val="20"/>
                <w:szCs w:val="20"/>
              </w:rPr>
              <w:t>10</w:t>
            </w:r>
            <w:r>
              <w:rPr>
                <w:sz w:val="20"/>
                <w:szCs w:val="20"/>
              </w:rPr>
              <w:t>°</w:t>
            </w:r>
          </w:p>
          <w:p w14:paraId="6A5339B3"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2</w:t>
            </w:r>
            <w:r>
              <w:rPr>
                <w:sz w:val="20"/>
                <w:szCs w:val="20"/>
              </w:rPr>
              <w:t>）狭窄通道通行≤</w:t>
            </w:r>
            <w:r>
              <w:rPr>
                <w:sz w:val="20"/>
                <w:szCs w:val="20"/>
              </w:rPr>
              <w:t>110cm</w:t>
            </w:r>
          </w:p>
          <w:p w14:paraId="103AE85C" w14:textId="77777777" w:rsidR="007612FA" w:rsidRDefault="00000000">
            <w:pPr>
              <w:pStyle w:val="1"/>
              <w:adjustRightInd w:val="0"/>
              <w:snapToGrid w:val="0"/>
              <w:ind w:firstLineChars="0" w:firstLine="0"/>
              <w:rPr>
                <w:rFonts w:hint="default"/>
                <w:sz w:val="20"/>
                <w:szCs w:val="20"/>
              </w:rPr>
            </w:pPr>
            <w:r>
              <w:rPr>
                <w:sz w:val="20"/>
                <w:szCs w:val="20"/>
              </w:rPr>
              <w:t>（</w:t>
            </w:r>
            <w:r>
              <w:rPr>
                <w:sz w:val="20"/>
                <w:szCs w:val="20"/>
              </w:rPr>
              <w:t>3</w:t>
            </w:r>
            <w:r>
              <w:rPr>
                <w:sz w:val="20"/>
                <w:szCs w:val="20"/>
              </w:rPr>
              <w:t>）最大灭火高度≥</w:t>
            </w:r>
            <w:r>
              <w:rPr>
                <w:sz w:val="20"/>
                <w:szCs w:val="20"/>
              </w:rPr>
              <w:t>6m</w:t>
            </w:r>
          </w:p>
          <w:p w14:paraId="36541F2C" w14:textId="77777777" w:rsidR="007612FA" w:rsidRDefault="00000000">
            <w:pPr>
              <w:pStyle w:val="1"/>
              <w:adjustRightInd w:val="0"/>
              <w:snapToGrid w:val="0"/>
              <w:ind w:firstLineChars="0" w:firstLine="0"/>
              <w:rPr>
                <w:rFonts w:ascii="仿宋_GB2312" w:hAnsi="仿宋_GB2312" w:cs="仿宋_GB2312"/>
                <w:color w:val="000000"/>
                <w:sz w:val="20"/>
                <w:szCs w:val="20"/>
              </w:rPr>
            </w:pPr>
            <w:r>
              <w:rPr>
                <w:sz w:val="20"/>
                <w:szCs w:val="20"/>
              </w:rPr>
              <w:t>（</w:t>
            </w:r>
            <w:r>
              <w:rPr>
                <w:sz w:val="20"/>
                <w:szCs w:val="20"/>
              </w:rPr>
              <w:t>4</w:t>
            </w:r>
            <w:r>
              <w:rPr>
                <w:sz w:val="20"/>
                <w:szCs w:val="20"/>
              </w:rPr>
              <w:t>）灭火试剂≥</w:t>
            </w:r>
            <w:r>
              <w:rPr>
                <w:sz w:val="20"/>
                <w:szCs w:val="20"/>
              </w:rPr>
              <w:t>60L</w:t>
            </w:r>
            <w:r>
              <w:rPr>
                <w:sz w:val="20"/>
                <w:szCs w:val="20"/>
              </w:rPr>
              <w:t>，可持续喷射灭火试剂时间≥</w:t>
            </w:r>
            <w:r>
              <w:rPr>
                <w:sz w:val="20"/>
                <w:szCs w:val="20"/>
              </w:rPr>
              <w:t>10min</w:t>
            </w:r>
          </w:p>
        </w:tc>
      </w:tr>
      <w:tr w:rsidR="007612FA" w14:paraId="2CA3A4E2" w14:textId="77777777">
        <w:trPr>
          <w:trHeight w:val="3762"/>
        </w:trPr>
        <w:tc>
          <w:tcPr>
            <w:tcW w:w="427" w:type="dxa"/>
            <w:gridSpan w:val="2"/>
            <w:noWrap/>
            <w:vAlign w:val="center"/>
          </w:tcPr>
          <w:p w14:paraId="4AAEFD16" w14:textId="77777777" w:rsidR="007612FA" w:rsidRDefault="007612FA">
            <w:pPr>
              <w:pStyle w:val="1"/>
              <w:numPr>
                <w:ilvl w:val="0"/>
                <w:numId w:val="1"/>
              </w:numPr>
              <w:adjustRightInd w:val="0"/>
              <w:snapToGrid w:val="0"/>
              <w:ind w:firstLineChars="0"/>
              <w:jc w:val="center"/>
              <w:rPr>
                <w:rFonts w:ascii="仿宋_GB2312" w:hAnsi="仿宋_GB2312" w:cs="仿宋_GB2312"/>
                <w:b/>
                <w:sz w:val="20"/>
              </w:rPr>
            </w:pPr>
          </w:p>
        </w:tc>
        <w:tc>
          <w:tcPr>
            <w:tcW w:w="685" w:type="dxa"/>
            <w:gridSpan w:val="2"/>
            <w:vAlign w:val="center"/>
          </w:tcPr>
          <w:p w14:paraId="5908F1D0" w14:textId="77777777" w:rsidR="007612FA" w:rsidRDefault="00000000">
            <w:pPr>
              <w:widowControl/>
              <w:jc w:val="center"/>
              <w:rPr>
                <w:rFonts w:ascii="仿宋_GB2312" w:eastAsia="仿宋_GB2312" w:hAnsi="仿宋_GB2312" w:cs="仿宋_GB2312" w:hint="eastAsia"/>
                <w:color w:val="000000"/>
                <w:sz w:val="20"/>
                <w:szCs w:val="20"/>
              </w:rPr>
            </w:pPr>
            <w:r>
              <w:rPr>
                <w:rFonts w:eastAsia="仿宋_GB2312"/>
                <w:sz w:val="20"/>
                <w:szCs w:val="20"/>
              </w:rPr>
              <w:t>教育</w:t>
            </w:r>
          </w:p>
        </w:tc>
        <w:tc>
          <w:tcPr>
            <w:tcW w:w="737" w:type="dxa"/>
            <w:gridSpan w:val="2"/>
            <w:vAlign w:val="center"/>
          </w:tcPr>
          <w:p w14:paraId="0C12DA9C" w14:textId="77777777" w:rsidR="007612FA" w:rsidRDefault="00000000">
            <w:pPr>
              <w:jc w:val="center"/>
              <w:rPr>
                <w:rFonts w:ascii="仿宋_GB2312" w:eastAsia="仿宋_GB2312" w:hAnsi="仿宋_GB2312" w:cs="仿宋_GB2312" w:hint="eastAsia"/>
                <w:color w:val="000000"/>
                <w:sz w:val="20"/>
                <w:szCs w:val="20"/>
              </w:rPr>
            </w:pPr>
            <w:r>
              <w:rPr>
                <w:rFonts w:eastAsia="仿宋_GB2312"/>
                <w:sz w:val="20"/>
                <w:szCs w:val="20"/>
              </w:rPr>
              <w:t>教学服务</w:t>
            </w:r>
          </w:p>
        </w:tc>
        <w:tc>
          <w:tcPr>
            <w:tcW w:w="1107" w:type="dxa"/>
            <w:gridSpan w:val="2"/>
            <w:vAlign w:val="center"/>
          </w:tcPr>
          <w:p w14:paraId="32A3F145"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满足课堂实现全自动化授课、自动点名提问、互动回答、人机互动等需求</w:t>
            </w:r>
          </w:p>
        </w:tc>
        <w:tc>
          <w:tcPr>
            <w:tcW w:w="1392" w:type="dxa"/>
            <w:gridSpan w:val="2"/>
            <w:vAlign w:val="center"/>
          </w:tcPr>
          <w:p w14:paraId="68CE7F99"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教师助手机器人</w:t>
            </w:r>
          </w:p>
        </w:tc>
        <w:tc>
          <w:tcPr>
            <w:tcW w:w="4072" w:type="dxa"/>
            <w:vAlign w:val="center"/>
          </w:tcPr>
          <w:p w14:paraId="37EA0A6C" w14:textId="77777777" w:rsidR="007612FA" w:rsidRDefault="00000000">
            <w:pPr>
              <w:jc w:val="left"/>
              <w:rPr>
                <w:rFonts w:eastAsia="仿宋_GB2312" w:hint="eastAsia"/>
                <w:color w:val="000000"/>
                <w:sz w:val="20"/>
                <w:szCs w:val="20"/>
              </w:rPr>
            </w:pPr>
            <w:r>
              <w:rPr>
                <w:rFonts w:eastAsia="仿宋_GB2312"/>
                <w:color w:val="000000"/>
                <w:sz w:val="20"/>
                <w:szCs w:val="20"/>
              </w:rPr>
              <w:t>功能指标：</w:t>
            </w:r>
          </w:p>
          <w:p w14:paraId="0A386C64" w14:textId="77777777" w:rsidR="007612FA" w:rsidRDefault="00000000">
            <w:pPr>
              <w:jc w:val="left"/>
              <w:rPr>
                <w:rFonts w:eastAsia="仿宋_GB2312" w:hint="eastAsia"/>
                <w:color w:val="000000"/>
                <w:sz w:val="20"/>
                <w:szCs w:val="20"/>
              </w:rPr>
            </w:pPr>
            <w:r>
              <w:rPr>
                <w:rFonts w:eastAsia="仿宋_GB2312"/>
                <w:color w:val="000000"/>
                <w:sz w:val="20"/>
                <w:szCs w:val="20"/>
              </w:rPr>
              <w:t>具备人脸识别能力、互动提问点名、全自动化授课、现场编程验证、课前点名确认出勤、互动游戏类教学等功能。</w:t>
            </w:r>
          </w:p>
          <w:p w14:paraId="5ABD0FE1" w14:textId="77777777" w:rsidR="007612FA" w:rsidRDefault="00000000">
            <w:pPr>
              <w:jc w:val="left"/>
              <w:rPr>
                <w:rFonts w:eastAsia="仿宋_GB2312" w:hint="eastAsia"/>
                <w:color w:val="000000"/>
                <w:sz w:val="20"/>
                <w:szCs w:val="20"/>
              </w:rPr>
            </w:pPr>
            <w:r>
              <w:rPr>
                <w:rFonts w:eastAsia="仿宋_GB2312"/>
                <w:color w:val="000000"/>
                <w:sz w:val="20"/>
                <w:szCs w:val="20"/>
              </w:rPr>
              <w:t>性能指标：</w:t>
            </w:r>
          </w:p>
          <w:p w14:paraId="1D037BD1"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1</w:t>
            </w:r>
            <w:r>
              <w:rPr>
                <w:rFonts w:eastAsia="仿宋_GB2312"/>
                <w:color w:val="000000"/>
                <w:sz w:val="20"/>
                <w:szCs w:val="20"/>
              </w:rPr>
              <w:t>）续航时间（连续授课）</w:t>
            </w:r>
            <w:r>
              <w:rPr>
                <w:rFonts w:eastAsia="仿宋_GB2312"/>
                <w:color w:val="000000"/>
                <w:sz w:val="20"/>
                <w:szCs w:val="20"/>
              </w:rPr>
              <w:t>≥5h</w:t>
            </w:r>
          </w:p>
          <w:p w14:paraId="53A6E7E9"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2</w:t>
            </w:r>
            <w:r>
              <w:rPr>
                <w:rFonts w:eastAsia="仿宋_GB2312"/>
                <w:color w:val="000000"/>
                <w:sz w:val="20"/>
                <w:szCs w:val="20"/>
              </w:rPr>
              <w:t>）单次授课最大学生数</w:t>
            </w:r>
            <w:r>
              <w:rPr>
                <w:rFonts w:eastAsia="仿宋_GB2312"/>
                <w:color w:val="000000"/>
                <w:sz w:val="20"/>
                <w:szCs w:val="20"/>
              </w:rPr>
              <w:t>≥200</w:t>
            </w:r>
            <w:r>
              <w:rPr>
                <w:rFonts w:eastAsia="仿宋_GB2312"/>
                <w:color w:val="000000"/>
                <w:sz w:val="20"/>
                <w:szCs w:val="20"/>
              </w:rPr>
              <w:t>人</w:t>
            </w:r>
          </w:p>
          <w:p w14:paraId="7201AD92"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3</w:t>
            </w:r>
            <w:r>
              <w:rPr>
                <w:rFonts w:eastAsia="仿宋_GB2312"/>
                <w:color w:val="000000"/>
                <w:sz w:val="20"/>
                <w:szCs w:val="20"/>
              </w:rPr>
              <w:t>）人脸识别准确率</w:t>
            </w:r>
            <w:r>
              <w:rPr>
                <w:rFonts w:eastAsia="仿宋_GB2312"/>
                <w:color w:val="000000"/>
                <w:sz w:val="20"/>
                <w:szCs w:val="20"/>
              </w:rPr>
              <w:t>≥99%</w:t>
            </w:r>
          </w:p>
          <w:p w14:paraId="7885928D" w14:textId="77777777" w:rsidR="007612FA" w:rsidRDefault="00000000">
            <w:pPr>
              <w:jc w:val="left"/>
              <w:rPr>
                <w:rFonts w:ascii="仿宋_GB2312" w:eastAsia="仿宋_GB2312" w:hAnsi="仿宋_GB2312" w:cs="仿宋_GB2312" w:hint="eastAsia"/>
                <w:color w:val="000000"/>
                <w:sz w:val="20"/>
                <w:szCs w:val="20"/>
              </w:rPr>
            </w:pPr>
            <w:r>
              <w:rPr>
                <w:rFonts w:eastAsia="仿宋_GB2312"/>
                <w:color w:val="000000"/>
                <w:sz w:val="20"/>
                <w:szCs w:val="20"/>
              </w:rPr>
              <w:t>（</w:t>
            </w:r>
            <w:r>
              <w:rPr>
                <w:rFonts w:eastAsia="仿宋_GB2312"/>
                <w:color w:val="000000"/>
                <w:sz w:val="20"/>
                <w:szCs w:val="20"/>
              </w:rPr>
              <w:t>4</w:t>
            </w:r>
            <w:r>
              <w:rPr>
                <w:rFonts w:eastAsia="仿宋_GB2312"/>
                <w:color w:val="000000"/>
                <w:sz w:val="20"/>
                <w:szCs w:val="20"/>
              </w:rPr>
              <w:t>）</w:t>
            </w:r>
            <w:proofErr w:type="gramStart"/>
            <w:r>
              <w:rPr>
                <w:rFonts w:eastAsia="仿宋_GB2312"/>
                <w:color w:val="000000"/>
                <w:sz w:val="20"/>
                <w:szCs w:val="20"/>
              </w:rPr>
              <w:t>标配课程</w:t>
            </w:r>
            <w:proofErr w:type="gramEnd"/>
            <w:r>
              <w:rPr>
                <w:rFonts w:eastAsia="仿宋_GB2312"/>
                <w:color w:val="000000"/>
                <w:sz w:val="20"/>
                <w:szCs w:val="20"/>
              </w:rPr>
              <w:t>（编程、科学）单次授课时间</w:t>
            </w:r>
            <w:r>
              <w:rPr>
                <w:rFonts w:eastAsia="仿宋_GB2312"/>
                <w:color w:val="000000"/>
                <w:sz w:val="20"/>
                <w:szCs w:val="20"/>
              </w:rPr>
              <w:t>≥50min</w:t>
            </w:r>
          </w:p>
        </w:tc>
      </w:tr>
      <w:tr w:rsidR="007612FA" w14:paraId="07E0A34B" w14:textId="77777777">
        <w:trPr>
          <w:trHeight w:val="3762"/>
        </w:trPr>
        <w:tc>
          <w:tcPr>
            <w:tcW w:w="427" w:type="dxa"/>
            <w:gridSpan w:val="2"/>
            <w:noWrap/>
            <w:vAlign w:val="center"/>
          </w:tcPr>
          <w:p w14:paraId="589AF89C" w14:textId="77777777" w:rsidR="007612FA" w:rsidRDefault="007612FA">
            <w:pPr>
              <w:pStyle w:val="1"/>
              <w:numPr>
                <w:ilvl w:val="0"/>
                <w:numId w:val="1"/>
              </w:numPr>
              <w:adjustRightInd w:val="0"/>
              <w:snapToGrid w:val="0"/>
              <w:ind w:firstLineChars="0"/>
              <w:jc w:val="center"/>
              <w:rPr>
                <w:rFonts w:ascii="仿宋_GB2312" w:hAnsi="仿宋_GB2312" w:cs="仿宋_GB2312"/>
                <w:b/>
                <w:sz w:val="20"/>
              </w:rPr>
            </w:pPr>
          </w:p>
        </w:tc>
        <w:tc>
          <w:tcPr>
            <w:tcW w:w="672" w:type="dxa"/>
            <w:vAlign w:val="center"/>
          </w:tcPr>
          <w:p w14:paraId="3244B1E5" w14:textId="77777777" w:rsidR="007612FA" w:rsidRDefault="00000000">
            <w:pPr>
              <w:widowControl/>
              <w:jc w:val="center"/>
              <w:rPr>
                <w:rFonts w:ascii="仿宋_GB2312" w:eastAsia="仿宋_GB2312" w:hAnsi="仿宋_GB2312" w:cs="仿宋_GB2312" w:hint="eastAsia"/>
                <w:color w:val="000000"/>
                <w:sz w:val="20"/>
                <w:szCs w:val="20"/>
              </w:rPr>
            </w:pPr>
            <w:r>
              <w:rPr>
                <w:rFonts w:eastAsia="仿宋_GB2312"/>
                <w:color w:val="000000"/>
                <w:sz w:val="20"/>
                <w:szCs w:val="20"/>
              </w:rPr>
              <w:t>教育</w:t>
            </w:r>
          </w:p>
        </w:tc>
        <w:tc>
          <w:tcPr>
            <w:tcW w:w="734" w:type="dxa"/>
            <w:gridSpan w:val="2"/>
            <w:vAlign w:val="center"/>
          </w:tcPr>
          <w:p w14:paraId="7C9CAB40"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教育服务</w:t>
            </w:r>
          </w:p>
        </w:tc>
        <w:tc>
          <w:tcPr>
            <w:tcW w:w="1083" w:type="dxa"/>
            <w:gridSpan w:val="2"/>
            <w:vAlign w:val="center"/>
          </w:tcPr>
          <w:p w14:paraId="5264D849"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用于中小学校</w:t>
            </w:r>
            <w:proofErr w:type="gramStart"/>
            <w:r>
              <w:rPr>
                <w:rFonts w:eastAsia="仿宋_GB2312"/>
                <w:color w:val="000000"/>
                <w:sz w:val="20"/>
                <w:szCs w:val="20"/>
              </w:rPr>
              <w:t>园教育</w:t>
            </w:r>
            <w:proofErr w:type="gramEnd"/>
            <w:r>
              <w:rPr>
                <w:rFonts w:eastAsia="仿宋_GB2312"/>
                <w:color w:val="000000"/>
                <w:sz w:val="20"/>
                <w:szCs w:val="20"/>
              </w:rPr>
              <w:t>场景，与学生进行课堂和课间互动，辅助引导学生学习</w:t>
            </w:r>
          </w:p>
        </w:tc>
        <w:tc>
          <w:tcPr>
            <w:tcW w:w="1376" w:type="dxa"/>
            <w:gridSpan w:val="2"/>
            <w:vAlign w:val="center"/>
          </w:tcPr>
          <w:p w14:paraId="6D1904B2"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智能教育机器人</w:t>
            </w:r>
          </w:p>
        </w:tc>
        <w:tc>
          <w:tcPr>
            <w:tcW w:w="4128" w:type="dxa"/>
            <w:gridSpan w:val="2"/>
            <w:vAlign w:val="center"/>
          </w:tcPr>
          <w:p w14:paraId="48652A12" w14:textId="77777777" w:rsidR="007612FA" w:rsidRDefault="00000000">
            <w:pPr>
              <w:jc w:val="left"/>
              <w:rPr>
                <w:rFonts w:eastAsia="仿宋_GB2312" w:hint="eastAsia"/>
                <w:color w:val="000000"/>
                <w:sz w:val="20"/>
                <w:szCs w:val="20"/>
              </w:rPr>
            </w:pPr>
            <w:r>
              <w:rPr>
                <w:rFonts w:eastAsia="仿宋_GB2312"/>
                <w:color w:val="000000"/>
                <w:sz w:val="20"/>
                <w:szCs w:val="20"/>
              </w:rPr>
              <w:t>功能指标：</w:t>
            </w:r>
          </w:p>
          <w:p w14:paraId="6F106306" w14:textId="77777777" w:rsidR="007612FA" w:rsidRDefault="00000000">
            <w:pPr>
              <w:jc w:val="left"/>
              <w:rPr>
                <w:rFonts w:eastAsia="仿宋_GB2312" w:hint="eastAsia"/>
                <w:color w:val="000000"/>
                <w:sz w:val="20"/>
                <w:szCs w:val="20"/>
              </w:rPr>
            </w:pPr>
            <w:r>
              <w:rPr>
                <w:rFonts w:eastAsia="仿宋_GB2312"/>
                <w:color w:val="000000"/>
                <w:sz w:val="20"/>
                <w:szCs w:val="20"/>
              </w:rPr>
              <w:t>具备智能授课、人脸识别、面容追踪、语音交互、大模型对话、知识问答、互动游戏类教学、情感状态识别、手势识别、及实物操作引导等功能。</w:t>
            </w:r>
          </w:p>
          <w:p w14:paraId="7C8AF2AA" w14:textId="77777777" w:rsidR="007612FA" w:rsidRDefault="00000000">
            <w:pPr>
              <w:jc w:val="left"/>
              <w:rPr>
                <w:rFonts w:eastAsia="仿宋_GB2312" w:hint="eastAsia"/>
                <w:color w:val="000000"/>
                <w:sz w:val="20"/>
                <w:szCs w:val="20"/>
              </w:rPr>
            </w:pPr>
            <w:r>
              <w:rPr>
                <w:rFonts w:eastAsia="仿宋_GB2312"/>
                <w:color w:val="000000"/>
                <w:sz w:val="20"/>
                <w:szCs w:val="20"/>
              </w:rPr>
              <w:t>性能指标：</w:t>
            </w:r>
          </w:p>
          <w:p w14:paraId="384B9407"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1</w:t>
            </w:r>
            <w:r>
              <w:rPr>
                <w:rFonts w:eastAsia="仿宋_GB2312"/>
                <w:color w:val="000000"/>
                <w:sz w:val="20"/>
                <w:szCs w:val="20"/>
              </w:rPr>
              <w:t>）人脸识别率</w:t>
            </w:r>
            <w:r>
              <w:rPr>
                <w:rFonts w:eastAsia="仿宋_GB2312"/>
                <w:color w:val="000000"/>
                <w:sz w:val="20"/>
                <w:szCs w:val="20"/>
              </w:rPr>
              <w:t>≥99.5%</w:t>
            </w:r>
            <w:r>
              <w:rPr>
                <w:rFonts w:eastAsia="仿宋_GB2312"/>
                <w:color w:val="000000"/>
                <w:sz w:val="20"/>
                <w:szCs w:val="20"/>
              </w:rPr>
              <w:t>，人体感应距离</w:t>
            </w:r>
            <w:r>
              <w:rPr>
                <w:rFonts w:eastAsia="仿宋_GB2312"/>
                <w:color w:val="000000"/>
                <w:sz w:val="20"/>
                <w:szCs w:val="20"/>
              </w:rPr>
              <w:t>≥15m</w:t>
            </w:r>
          </w:p>
          <w:p w14:paraId="3C0BF443"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2</w:t>
            </w:r>
            <w:r>
              <w:rPr>
                <w:rFonts w:eastAsia="仿宋_GB2312"/>
                <w:color w:val="000000"/>
                <w:sz w:val="20"/>
                <w:szCs w:val="20"/>
              </w:rPr>
              <w:t>）垂直教育领域深度语义解析正确率</w:t>
            </w:r>
            <w:r>
              <w:rPr>
                <w:rFonts w:eastAsia="仿宋_GB2312"/>
                <w:color w:val="000000"/>
                <w:sz w:val="20"/>
                <w:szCs w:val="20"/>
              </w:rPr>
              <w:t>≥99%</w:t>
            </w:r>
          </w:p>
          <w:p w14:paraId="361FE5F8" w14:textId="77777777" w:rsidR="007612FA" w:rsidRDefault="00000000">
            <w:pPr>
              <w:jc w:val="left"/>
              <w:rPr>
                <w:rFonts w:eastAsia="仿宋_GB2312" w:hint="eastAsia"/>
                <w:color w:val="000000"/>
                <w:sz w:val="20"/>
                <w:szCs w:val="20"/>
              </w:rPr>
            </w:pPr>
            <w:r>
              <w:rPr>
                <w:rFonts w:eastAsia="仿宋_GB2312"/>
                <w:color w:val="000000"/>
                <w:sz w:val="20"/>
                <w:szCs w:val="20"/>
              </w:rPr>
              <w:lastRenderedPageBreak/>
              <w:t>（</w:t>
            </w:r>
            <w:r>
              <w:rPr>
                <w:rFonts w:eastAsia="仿宋_GB2312"/>
                <w:color w:val="000000"/>
                <w:sz w:val="20"/>
                <w:szCs w:val="20"/>
              </w:rPr>
              <w:t>3</w:t>
            </w:r>
            <w:r>
              <w:rPr>
                <w:rFonts w:eastAsia="仿宋_GB2312"/>
                <w:color w:val="000000"/>
                <w:sz w:val="20"/>
                <w:szCs w:val="20"/>
              </w:rPr>
              <w:t>）</w:t>
            </w:r>
            <w:r>
              <w:rPr>
                <w:rFonts w:eastAsia="仿宋_GB2312"/>
                <w:color w:val="000000"/>
                <w:sz w:val="20"/>
                <w:szCs w:val="20"/>
              </w:rPr>
              <w:t>360</w:t>
            </w:r>
            <w:r>
              <w:rPr>
                <w:rFonts w:eastAsia="仿宋_GB2312"/>
                <w:color w:val="000000"/>
                <w:sz w:val="20"/>
                <w:szCs w:val="20"/>
              </w:rPr>
              <w:t>度声源定位误差</w:t>
            </w:r>
            <w:r>
              <w:rPr>
                <w:rFonts w:eastAsia="仿宋_GB2312"/>
                <w:color w:val="000000"/>
                <w:sz w:val="20"/>
                <w:szCs w:val="20"/>
              </w:rPr>
              <w:t>≤±3°</w:t>
            </w:r>
          </w:p>
          <w:p w14:paraId="00C663F6"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4</w:t>
            </w:r>
            <w:r>
              <w:rPr>
                <w:rFonts w:eastAsia="仿宋_GB2312"/>
                <w:color w:val="000000"/>
                <w:sz w:val="20"/>
                <w:szCs w:val="20"/>
              </w:rPr>
              <w:t>）移动速度</w:t>
            </w:r>
            <w:r>
              <w:rPr>
                <w:rFonts w:eastAsia="仿宋_GB2312"/>
                <w:color w:val="000000"/>
                <w:sz w:val="20"/>
                <w:szCs w:val="20"/>
              </w:rPr>
              <w:t>≥1.5m/s</w:t>
            </w:r>
          </w:p>
          <w:p w14:paraId="38A88768"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5</w:t>
            </w:r>
            <w:r>
              <w:rPr>
                <w:rFonts w:eastAsia="仿宋_GB2312"/>
                <w:color w:val="000000"/>
                <w:sz w:val="20"/>
                <w:szCs w:val="20"/>
              </w:rPr>
              <w:t>）语音识别率（</w:t>
            </w:r>
            <w:r>
              <w:rPr>
                <w:rFonts w:eastAsia="仿宋_GB2312"/>
                <w:color w:val="000000"/>
                <w:sz w:val="20"/>
                <w:szCs w:val="20"/>
              </w:rPr>
              <w:t>5m</w:t>
            </w:r>
            <w:r>
              <w:rPr>
                <w:rFonts w:eastAsia="仿宋_GB2312"/>
                <w:color w:val="000000"/>
                <w:sz w:val="20"/>
                <w:szCs w:val="20"/>
              </w:rPr>
              <w:t>收音范围，</w:t>
            </w:r>
            <w:r>
              <w:rPr>
                <w:rFonts w:eastAsia="仿宋_GB2312"/>
                <w:color w:val="000000"/>
                <w:sz w:val="20"/>
                <w:szCs w:val="20"/>
              </w:rPr>
              <w:t>75dB</w:t>
            </w:r>
            <w:r>
              <w:rPr>
                <w:rFonts w:eastAsia="仿宋_GB2312"/>
                <w:color w:val="000000"/>
                <w:sz w:val="20"/>
                <w:szCs w:val="20"/>
              </w:rPr>
              <w:t>噪音环境）</w:t>
            </w:r>
            <w:r>
              <w:rPr>
                <w:rFonts w:eastAsia="仿宋_GB2312"/>
                <w:color w:val="000000"/>
                <w:sz w:val="20"/>
                <w:szCs w:val="20"/>
              </w:rPr>
              <w:t>≥96.5%</w:t>
            </w:r>
          </w:p>
          <w:p w14:paraId="10FD7FC0"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6</w:t>
            </w:r>
            <w:r>
              <w:rPr>
                <w:rFonts w:eastAsia="仿宋_GB2312"/>
                <w:color w:val="000000"/>
                <w:sz w:val="20"/>
                <w:szCs w:val="20"/>
              </w:rPr>
              <w:t>）续航时间</w:t>
            </w:r>
            <w:r>
              <w:rPr>
                <w:rFonts w:eastAsia="仿宋_GB2312"/>
                <w:color w:val="000000"/>
                <w:sz w:val="20"/>
                <w:szCs w:val="20"/>
              </w:rPr>
              <w:t>≥10h</w:t>
            </w:r>
            <w:r>
              <w:rPr>
                <w:rFonts w:eastAsia="仿宋_GB2312"/>
                <w:color w:val="000000"/>
                <w:sz w:val="20"/>
                <w:szCs w:val="20"/>
              </w:rPr>
              <w:t>，并支持快速充电</w:t>
            </w:r>
          </w:p>
          <w:p w14:paraId="67769C7F"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7</w:t>
            </w:r>
            <w:r>
              <w:rPr>
                <w:rFonts w:eastAsia="仿宋_GB2312"/>
                <w:color w:val="000000"/>
                <w:sz w:val="20"/>
                <w:szCs w:val="20"/>
              </w:rPr>
              <w:t>）视觉、语音、</w:t>
            </w:r>
            <w:proofErr w:type="gramStart"/>
            <w:r>
              <w:rPr>
                <w:rFonts w:eastAsia="仿宋_GB2312"/>
                <w:color w:val="000000"/>
                <w:sz w:val="20"/>
                <w:szCs w:val="20"/>
              </w:rPr>
              <w:t>力觉信息</w:t>
            </w:r>
            <w:proofErr w:type="gramEnd"/>
            <w:r>
              <w:rPr>
                <w:rFonts w:eastAsia="仿宋_GB2312"/>
                <w:color w:val="000000"/>
                <w:sz w:val="20"/>
                <w:szCs w:val="20"/>
              </w:rPr>
              <w:t>融合决策延迟</w:t>
            </w:r>
            <w:r>
              <w:rPr>
                <w:rFonts w:eastAsia="仿宋_GB2312"/>
                <w:color w:val="000000"/>
                <w:sz w:val="20"/>
                <w:szCs w:val="20"/>
              </w:rPr>
              <w:t>≤100ms</w:t>
            </w:r>
          </w:p>
          <w:p w14:paraId="37123CE6" w14:textId="77777777" w:rsidR="007612FA" w:rsidRDefault="00000000">
            <w:pPr>
              <w:jc w:val="left"/>
              <w:rPr>
                <w:rFonts w:eastAsia="仿宋_GB2312" w:hint="eastAsia"/>
                <w:color w:val="000000"/>
                <w:sz w:val="20"/>
                <w:szCs w:val="20"/>
              </w:rPr>
            </w:pPr>
            <w:r>
              <w:rPr>
                <w:rFonts w:eastAsia="仿宋_GB2312"/>
                <w:color w:val="000000"/>
                <w:sz w:val="20"/>
                <w:szCs w:val="20"/>
              </w:rPr>
              <w:t>（</w:t>
            </w:r>
            <w:r>
              <w:rPr>
                <w:rFonts w:eastAsia="仿宋_GB2312"/>
                <w:color w:val="000000"/>
                <w:sz w:val="20"/>
                <w:szCs w:val="20"/>
              </w:rPr>
              <w:t>8</w:t>
            </w:r>
            <w:r>
              <w:rPr>
                <w:rFonts w:eastAsia="仿宋_GB2312"/>
                <w:color w:val="000000"/>
                <w:sz w:val="20"/>
                <w:szCs w:val="20"/>
              </w:rPr>
              <w:t>）动作模仿重定向关节误差</w:t>
            </w:r>
            <w:r>
              <w:rPr>
                <w:rFonts w:eastAsia="仿宋_GB2312"/>
                <w:color w:val="000000"/>
                <w:sz w:val="20"/>
                <w:szCs w:val="20"/>
              </w:rPr>
              <w:t>≤1.5°</w:t>
            </w:r>
          </w:p>
          <w:p w14:paraId="2AA46707" w14:textId="77777777" w:rsidR="007612FA" w:rsidRDefault="00000000">
            <w:pPr>
              <w:jc w:val="left"/>
              <w:rPr>
                <w:rFonts w:ascii="仿宋_GB2312" w:eastAsia="仿宋_GB2312" w:hAnsi="仿宋_GB2312" w:cs="仿宋_GB2312" w:hint="eastAsia"/>
                <w:color w:val="000000"/>
                <w:sz w:val="20"/>
                <w:szCs w:val="20"/>
              </w:rPr>
            </w:pPr>
            <w:r>
              <w:rPr>
                <w:rFonts w:eastAsia="仿宋_GB2312"/>
                <w:color w:val="000000"/>
                <w:sz w:val="20"/>
                <w:szCs w:val="20"/>
              </w:rPr>
              <w:t>（</w:t>
            </w:r>
            <w:r>
              <w:rPr>
                <w:rFonts w:eastAsia="仿宋_GB2312"/>
                <w:color w:val="000000"/>
                <w:sz w:val="20"/>
                <w:szCs w:val="20"/>
              </w:rPr>
              <w:t>9</w:t>
            </w:r>
            <w:r>
              <w:rPr>
                <w:rFonts w:eastAsia="仿宋_GB2312"/>
                <w:color w:val="000000"/>
                <w:sz w:val="20"/>
                <w:szCs w:val="20"/>
              </w:rPr>
              <w:t>）学生情绪与专注度识别准确率</w:t>
            </w:r>
            <w:r>
              <w:rPr>
                <w:rFonts w:eastAsia="仿宋_GB2312"/>
                <w:color w:val="000000"/>
                <w:sz w:val="20"/>
                <w:szCs w:val="20"/>
              </w:rPr>
              <w:t>≥92%</w:t>
            </w:r>
          </w:p>
        </w:tc>
      </w:tr>
      <w:tr w:rsidR="007612FA" w14:paraId="708DD2F3" w14:textId="77777777">
        <w:trPr>
          <w:trHeight w:val="3762"/>
        </w:trPr>
        <w:tc>
          <w:tcPr>
            <w:tcW w:w="427" w:type="dxa"/>
            <w:gridSpan w:val="2"/>
            <w:noWrap/>
            <w:vAlign w:val="center"/>
          </w:tcPr>
          <w:p w14:paraId="05FAC841" w14:textId="77777777" w:rsidR="007612FA" w:rsidRDefault="007612FA">
            <w:pPr>
              <w:pStyle w:val="1"/>
              <w:numPr>
                <w:ilvl w:val="0"/>
                <w:numId w:val="1"/>
              </w:numPr>
              <w:adjustRightInd w:val="0"/>
              <w:snapToGrid w:val="0"/>
              <w:ind w:firstLineChars="0"/>
              <w:jc w:val="center"/>
              <w:rPr>
                <w:rFonts w:ascii="仿宋_GB2312" w:hAnsi="仿宋_GB2312" w:cs="仿宋_GB2312"/>
                <w:b/>
                <w:sz w:val="20"/>
              </w:rPr>
            </w:pPr>
          </w:p>
        </w:tc>
        <w:tc>
          <w:tcPr>
            <w:tcW w:w="672" w:type="dxa"/>
            <w:vAlign w:val="center"/>
          </w:tcPr>
          <w:p w14:paraId="6956E76D" w14:textId="77777777" w:rsidR="007612FA" w:rsidRDefault="007612FA">
            <w:pPr>
              <w:widowControl/>
              <w:jc w:val="center"/>
              <w:rPr>
                <w:rFonts w:ascii="仿宋_GB2312" w:eastAsia="仿宋_GB2312" w:hAnsi="仿宋_GB2312" w:cs="仿宋_GB2312" w:hint="eastAsia"/>
                <w:color w:val="000000"/>
                <w:sz w:val="20"/>
                <w:szCs w:val="20"/>
              </w:rPr>
            </w:pPr>
          </w:p>
        </w:tc>
        <w:tc>
          <w:tcPr>
            <w:tcW w:w="734" w:type="dxa"/>
            <w:gridSpan w:val="2"/>
            <w:vAlign w:val="center"/>
          </w:tcPr>
          <w:p w14:paraId="422587BD" w14:textId="77777777" w:rsidR="007612FA" w:rsidRDefault="00000000">
            <w:pPr>
              <w:jc w:val="center"/>
              <w:rPr>
                <w:rFonts w:ascii="仿宋_GB2312" w:eastAsia="仿宋_GB2312" w:hAnsi="仿宋_GB2312" w:cs="仿宋_GB2312" w:hint="eastAsia"/>
                <w:color w:val="000000"/>
                <w:sz w:val="20"/>
                <w:szCs w:val="20"/>
              </w:rPr>
            </w:pPr>
            <w:proofErr w:type="gramStart"/>
            <w:r>
              <w:rPr>
                <w:rFonts w:eastAsia="仿宋_GB2312"/>
                <w:color w:val="000000"/>
                <w:sz w:val="20"/>
                <w:szCs w:val="20"/>
              </w:rPr>
              <w:t>智驾测试</w:t>
            </w:r>
            <w:proofErr w:type="gramEnd"/>
          </w:p>
        </w:tc>
        <w:tc>
          <w:tcPr>
            <w:tcW w:w="1083" w:type="dxa"/>
            <w:gridSpan w:val="2"/>
            <w:vAlign w:val="center"/>
          </w:tcPr>
          <w:p w14:paraId="2215186D"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模拟驾驶员行车过程中生理失能、注意力失能等各类失能状态检测需求</w:t>
            </w:r>
          </w:p>
        </w:tc>
        <w:tc>
          <w:tcPr>
            <w:tcW w:w="1376" w:type="dxa"/>
            <w:gridSpan w:val="2"/>
            <w:vAlign w:val="center"/>
          </w:tcPr>
          <w:p w14:paraId="189B6F75"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DMS</w:t>
            </w:r>
            <w:r>
              <w:rPr>
                <w:rFonts w:eastAsia="仿宋_GB2312"/>
                <w:color w:val="000000"/>
                <w:sz w:val="20"/>
                <w:szCs w:val="20"/>
              </w:rPr>
              <w:t>检测机器人</w:t>
            </w:r>
          </w:p>
        </w:tc>
        <w:tc>
          <w:tcPr>
            <w:tcW w:w="4128" w:type="dxa"/>
            <w:gridSpan w:val="2"/>
            <w:vAlign w:val="center"/>
          </w:tcPr>
          <w:p w14:paraId="3850A3D5" w14:textId="77777777" w:rsidR="007612FA" w:rsidRDefault="00000000">
            <w:pPr>
              <w:pStyle w:val="a0"/>
              <w:rPr>
                <w:rFonts w:eastAsia="仿宋_GB2312" w:hint="default"/>
                <w:color w:val="000000"/>
                <w:sz w:val="20"/>
                <w:szCs w:val="20"/>
              </w:rPr>
            </w:pPr>
            <w:r>
              <w:rPr>
                <w:rFonts w:eastAsia="仿宋_GB2312"/>
                <w:color w:val="000000"/>
                <w:sz w:val="20"/>
                <w:szCs w:val="20"/>
              </w:rPr>
              <w:t>功能指标：</w:t>
            </w:r>
          </w:p>
          <w:p w14:paraId="7DAC3EBF" w14:textId="77777777" w:rsidR="007612FA" w:rsidRDefault="00000000">
            <w:pPr>
              <w:pStyle w:val="a0"/>
              <w:rPr>
                <w:rFonts w:eastAsia="仿宋_GB2312" w:hint="default"/>
                <w:color w:val="000000"/>
                <w:sz w:val="20"/>
                <w:szCs w:val="20"/>
              </w:rPr>
            </w:pPr>
            <w:r>
              <w:rPr>
                <w:rFonts w:eastAsia="仿宋_GB2312"/>
                <w:color w:val="000000"/>
                <w:sz w:val="20"/>
                <w:szCs w:val="20"/>
              </w:rPr>
              <w:t>支持强光、暴雨等极端环境下识别，具备抽烟、打电话等拟人化精细动作模拟。</w:t>
            </w:r>
          </w:p>
          <w:p w14:paraId="2486717A" w14:textId="77777777" w:rsidR="007612FA" w:rsidRDefault="00000000">
            <w:pPr>
              <w:pStyle w:val="a0"/>
              <w:rPr>
                <w:rFonts w:eastAsia="仿宋_GB2312" w:hint="default"/>
                <w:color w:val="000000"/>
                <w:sz w:val="20"/>
                <w:szCs w:val="20"/>
              </w:rPr>
            </w:pPr>
            <w:r>
              <w:rPr>
                <w:rFonts w:eastAsia="仿宋_GB2312"/>
                <w:color w:val="000000"/>
                <w:sz w:val="20"/>
                <w:szCs w:val="20"/>
              </w:rPr>
              <w:t>性能指标：</w:t>
            </w:r>
          </w:p>
          <w:p w14:paraId="41F549F7" w14:textId="77777777" w:rsidR="007612FA" w:rsidRDefault="00000000">
            <w:pPr>
              <w:pStyle w:val="a0"/>
              <w:numPr>
                <w:ilvl w:val="0"/>
                <w:numId w:val="9"/>
              </w:numPr>
              <w:rPr>
                <w:rFonts w:eastAsia="仿宋_GB2312" w:hint="default"/>
                <w:color w:val="000000"/>
                <w:sz w:val="20"/>
                <w:szCs w:val="20"/>
              </w:rPr>
            </w:pPr>
            <w:r>
              <w:rPr>
                <w:rFonts w:eastAsia="仿宋_GB2312"/>
                <w:color w:val="000000"/>
                <w:sz w:val="20"/>
                <w:szCs w:val="20"/>
              </w:rPr>
              <w:t>复杂伪造攻击拦截率≥</w:t>
            </w:r>
            <w:r>
              <w:rPr>
                <w:rFonts w:eastAsia="仿宋_GB2312"/>
                <w:color w:val="000000"/>
                <w:sz w:val="20"/>
                <w:szCs w:val="20"/>
              </w:rPr>
              <w:t>99.9%</w:t>
            </w:r>
          </w:p>
          <w:p w14:paraId="27756E7C" w14:textId="77777777" w:rsidR="007612FA" w:rsidRDefault="00000000">
            <w:pPr>
              <w:pStyle w:val="a0"/>
              <w:numPr>
                <w:ilvl w:val="0"/>
                <w:numId w:val="9"/>
              </w:numPr>
              <w:rPr>
                <w:rFonts w:eastAsia="仿宋_GB2312" w:hint="default"/>
                <w:color w:val="000000"/>
                <w:sz w:val="20"/>
                <w:szCs w:val="20"/>
              </w:rPr>
            </w:pPr>
            <w:r>
              <w:rPr>
                <w:rFonts w:eastAsia="仿宋_GB2312"/>
                <w:color w:val="000000"/>
                <w:sz w:val="20"/>
                <w:szCs w:val="20"/>
              </w:rPr>
              <w:t>状态识别误差≤</w:t>
            </w:r>
            <w:r>
              <w:rPr>
                <w:rFonts w:eastAsia="仿宋_GB2312"/>
                <w:color w:val="000000"/>
                <w:sz w:val="20"/>
                <w:szCs w:val="20"/>
              </w:rPr>
              <w:t>1%</w:t>
            </w:r>
            <w:r>
              <w:rPr>
                <w:rFonts w:eastAsia="仿宋_GB2312"/>
                <w:color w:val="000000"/>
                <w:sz w:val="20"/>
                <w:szCs w:val="20"/>
              </w:rPr>
              <w:t>，失能响应延迟≤</w:t>
            </w:r>
            <w:r>
              <w:rPr>
                <w:rFonts w:eastAsia="仿宋_GB2312"/>
                <w:color w:val="000000"/>
                <w:sz w:val="20"/>
                <w:szCs w:val="20"/>
              </w:rPr>
              <w:t>30ms</w:t>
            </w:r>
          </w:p>
          <w:p w14:paraId="767A76D3" w14:textId="77777777" w:rsidR="007612FA" w:rsidRDefault="00000000">
            <w:pPr>
              <w:pStyle w:val="a0"/>
              <w:numPr>
                <w:ilvl w:val="0"/>
                <w:numId w:val="9"/>
              </w:numPr>
              <w:rPr>
                <w:rFonts w:ascii="仿宋_GB2312" w:eastAsia="仿宋_GB2312" w:hAnsi="仿宋_GB2312" w:cs="仿宋_GB2312"/>
                <w:color w:val="000000"/>
                <w:sz w:val="20"/>
                <w:szCs w:val="20"/>
              </w:rPr>
            </w:pPr>
            <w:r>
              <w:rPr>
                <w:rFonts w:eastAsia="仿宋_GB2312"/>
                <w:color w:val="000000"/>
                <w:sz w:val="20"/>
                <w:szCs w:val="20"/>
              </w:rPr>
              <w:t>仿生保真度≥</w:t>
            </w:r>
            <w:r>
              <w:rPr>
                <w:rFonts w:eastAsia="仿宋_GB2312"/>
                <w:color w:val="000000"/>
                <w:sz w:val="20"/>
                <w:szCs w:val="20"/>
              </w:rPr>
              <w:t>99%</w:t>
            </w:r>
          </w:p>
        </w:tc>
      </w:tr>
      <w:tr w:rsidR="007612FA" w14:paraId="7FC7694F" w14:textId="77777777">
        <w:trPr>
          <w:trHeight w:val="3762"/>
        </w:trPr>
        <w:tc>
          <w:tcPr>
            <w:tcW w:w="420" w:type="dxa"/>
            <w:noWrap/>
            <w:vAlign w:val="center"/>
          </w:tcPr>
          <w:p w14:paraId="3D02AB8C" w14:textId="77777777" w:rsidR="007612FA" w:rsidRDefault="007612FA">
            <w:pPr>
              <w:pStyle w:val="1"/>
              <w:numPr>
                <w:ilvl w:val="0"/>
                <w:numId w:val="1"/>
              </w:numPr>
              <w:adjustRightInd w:val="0"/>
              <w:snapToGrid w:val="0"/>
              <w:ind w:firstLineChars="0"/>
              <w:jc w:val="center"/>
              <w:rPr>
                <w:rFonts w:ascii="仿宋_GB2312" w:hAnsi="仿宋_GB2312" w:cs="仿宋_GB2312"/>
                <w:b/>
                <w:sz w:val="20"/>
              </w:rPr>
            </w:pPr>
          </w:p>
        </w:tc>
        <w:tc>
          <w:tcPr>
            <w:tcW w:w="679" w:type="dxa"/>
            <w:gridSpan w:val="2"/>
            <w:vAlign w:val="center"/>
          </w:tcPr>
          <w:p w14:paraId="73701D9A" w14:textId="77777777" w:rsidR="007612FA" w:rsidRDefault="007612FA">
            <w:pPr>
              <w:widowControl/>
              <w:jc w:val="center"/>
              <w:rPr>
                <w:rFonts w:ascii="仿宋_GB2312" w:eastAsia="仿宋_GB2312" w:hAnsi="仿宋_GB2312" w:cs="仿宋_GB2312" w:hint="eastAsia"/>
                <w:color w:val="000000"/>
                <w:sz w:val="20"/>
                <w:szCs w:val="20"/>
              </w:rPr>
            </w:pPr>
          </w:p>
        </w:tc>
        <w:tc>
          <w:tcPr>
            <w:tcW w:w="734" w:type="dxa"/>
            <w:gridSpan w:val="2"/>
            <w:vAlign w:val="center"/>
          </w:tcPr>
          <w:p w14:paraId="227AD7A7"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水处理</w:t>
            </w:r>
          </w:p>
        </w:tc>
        <w:tc>
          <w:tcPr>
            <w:tcW w:w="1083" w:type="dxa"/>
            <w:gridSpan w:val="2"/>
            <w:vAlign w:val="center"/>
          </w:tcPr>
          <w:p w14:paraId="77DF3C1A"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满足饮用水监测及硝酸盐生物法处理需求</w:t>
            </w:r>
          </w:p>
        </w:tc>
        <w:tc>
          <w:tcPr>
            <w:tcW w:w="1376" w:type="dxa"/>
            <w:gridSpan w:val="2"/>
            <w:vAlign w:val="center"/>
          </w:tcPr>
          <w:p w14:paraId="3D51CA46" w14:textId="77777777" w:rsidR="007612FA" w:rsidRDefault="00000000">
            <w:pPr>
              <w:jc w:val="center"/>
              <w:rPr>
                <w:rFonts w:ascii="仿宋_GB2312" w:eastAsia="仿宋_GB2312" w:hAnsi="仿宋_GB2312" w:cs="仿宋_GB2312" w:hint="eastAsia"/>
                <w:color w:val="000000"/>
                <w:sz w:val="20"/>
                <w:szCs w:val="20"/>
              </w:rPr>
            </w:pPr>
            <w:r>
              <w:rPr>
                <w:rFonts w:eastAsia="仿宋_GB2312"/>
                <w:color w:val="000000"/>
                <w:sz w:val="20"/>
                <w:szCs w:val="20"/>
              </w:rPr>
              <w:t>智能水质处理机器人</w:t>
            </w:r>
          </w:p>
        </w:tc>
        <w:tc>
          <w:tcPr>
            <w:tcW w:w="4128" w:type="dxa"/>
            <w:gridSpan w:val="2"/>
            <w:vAlign w:val="center"/>
          </w:tcPr>
          <w:p w14:paraId="20F1F936" w14:textId="77777777" w:rsidR="007612FA" w:rsidRDefault="00000000">
            <w:pPr>
              <w:pStyle w:val="a0"/>
              <w:rPr>
                <w:rFonts w:eastAsia="仿宋_GB2312" w:hint="default"/>
                <w:color w:val="000000"/>
                <w:sz w:val="20"/>
                <w:szCs w:val="20"/>
              </w:rPr>
            </w:pPr>
            <w:r>
              <w:rPr>
                <w:rFonts w:eastAsia="仿宋_GB2312"/>
                <w:color w:val="000000"/>
                <w:sz w:val="20"/>
                <w:szCs w:val="20"/>
              </w:rPr>
              <w:t>功能指标：</w:t>
            </w:r>
          </w:p>
          <w:p w14:paraId="49E8DDE8" w14:textId="77777777" w:rsidR="007612FA" w:rsidRDefault="00000000">
            <w:pPr>
              <w:pStyle w:val="a0"/>
              <w:rPr>
                <w:rFonts w:eastAsia="仿宋_GB2312" w:hint="default"/>
                <w:color w:val="000000"/>
                <w:sz w:val="20"/>
                <w:szCs w:val="20"/>
              </w:rPr>
            </w:pPr>
            <w:r>
              <w:rPr>
                <w:rFonts w:eastAsia="仿宋_GB2312"/>
                <w:color w:val="000000"/>
                <w:sz w:val="20"/>
                <w:szCs w:val="20"/>
              </w:rPr>
              <w:t>具备水质实时监测、自反馈调整等功能。</w:t>
            </w:r>
          </w:p>
          <w:p w14:paraId="1BF1FD4D" w14:textId="77777777" w:rsidR="007612FA" w:rsidRDefault="00000000">
            <w:pPr>
              <w:pStyle w:val="a0"/>
              <w:rPr>
                <w:rFonts w:eastAsia="仿宋_GB2312" w:hint="default"/>
                <w:color w:val="000000"/>
                <w:sz w:val="20"/>
                <w:szCs w:val="20"/>
              </w:rPr>
            </w:pPr>
            <w:r>
              <w:rPr>
                <w:rFonts w:eastAsia="仿宋_GB2312"/>
                <w:color w:val="000000"/>
                <w:sz w:val="20"/>
                <w:szCs w:val="20"/>
              </w:rPr>
              <w:t>性能指标：</w:t>
            </w:r>
          </w:p>
          <w:p w14:paraId="2981A4D7"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1</w:t>
            </w:r>
            <w:r>
              <w:rPr>
                <w:rFonts w:eastAsia="仿宋_GB2312"/>
                <w:color w:val="000000"/>
                <w:sz w:val="20"/>
                <w:szCs w:val="20"/>
              </w:rPr>
              <w:t>）自由度≥</w:t>
            </w:r>
            <w:r>
              <w:rPr>
                <w:rFonts w:eastAsia="仿宋_GB2312"/>
                <w:color w:val="000000"/>
                <w:sz w:val="20"/>
                <w:szCs w:val="20"/>
              </w:rPr>
              <w:t>4</w:t>
            </w:r>
            <w:r>
              <w:rPr>
                <w:rFonts w:eastAsia="仿宋_GB2312"/>
                <w:color w:val="000000"/>
                <w:sz w:val="20"/>
                <w:szCs w:val="20"/>
              </w:rPr>
              <w:t>个</w:t>
            </w:r>
          </w:p>
          <w:p w14:paraId="7587F72C"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2</w:t>
            </w:r>
            <w:r>
              <w:rPr>
                <w:rFonts w:eastAsia="仿宋_GB2312"/>
                <w:color w:val="000000"/>
                <w:sz w:val="20"/>
                <w:szCs w:val="20"/>
              </w:rPr>
              <w:t>）重复定位精度：平面坐标≤±</w:t>
            </w:r>
            <w:r>
              <w:rPr>
                <w:rFonts w:eastAsia="仿宋_GB2312"/>
                <w:color w:val="000000"/>
                <w:sz w:val="20"/>
                <w:szCs w:val="20"/>
              </w:rPr>
              <w:t>0.05mm</w:t>
            </w:r>
            <w:r>
              <w:rPr>
                <w:rFonts w:eastAsia="仿宋_GB2312"/>
                <w:color w:val="000000"/>
                <w:sz w:val="20"/>
                <w:szCs w:val="20"/>
              </w:rPr>
              <w:t>，</w:t>
            </w:r>
            <w:r>
              <w:rPr>
                <w:rFonts w:eastAsia="仿宋_GB2312"/>
                <w:color w:val="000000"/>
                <w:sz w:val="20"/>
                <w:szCs w:val="20"/>
              </w:rPr>
              <w:t>Z</w:t>
            </w:r>
            <w:r>
              <w:rPr>
                <w:rFonts w:eastAsia="仿宋_GB2312"/>
                <w:color w:val="000000"/>
                <w:sz w:val="20"/>
                <w:szCs w:val="20"/>
              </w:rPr>
              <w:t>轴坐标≤±</w:t>
            </w:r>
            <w:r>
              <w:rPr>
                <w:rFonts w:eastAsia="仿宋_GB2312"/>
                <w:color w:val="000000"/>
                <w:sz w:val="20"/>
                <w:szCs w:val="20"/>
              </w:rPr>
              <w:t>0.05mm</w:t>
            </w:r>
            <w:r>
              <w:rPr>
                <w:rFonts w:eastAsia="仿宋_GB2312"/>
                <w:color w:val="000000"/>
                <w:sz w:val="20"/>
                <w:szCs w:val="20"/>
              </w:rPr>
              <w:t>，旋转角度≤±</w:t>
            </w:r>
            <w:r>
              <w:rPr>
                <w:rFonts w:eastAsia="仿宋_GB2312"/>
                <w:color w:val="000000"/>
                <w:sz w:val="20"/>
                <w:szCs w:val="20"/>
              </w:rPr>
              <w:t>0.05</w:t>
            </w:r>
            <w:r>
              <w:rPr>
                <w:rFonts w:eastAsia="仿宋_GB2312"/>
                <w:color w:val="000000"/>
                <w:sz w:val="20"/>
                <w:szCs w:val="20"/>
              </w:rPr>
              <w:t>°</w:t>
            </w:r>
          </w:p>
          <w:p w14:paraId="028BE2BA"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3</w:t>
            </w:r>
            <w:r>
              <w:rPr>
                <w:rFonts w:eastAsia="仿宋_GB2312"/>
                <w:color w:val="000000"/>
                <w:sz w:val="20"/>
                <w:szCs w:val="20"/>
              </w:rPr>
              <w:t>）最大速度≥</w:t>
            </w:r>
            <w:r>
              <w:rPr>
                <w:rFonts w:eastAsia="仿宋_GB2312"/>
                <w:color w:val="000000"/>
                <w:sz w:val="20"/>
                <w:szCs w:val="20"/>
              </w:rPr>
              <w:t>1.0m/s</w:t>
            </w:r>
          </w:p>
          <w:p w14:paraId="7C6F77D9" w14:textId="77777777" w:rsidR="007612FA" w:rsidRDefault="00000000">
            <w:pPr>
              <w:pStyle w:val="a0"/>
              <w:rPr>
                <w:rFonts w:eastAsia="仿宋_GB2312" w:hint="default"/>
                <w:color w:val="000000"/>
                <w:sz w:val="20"/>
                <w:szCs w:val="20"/>
              </w:rPr>
            </w:pPr>
            <w:r>
              <w:rPr>
                <w:rFonts w:eastAsia="仿宋_GB2312"/>
                <w:color w:val="000000"/>
                <w:sz w:val="20"/>
                <w:szCs w:val="20"/>
              </w:rPr>
              <w:t>（</w:t>
            </w:r>
            <w:r>
              <w:rPr>
                <w:rFonts w:eastAsia="仿宋_GB2312"/>
                <w:color w:val="000000"/>
                <w:sz w:val="20"/>
                <w:szCs w:val="20"/>
              </w:rPr>
              <w:t>4</w:t>
            </w:r>
            <w:r>
              <w:rPr>
                <w:rFonts w:eastAsia="仿宋_GB2312"/>
                <w:color w:val="000000"/>
                <w:sz w:val="20"/>
                <w:szCs w:val="20"/>
              </w:rPr>
              <w:t>）投料调节响应时间≤</w:t>
            </w:r>
            <w:r>
              <w:rPr>
                <w:rFonts w:eastAsia="仿宋_GB2312"/>
                <w:color w:val="000000"/>
                <w:sz w:val="20"/>
                <w:szCs w:val="20"/>
              </w:rPr>
              <w:t>0.5s</w:t>
            </w:r>
          </w:p>
          <w:p w14:paraId="2B1474C5" w14:textId="77777777" w:rsidR="007612FA" w:rsidRDefault="00000000">
            <w:pPr>
              <w:pStyle w:val="a0"/>
              <w:rPr>
                <w:rFonts w:ascii="仿宋_GB2312" w:eastAsia="仿宋_GB2312" w:hAnsi="仿宋_GB2312" w:cs="仿宋_GB2312"/>
                <w:color w:val="000000"/>
                <w:sz w:val="20"/>
                <w:szCs w:val="20"/>
              </w:rPr>
            </w:pPr>
            <w:r>
              <w:rPr>
                <w:rFonts w:eastAsia="仿宋_GB2312"/>
                <w:color w:val="000000"/>
                <w:sz w:val="20"/>
                <w:szCs w:val="20"/>
              </w:rPr>
              <w:t>（</w:t>
            </w:r>
            <w:r>
              <w:rPr>
                <w:rFonts w:eastAsia="仿宋_GB2312"/>
                <w:color w:val="000000"/>
                <w:sz w:val="20"/>
                <w:szCs w:val="20"/>
              </w:rPr>
              <w:t>5</w:t>
            </w:r>
            <w:r>
              <w:rPr>
                <w:rFonts w:eastAsia="仿宋_GB2312"/>
                <w:color w:val="000000"/>
                <w:sz w:val="20"/>
                <w:szCs w:val="20"/>
              </w:rPr>
              <w:t>）水质监测示值误差≤±</w:t>
            </w:r>
            <w:r>
              <w:rPr>
                <w:rFonts w:eastAsia="仿宋_GB2312"/>
                <w:color w:val="000000"/>
                <w:sz w:val="20"/>
                <w:szCs w:val="20"/>
              </w:rPr>
              <w:t>5%</w:t>
            </w:r>
          </w:p>
        </w:tc>
      </w:tr>
    </w:tbl>
    <w:p w14:paraId="286A247F" w14:textId="77777777" w:rsidR="007612FA" w:rsidRDefault="00000000">
      <w:pPr>
        <w:spacing w:line="560" w:lineRule="exact"/>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附件4-2</w:t>
      </w:r>
    </w:p>
    <w:p w14:paraId="42A289ED" w14:textId="77777777" w:rsidR="007612FA" w:rsidRDefault="007612FA">
      <w:pPr>
        <w:spacing w:line="560" w:lineRule="exact"/>
        <w:jc w:val="center"/>
        <w:rPr>
          <w:rFonts w:ascii="方正公文小标宋" w:eastAsia="方正公文小标宋" w:hAnsi="方正小标宋_GBK" w:cs="Calibri" w:hint="eastAsia"/>
          <w:sz w:val="44"/>
          <w:szCs w:val="44"/>
        </w:rPr>
      </w:pPr>
    </w:p>
    <w:p w14:paraId="2EA13501" w14:textId="77777777" w:rsidR="007612F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北京市机器人创新产品首试首用</w:t>
      </w:r>
    </w:p>
    <w:p w14:paraId="3D1F5DDA" w14:textId="77777777" w:rsidR="007612F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申报资料清单</w:t>
      </w:r>
    </w:p>
    <w:p w14:paraId="04195407" w14:textId="77777777" w:rsidR="007612FA" w:rsidRDefault="007612FA">
      <w:pPr>
        <w:spacing w:line="560" w:lineRule="exact"/>
        <w:jc w:val="center"/>
        <w:rPr>
          <w:rFonts w:ascii="方正公文小标宋" w:eastAsia="方正公文小标宋" w:hAnsi="方正小标宋_GBK" w:cs="Calibri" w:hint="eastAsia"/>
          <w:sz w:val="44"/>
          <w:szCs w:val="44"/>
        </w:rPr>
      </w:pPr>
    </w:p>
    <w:p w14:paraId="5E87CFF2" w14:textId="77777777" w:rsidR="007612FA" w:rsidRDefault="00000000">
      <w:pPr>
        <w:spacing w:line="560" w:lineRule="exact"/>
        <w:ind w:leftChars="304" w:left="1598" w:hangingChars="300" w:hanging="96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1、北京市机器人创新产品首试首用申报书（附件4-3）。</w:t>
      </w:r>
    </w:p>
    <w:p w14:paraId="0322ED67" w14:textId="77777777" w:rsidR="007612FA" w:rsidRDefault="00000000">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2、相关</w:t>
      </w:r>
      <w:r>
        <w:rPr>
          <w:rFonts w:ascii="仿宋_GB2312" w:eastAsia="仿宋_GB2312" w:hAnsi="仿宋_GB2312" w:cs="仿宋_GB2312"/>
          <w:bCs/>
          <w:sz w:val="32"/>
          <w:szCs w:val="32"/>
        </w:rPr>
        <w:t>证明材料</w:t>
      </w:r>
      <w:r>
        <w:rPr>
          <w:rFonts w:ascii="仿宋_GB2312" w:eastAsia="仿宋_GB2312" w:hAnsi="仿宋_GB2312" w:cs="仿宋_GB2312" w:hint="eastAsia"/>
          <w:bCs/>
          <w:sz w:val="32"/>
          <w:szCs w:val="32"/>
        </w:rPr>
        <w:t>（附件4-4）</w:t>
      </w:r>
      <w:r>
        <w:rPr>
          <w:rFonts w:ascii="仿宋_GB2312" w:eastAsia="仿宋_GB2312" w:hAnsi="仿宋_GB2312" w:cs="仿宋_GB2312"/>
          <w:bCs/>
          <w:sz w:val="32"/>
          <w:szCs w:val="32"/>
        </w:rPr>
        <w:t>。</w:t>
      </w:r>
    </w:p>
    <w:p w14:paraId="6AA2A991" w14:textId="77777777" w:rsidR="007612FA" w:rsidRDefault="00000000">
      <w:pPr>
        <w:spacing w:line="560" w:lineRule="exact"/>
        <w:ind w:leftChars="304" w:left="1598" w:hangingChars="300" w:hanging="96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3、北京市高精尖产业发展项目资金承诺书（附件4-5）。</w:t>
      </w:r>
    </w:p>
    <w:p w14:paraId="0519250B" w14:textId="77777777" w:rsidR="007612FA" w:rsidRDefault="00000000">
      <w:pPr>
        <w:spacing w:line="560" w:lineRule="exact"/>
        <w:rPr>
          <w:rFonts w:ascii="方正小标宋_GBK" w:eastAsia="黑体" w:hAnsi="黑体" w:cs="黑体" w:hint="eastAsia"/>
          <w:color w:val="000000"/>
          <w:sz w:val="48"/>
          <w:szCs w:val="48"/>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附件4-3</w:t>
      </w:r>
    </w:p>
    <w:p w14:paraId="6CE8B5DD" w14:textId="77777777" w:rsidR="007612FA" w:rsidRDefault="007612FA">
      <w:pPr>
        <w:jc w:val="center"/>
        <w:rPr>
          <w:rFonts w:ascii="方正小标宋_GBK" w:eastAsia="方正小标宋_GBK" w:hAnsi="黑体" w:cs="黑体" w:hint="eastAsia"/>
          <w:color w:val="000000"/>
          <w:sz w:val="48"/>
          <w:szCs w:val="48"/>
        </w:rPr>
      </w:pPr>
    </w:p>
    <w:p w14:paraId="65D469A1" w14:textId="77777777" w:rsidR="007612FA" w:rsidRDefault="00000000">
      <w:pPr>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北京市机器人创新产品首试首用</w:t>
      </w:r>
    </w:p>
    <w:p w14:paraId="35FE3FE0" w14:textId="77777777" w:rsidR="007612FA" w:rsidRDefault="00000000">
      <w:pPr>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申报书</w:t>
      </w:r>
    </w:p>
    <w:p w14:paraId="6E6915B4" w14:textId="77777777" w:rsidR="007612FA" w:rsidRDefault="007612FA">
      <w:pPr>
        <w:jc w:val="center"/>
        <w:rPr>
          <w:rFonts w:ascii="方正小标宋_GBK" w:eastAsia="方正小标宋_GBK" w:hAnsi="黑体" w:cs="黑体" w:hint="eastAsia"/>
          <w:color w:val="000000"/>
          <w:sz w:val="48"/>
          <w:szCs w:val="48"/>
        </w:rPr>
      </w:pPr>
    </w:p>
    <w:p w14:paraId="2B731EA4" w14:textId="77777777" w:rsidR="007612FA" w:rsidRDefault="007612FA">
      <w:pPr>
        <w:jc w:val="center"/>
        <w:rPr>
          <w:rFonts w:ascii="方正小标宋_GBK" w:eastAsia="方正小标宋_GBK" w:hAnsi="黑体" w:cs="黑体" w:hint="eastAsia"/>
          <w:color w:val="000000"/>
          <w:sz w:val="48"/>
          <w:szCs w:val="48"/>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5908"/>
      </w:tblGrid>
      <w:tr w:rsidR="007612FA" w14:paraId="79EE6A21" w14:textId="77777777">
        <w:trPr>
          <w:trHeight w:val="530"/>
        </w:trPr>
        <w:tc>
          <w:tcPr>
            <w:tcW w:w="1944" w:type="dxa"/>
            <w:tcBorders>
              <w:top w:val="nil"/>
              <w:left w:val="nil"/>
              <w:bottom w:val="nil"/>
              <w:right w:val="nil"/>
            </w:tcBorders>
            <w:vAlign w:val="center"/>
          </w:tcPr>
          <w:p w14:paraId="74FA443A" w14:textId="77777777" w:rsidR="007612FA" w:rsidRDefault="00000000">
            <w:pPr>
              <w:widowControl/>
              <w:jc w:val="center"/>
              <w:rPr>
                <w:rFonts w:ascii="宋体" w:hAnsi="宋体" w:cs="宋体" w:hint="eastAsia"/>
                <w:color w:val="000000"/>
                <w:sz w:val="30"/>
                <w:szCs w:val="30"/>
              </w:rPr>
            </w:pPr>
            <w:r>
              <w:rPr>
                <w:rFonts w:ascii="宋体" w:hAnsi="宋体" w:cs="宋体" w:hint="eastAsia"/>
                <w:color w:val="000000"/>
                <w:sz w:val="30"/>
                <w:szCs w:val="30"/>
              </w:rPr>
              <w:t>应用领域：</w:t>
            </w:r>
          </w:p>
        </w:tc>
        <w:tc>
          <w:tcPr>
            <w:tcW w:w="5908" w:type="dxa"/>
            <w:tcBorders>
              <w:top w:val="nil"/>
              <w:left w:val="nil"/>
              <w:bottom w:val="nil"/>
              <w:right w:val="nil"/>
            </w:tcBorders>
          </w:tcPr>
          <w:p w14:paraId="5E7CED71" w14:textId="77777777" w:rsidR="007612FA" w:rsidRDefault="00000000">
            <w:pPr>
              <w:ind w:leftChars="-19" w:left="-40"/>
              <w:rPr>
                <w:rFonts w:ascii="宋体" w:hAnsi="宋体" w:cs="宋体" w:hint="eastAsia"/>
                <w:color w:val="000000"/>
                <w:sz w:val="30"/>
                <w:szCs w:val="30"/>
              </w:rPr>
            </w:pPr>
            <w:r>
              <w:rPr>
                <w:rFonts w:ascii="宋体" w:hAnsi="宋体" w:cs="宋体" w:hint="eastAsia"/>
                <w:color w:val="000000"/>
                <w:sz w:val="30"/>
                <w:szCs w:val="30"/>
              </w:rPr>
              <w:t>（从目录中选择）</w:t>
            </w:r>
          </w:p>
        </w:tc>
      </w:tr>
      <w:tr w:rsidR="007612FA" w14:paraId="72FA8520" w14:textId="77777777">
        <w:trPr>
          <w:trHeight w:val="530"/>
        </w:trPr>
        <w:tc>
          <w:tcPr>
            <w:tcW w:w="1944" w:type="dxa"/>
            <w:tcBorders>
              <w:top w:val="nil"/>
              <w:left w:val="nil"/>
              <w:bottom w:val="nil"/>
              <w:right w:val="nil"/>
            </w:tcBorders>
            <w:vAlign w:val="center"/>
          </w:tcPr>
          <w:p w14:paraId="0E8ADC83" w14:textId="77777777" w:rsidR="007612FA" w:rsidRDefault="00000000">
            <w:pPr>
              <w:widowControl/>
              <w:jc w:val="center"/>
              <w:rPr>
                <w:rFonts w:ascii="宋体" w:hAnsi="宋体" w:cs="宋体" w:hint="eastAsia"/>
                <w:color w:val="000000"/>
                <w:sz w:val="30"/>
                <w:szCs w:val="30"/>
              </w:rPr>
            </w:pPr>
            <w:r>
              <w:rPr>
                <w:rFonts w:ascii="宋体" w:hAnsi="宋体" w:cs="宋体" w:hint="eastAsia"/>
                <w:color w:val="000000"/>
                <w:sz w:val="30"/>
                <w:szCs w:val="30"/>
              </w:rPr>
              <w:t>应用场景：</w:t>
            </w:r>
          </w:p>
        </w:tc>
        <w:tc>
          <w:tcPr>
            <w:tcW w:w="5908" w:type="dxa"/>
            <w:tcBorders>
              <w:top w:val="nil"/>
              <w:left w:val="nil"/>
              <w:bottom w:val="nil"/>
              <w:right w:val="nil"/>
            </w:tcBorders>
          </w:tcPr>
          <w:p w14:paraId="07FEECA3" w14:textId="77777777" w:rsidR="007612FA" w:rsidRDefault="00000000">
            <w:pPr>
              <w:ind w:leftChars="-19" w:left="-40"/>
              <w:rPr>
                <w:rFonts w:ascii="宋体" w:hAnsi="宋体" w:cs="宋体" w:hint="eastAsia"/>
                <w:color w:val="000000"/>
                <w:sz w:val="30"/>
                <w:szCs w:val="30"/>
              </w:rPr>
            </w:pPr>
            <w:r>
              <w:rPr>
                <w:rFonts w:ascii="宋体" w:hAnsi="宋体" w:cs="宋体" w:hint="eastAsia"/>
                <w:color w:val="000000"/>
                <w:sz w:val="30"/>
                <w:szCs w:val="30"/>
              </w:rPr>
              <w:t>（从目录中选择）</w:t>
            </w:r>
          </w:p>
        </w:tc>
      </w:tr>
      <w:tr w:rsidR="007612FA" w14:paraId="7F5820D9" w14:textId="77777777">
        <w:trPr>
          <w:trHeight w:val="371"/>
        </w:trPr>
        <w:tc>
          <w:tcPr>
            <w:tcW w:w="1944" w:type="dxa"/>
            <w:tcBorders>
              <w:top w:val="nil"/>
              <w:left w:val="nil"/>
              <w:bottom w:val="nil"/>
              <w:right w:val="nil"/>
            </w:tcBorders>
            <w:vAlign w:val="center"/>
          </w:tcPr>
          <w:p w14:paraId="3BF88E88" w14:textId="77777777" w:rsidR="007612FA" w:rsidRDefault="00000000">
            <w:pPr>
              <w:widowControl/>
              <w:jc w:val="center"/>
              <w:rPr>
                <w:rFonts w:ascii="宋体" w:hAnsi="宋体" w:cs="宋体" w:hint="eastAsia"/>
                <w:color w:val="000000"/>
                <w:sz w:val="30"/>
                <w:szCs w:val="30"/>
              </w:rPr>
            </w:pPr>
            <w:r>
              <w:rPr>
                <w:rFonts w:ascii="宋体" w:hAnsi="宋体" w:cs="宋体" w:hint="eastAsia"/>
                <w:color w:val="000000"/>
                <w:sz w:val="30"/>
                <w:szCs w:val="30"/>
              </w:rPr>
              <w:t>产品名称：</w:t>
            </w:r>
          </w:p>
        </w:tc>
        <w:tc>
          <w:tcPr>
            <w:tcW w:w="5908" w:type="dxa"/>
            <w:tcBorders>
              <w:top w:val="nil"/>
              <w:left w:val="nil"/>
              <w:bottom w:val="nil"/>
              <w:right w:val="nil"/>
            </w:tcBorders>
          </w:tcPr>
          <w:p w14:paraId="3E7B60C7" w14:textId="77777777" w:rsidR="007612FA" w:rsidRDefault="00000000">
            <w:pPr>
              <w:tabs>
                <w:tab w:val="left" w:pos="574"/>
              </w:tabs>
              <w:rPr>
                <w:rFonts w:ascii="宋体" w:hAnsi="宋体" w:cs="宋体" w:hint="eastAsia"/>
                <w:color w:val="000000"/>
                <w:sz w:val="30"/>
                <w:szCs w:val="30"/>
              </w:rPr>
            </w:pPr>
            <w:r>
              <w:rPr>
                <w:rFonts w:ascii="宋体" w:hAnsi="宋体" w:cs="宋体" w:hint="eastAsia"/>
                <w:color w:val="000000"/>
                <w:sz w:val="30"/>
                <w:szCs w:val="30"/>
              </w:rPr>
              <w:t>（从目录中选择）</w:t>
            </w:r>
          </w:p>
        </w:tc>
      </w:tr>
      <w:tr w:rsidR="007612FA" w14:paraId="24893961" w14:textId="77777777">
        <w:tc>
          <w:tcPr>
            <w:tcW w:w="1944" w:type="dxa"/>
            <w:tcBorders>
              <w:top w:val="nil"/>
              <w:left w:val="nil"/>
              <w:bottom w:val="nil"/>
              <w:right w:val="nil"/>
            </w:tcBorders>
            <w:vAlign w:val="center"/>
          </w:tcPr>
          <w:p w14:paraId="10CE3E57" w14:textId="77777777" w:rsidR="007612FA" w:rsidRDefault="00000000">
            <w:pPr>
              <w:widowControl/>
              <w:jc w:val="center"/>
              <w:rPr>
                <w:rFonts w:ascii="宋体" w:hAnsi="宋体" w:cs="宋体" w:hint="eastAsia"/>
                <w:sz w:val="30"/>
                <w:szCs w:val="30"/>
              </w:rPr>
            </w:pPr>
            <w:r>
              <w:rPr>
                <w:rFonts w:ascii="宋体" w:hAnsi="宋体" w:cs="宋体" w:hint="eastAsia"/>
                <w:sz w:val="30"/>
                <w:szCs w:val="30"/>
              </w:rPr>
              <w:t>申报</w:t>
            </w:r>
            <w:r>
              <w:rPr>
                <w:rFonts w:ascii="宋体" w:hAnsi="宋体" w:cs="宋体" w:hint="eastAsia"/>
                <w:color w:val="000000"/>
                <w:sz w:val="30"/>
                <w:szCs w:val="30"/>
              </w:rPr>
              <w:t>单位</w:t>
            </w:r>
            <w:r>
              <w:rPr>
                <w:rFonts w:ascii="宋体" w:hAnsi="宋体" w:cs="宋体" w:hint="eastAsia"/>
                <w:sz w:val="30"/>
                <w:szCs w:val="30"/>
              </w:rPr>
              <w:t>：</w:t>
            </w:r>
          </w:p>
        </w:tc>
        <w:tc>
          <w:tcPr>
            <w:tcW w:w="5908" w:type="dxa"/>
            <w:tcBorders>
              <w:top w:val="nil"/>
              <w:left w:val="nil"/>
              <w:bottom w:val="single" w:sz="4" w:space="0" w:color="auto"/>
              <w:right w:val="nil"/>
            </w:tcBorders>
          </w:tcPr>
          <w:p w14:paraId="73CAA01F" w14:textId="77777777" w:rsidR="007612FA" w:rsidRDefault="007612FA">
            <w:pPr>
              <w:widowControl/>
              <w:rPr>
                <w:rFonts w:ascii="宋体" w:hAnsi="宋体" w:cs="宋体" w:hint="eastAsia"/>
                <w:sz w:val="30"/>
                <w:szCs w:val="30"/>
              </w:rPr>
            </w:pPr>
          </w:p>
        </w:tc>
      </w:tr>
      <w:tr w:rsidR="007612FA" w14:paraId="34CE0AE8" w14:textId="77777777">
        <w:tc>
          <w:tcPr>
            <w:tcW w:w="1944" w:type="dxa"/>
            <w:tcBorders>
              <w:top w:val="nil"/>
              <w:left w:val="nil"/>
              <w:bottom w:val="nil"/>
              <w:right w:val="nil"/>
            </w:tcBorders>
            <w:vAlign w:val="center"/>
          </w:tcPr>
          <w:p w14:paraId="0B1EA2A4" w14:textId="77777777" w:rsidR="007612FA" w:rsidRDefault="00000000">
            <w:pPr>
              <w:widowControl/>
              <w:jc w:val="center"/>
              <w:rPr>
                <w:rFonts w:ascii="宋体" w:hAnsi="宋体" w:cs="宋体" w:hint="eastAsia"/>
                <w:sz w:val="30"/>
                <w:szCs w:val="30"/>
              </w:rPr>
            </w:pPr>
            <w:r>
              <w:rPr>
                <w:rFonts w:ascii="宋体" w:hAnsi="宋体" w:cs="宋体" w:hint="eastAsia"/>
                <w:color w:val="000000"/>
                <w:sz w:val="30"/>
                <w:szCs w:val="30"/>
              </w:rPr>
              <w:t>负责人</w:t>
            </w:r>
            <w:r>
              <w:rPr>
                <w:rFonts w:ascii="宋体" w:hAnsi="宋体" w:cs="宋体" w:hint="eastAsia"/>
                <w:sz w:val="30"/>
                <w:szCs w:val="30"/>
              </w:rPr>
              <w:t>：</w:t>
            </w:r>
          </w:p>
        </w:tc>
        <w:tc>
          <w:tcPr>
            <w:tcW w:w="5908" w:type="dxa"/>
            <w:tcBorders>
              <w:top w:val="single" w:sz="4" w:space="0" w:color="auto"/>
              <w:left w:val="nil"/>
              <w:bottom w:val="single" w:sz="4" w:space="0" w:color="auto"/>
              <w:right w:val="nil"/>
            </w:tcBorders>
          </w:tcPr>
          <w:p w14:paraId="05D565AB" w14:textId="77777777" w:rsidR="007612FA" w:rsidRDefault="007612FA">
            <w:pPr>
              <w:widowControl/>
              <w:jc w:val="right"/>
              <w:rPr>
                <w:rFonts w:ascii="宋体" w:hAnsi="宋体" w:cs="宋体" w:hint="eastAsia"/>
                <w:sz w:val="30"/>
                <w:szCs w:val="30"/>
              </w:rPr>
            </w:pPr>
          </w:p>
        </w:tc>
      </w:tr>
      <w:tr w:rsidR="007612FA" w14:paraId="458198D1" w14:textId="77777777">
        <w:tc>
          <w:tcPr>
            <w:tcW w:w="1944" w:type="dxa"/>
            <w:tcBorders>
              <w:top w:val="nil"/>
              <w:left w:val="nil"/>
              <w:bottom w:val="nil"/>
              <w:right w:val="nil"/>
            </w:tcBorders>
            <w:vAlign w:val="center"/>
          </w:tcPr>
          <w:p w14:paraId="29A77B4A" w14:textId="77777777" w:rsidR="007612FA" w:rsidRDefault="00000000">
            <w:pPr>
              <w:widowControl/>
              <w:jc w:val="center"/>
              <w:rPr>
                <w:rFonts w:ascii="宋体" w:hAnsi="宋体" w:cs="宋体" w:hint="eastAsia"/>
                <w:sz w:val="30"/>
                <w:szCs w:val="30"/>
              </w:rPr>
            </w:pPr>
            <w:r>
              <w:rPr>
                <w:rFonts w:ascii="宋体" w:hAnsi="宋体" w:cs="宋体" w:hint="eastAsia"/>
                <w:sz w:val="30"/>
                <w:szCs w:val="30"/>
              </w:rPr>
              <w:t>申报</w:t>
            </w:r>
            <w:r>
              <w:rPr>
                <w:rFonts w:ascii="宋体" w:hAnsi="宋体" w:cs="宋体" w:hint="eastAsia"/>
                <w:color w:val="000000"/>
                <w:sz w:val="30"/>
                <w:szCs w:val="30"/>
              </w:rPr>
              <w:t>日期</w:t>
            </w:r>
            <w:r>
              <w:rPr>
                <w:rFonts w:ascii="宋体" w:hAnsi="宋体" w:cs="宋体" w:hint="eastAsia"/>
                <w:sz w:val="30"/>
                <w:szCs w:val="30"/>
              </w:rPr>
              <w:t>：</w:t>
            </w:r>
          </w:p>
        </w:tc>
        <w:tc>
          <w:tcPr>
            <w:tcW w:w="5908" w:type="dxa"/>
            <w:tcBorders>
              <w:top w:val="single" w:sz="4" w:space="0" w:color="auto"/>
              <w:left w:val="nil"/>
              <w:bottom w:val="single" w:sz="4" w:space="0" w:color="auto"/>
              <w:right w:val="nil"/>
            </w:tcBorders>
          </w:tcPr>
          <w:p w14:paraId="3F779CD2" w14:textId="77777777" w:rsidR="007612FA" w:rsidRDefault="00000000">
            <w:pPr>
              <w:widowControl/>
              <w:jc w:val="center"/>
              <w:rPr>
                <w:rFonts w:ascii="宋体" w:hAnsi="宋体" w:cs="宋体" w:hint="eastAsia"/>
                <w:sz w:val="30"/>
                <w:szCs w:val="30"/>
              </w:rPr>
            </w:pPr>
            <w:r>
              <w:rPr>
                <w:rFonts w:ascii="宋体" w:hAnsi="宋体" w:cs="宋体" w:hint="eastAsia"/>
                <w:sz w:val="30"/>
                <w:szCs w:val="30"/>
              </w:rPr>
              <w:t>20   年  月  日</w:t>
            </w:r>
          </w:p>
        </w:tc>
      </w:tr>
    </w:tbl>
    <w:p w14:paraId="1C0CAE5D" w14:textId="77777777" w:rsidR="007612FA" w:rsidRDefault="007612FA">
      <w:pPr>
        <w:jc w:val="center"/>
        <w:rPr>
          <w:rFonts w:ascii="方正小标宋_GBK" w:eastAsia="方正小标宋_GBK" w:hAnsi="黑体" w:cs="黑体" w:hint="eastAsia"/>
          <w:color w:val="000000"/>
          <w:sz w:val="48"/>
          <w:szCs w:val="48"/>
        </w:rPr>
      </w:pPr>
    </w:p>
    <w:p w14:paraId="2CCB84A5" w14:textId="77777777" w:rsidR="007612FA" w:rsidRDefault="00000000">
      <w:pPr>
        <w:jc w:val="center"/>
        <w:rPr>
          <w:rFonts w:ascii="宋体" w:hAnsi="宋体" w:cs="宋体" w:hint="eastAsia"/>
          <w:sz w:val="30"/>
          <w:szCs w:val="30"/>
        </w:rPr>
      </w:pPr>
      <w:r>
        <w:rPr>
          <w:rFonts w:ascii="宋体" w:hAnsi="宋体" w:cs="宋体" w:hint="eastAsia"/>
          <w:sz w:val="30"/>
          <w:szCs w:val="30"/>
        </w:rPr>
        <w:t>北京市经济和信息化局</w:t>
      </w:r>
    </w:p>
    <w:p w14:paraId="15C9A792" w14:textId="77777777" w:rsidR="007612FA" w:rsidRDefault="00000000">
      <w:pPr>
        <w:jc w:val="center"/>
        <w:rPr>
          <w:rFonts w:ascii="黑体" w:eastAsia="黑体" w:hAnsi="黑体" w:hint="eastAsia"/>
          <w:szCs w:val="32"/>
        </w:rPr>
      </w:pPr>
      <w:r>
        <w:rPr>
          <w:rFonts w:ascii="宋体" w:hAnsi="宋体" w:cs="宋体" w:hint="eastAsia"/>
          <w:sz w:val="30"/>
          <w:szCs w:val="30"/>
        </w:rPr>
        <w:t>2026年1月</w:t>
      </w:r>
      <w:r>
        <w:rPr>
          <w:rFonts w:ascii="宋体" w:hAnsi="宋体" w:cs="宋体" w:hint="eastAsia"/>
          <w:sz w:val="30"/>
          <w:szCs w:val="30"/>
        </w:rPr>
        <w:br w:type="page"/>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1204"/>
        <w:gridCol w:w="179"/>
        <w:gridCol w:w="682"/>
        <w:gridCol w:w="169"/>
        <w:gridCol w:w="532"/>
        <w:gridCol w:w="1074"/>
        <w:gridCol w:w="1029"/>
        <w:gridCol w:w="663"/>
        <w:gridCol w:w="419"/>
        <w:gridCol w:w="968"/>
      </w:tblGrid>
      <w:tr w:rsidR="007612FA" w14:paraId="480FBB75" w14:textId="77777777">
        <w:trPr>
          <w:trHeight w:val="567"/>
          <w:jc w:val="center"/>
        </w:trPr>
        <w:tc>
          <w:tcPr>
            <w:tcW w:w="9101" w:type="dxa"/>
            <w:gridSpan w:val="11"/>
            <w:tcMar>
              <w:left w:w="0" w:type="dxa"/>
              <w:right w:w="0" w:type="dxa"/>
            </w:tcMar>
            <w:vAlign w:val="center"/>
          </w:tcPr>
          <w:p w14:paraId="27384A65" w14:textId="77777777" w:rsidR="007612FA" w:rsidRDefault="00000000">
            <w:pPr>
              <w:rPr>
                <w:rFonts w:hAnsi="仿宋" w:hint="eastAsia"/>
                <w:b/>
                <w:sz w:val="24"/>
              </w:rPr>
            </w:pPr>
            <w:r>
              <w:rPr>
                <w:rFonts w:ascii="宋体" w:hAnsi="宋体" w:cs="宋体" w:hint="eastAsia"/>
                <w:b/>
                <w:sz w:val="24"/>
              </w:rPr>
              <w:lastRenderedPageBreak/>
              <w:t>（一）申报单位基本信息</w:t>
            </w:r>
          </w:p>
        </w:tc>
      </w:tr>
      <w:tr w:rsidR="007612FA" w14:paraId="7987C9BE" w14:textId="77777777">
        <w:trPr>
          <w:trHeight w:val="567"/>
          <w:jc w:val="center"/>
        </w:trPr>
        <w:tc>
          <w:tcPr>
            <w:tcW w:w="2182" w:type="dxa"/>
            <w:tcMar>
              <w:left w:w="0" w:type="dxa"/>
              <w:right w:w="0" w:type="dxa"/>
            </w:tcMar>
            <w:vAlign w:val="center"/>
          </w:tcPr>
          <w:p w14:paraId="11E66FAB" w14:textId="77777777" w:rsidR="007612FA" w:rsidRDefault="00000000">
            <w:pPr>
              <w:spacing w:line="360" w:lineRule="exact"/>
              <w:jc w:val="center"/>
              <w:rPr>
                <w:rFonts w:hAnsi="仿宋" w:hint="eastAsia"/>
                <w:sz w:val="24"/>
              </w:rPr>
            </w:pPr>
            <w:r>
              <w:rPr>
                <w:rFonts w:hAnsi="仿宋" w:hint="eastAsia"/>
                <w:sz w:val="24"/>
              </w:rPr>
              <w:t>单位名称</w:t>
            </w:r>
          </w:p>
        </w:tc>
        <w:tc>
          <w:tcPr>
            <w:tcW w:w="6919" w:type="dxa"/>
            <w:gridSpan w:val="10"/>
            <w:vAlign w:val="center"/>
          </w:tcPr>
          <w:p w14:paraId="5BF60B33" w14:textId="77777777" w:rsidR="007612FA" w:rsidRDefault="007612FA">
            <w:pPr>
              <w:spacing w:line="360" w:lineRule="exact"/>
              <w:jc w:val="center"/>
              <w:rPr>
                <w:rFonts w:hAnsi="仿宋" w:hint="eastAsia"/>
                <w:sz w:val="24"/>
              </w:rPr>
            </w:pPr>
          </w:p>
        </w:tc>
      </w:tr>
      <w:tr w:rsidR="007612FA" w14:paraId="0EC9A042" w14:textId="77777777">
        <w:trPr>
          <w:trHeight w:val="567"/>
          <w:jc w:val="center"/>
        </w:trPr>
        <w:tc>
          <w:tcPr>
            <w:tcW w:w="2182" w:type="dxa"/>
            <w:tcMar>
              <w:left w:w="0" w:type="dxa"/>
              <w:right w:w="0" w:type="dxa"/>
            </w:tcMar>
            <w:vAlign w:val="center"/>
          </w:tcPr>
          <w:p w14:paraId="39291B34" w14:textId="77777777" w:rsidR="007612FA" w:rsidRDefault="00000000">
            <w:pPr>
              <w:spacing w:line="360" w:lineRule="exact"/>
              <w:jc w:val="center"/>
              <w:rPr>
                <w:rFonts w:hAnsi="仿宋" w:hint="eastAsia"/>
                <w:sz w:val="24"/>
              </w:rPr>
            </w:pPr>
            <w:r>
              <w:rPr>
                <w:rFonts w:hAnsi="仿宋" w:hint="eastAsia"/>
                <w:sz w:val="24"/>
              </w:rPr>
              <w:t>统一社会信用代码</w:t>
            </w:r>
          </w:p>
        </w:tc>
        <w:tc>
          <w:tcPr>
            <w:tcW w:w="6919" w:type="dxa"/>
            <w:gridSpan w:val="10"/>
            <w:vAlign w:val="center"/>
          </w:tcPr>
          <w:p w14:paraId="6C1CEB20" w14:textId="77777777" w:rsidR="007612FA" w:rsidRDefault="007612FA">
            <w:pPr>
              <w:spacing w:line="360" w:lineRule="exact"/>
              <w:jc w:val="center"/>
              <w:rPr>
                <w:rFonts w:hAnsi="仿宋" w:hint="eastAsia"/>
                <w:sz w:val="24"/>
              </w:rPr>
            </w:pPr>
          </w:p>
        </w:tc>
      </w:tr>
      <w:tr w:rsidR="007612FA" w14:paraId="599F5EE7" w14:textId="77777777">
        <w:trPr>
          <w:trHeight w:val="567"/>
          <w:jc w:val="center"/>
        </w:trPr>
        <w:tc>
          <w:tcPr>
            <w:tcW w:w="2182" w:type="dxa"/>
            <w:tcMar>
              <w:left w:w="0" w:type="dxa"/>
              <w:right w:w="0" w:type="dxa"/>
            </w:tcMar>
            <w:vAlign w:val="center"/>
          </w:tcPr>
          <w:p w14:paraId="14370216" w14:textId="77777777" w:rsidR="007612FA" w:rsidRDefault="00000000">
            <w:pPr>
              <w:spacing w:line="360" w:lineRule="exact"/>
              <w:jc w:val="center"/>
              <w:rPr>
                <w:rFonts w:hAnsi="仿宋" w:hint="eastAsia"/>
                <w:sz w:val="24"/>
              </w:rPr>
            </w:pPr>
            <w:r>
              <w:rPr>
                <w:rFonts w:hAnsi="仿宋" w:hint="eastAsia"/>
                <w:sz w:val="24"/>
              </w:rPr>
              <w:t>单位性质</w:t>
            </w:r>
          </w:p>
        </w:tc>
        <w:tc>
          <w:tcPr>
            <w:tcW w:w="6919" w:type="dxa"/>
            <w:gridSpan w:val="10"/>
            <w:vAlign w:val="center"/>
          </w:tcPr>
          <w:p w14:paraId="41126FD0" w14:textId="77777777" w:rsidR="007612FA" w:rsidRDefault="00000000">
            <w:pPr>
              <w:spacing w:line="360" w:lineRule="exact"/>
              <w:jc w:val="center"/>
              <w:rPr>
                <w:rFonts w:ascii="宋体" w:hAnsi="宋体" w:cs="宋体" w:hint="eastAsia"/>
                <w:sz w:val="24"/>
              </w:rPr>
            </w:pPr>
            <w:r>
              <w:rPr>
                <w:rFonts w:ascii="宋体" w:hAnsi="宋体" w:cs="宋体" w:hint="eastAsia"/>
                <w:sz w:val="24"/>
              </w:rPr>
              <w:t>□国有企业  □民营企业  □三资企业</w:t>
            </w:r>
          </w:p>
          <w:p w14:paraId="0435C7F2" w14:textId="77777777" w:rsidR="007612FA" w:rsidRDefault="00000000">
            <w:pPr>
              <w:pStyle w:val="1"/>
              <w:ind w:firstLine="480"/>
              <w:jc w:val="center"/>
              <w:rPr>
                <w:rFonts w:hAnsi="仿宋"/>
                <w:sz w:val="24"/>
              </w:rPr>
            </w:pPr>
            <w:r>
              <w:rPr>
                <w:rFonts w:ascii="宋体" w:eastAsia="宋体" w:hAnsi="宋体" w:cs="宋体"/>
                <w:sz w:val="24"/>
              </w:rPr>
              <w:t>□科研院所  □高校  □其他，请注明（          ）</w:t>
            </w:r>
          </w:p>
        </w:tc>
      </w:tr>
      <w:tr w:rsidR="007612FA" w14:paraId="4C0B1AE9" w14:textId="77777777">
        <w:trPr>
          <w:trHeight w:val="567"/>
          <w:jc w:val="center"/>
        </w:trPr>
        <w:tc>
          <w:tcPr>
            <w:tcW w:w="2182" w:type="dxa"/>
            <w:tcMar>
              <w:left w:w="0" w:type="dxa"/>
              <w:right w:w="0" w:type="dxa"/>
            </w:tcMar>
            <w:vAlign w:val="center"/>
          </w:tcPr>
          <w:p w14:paraId="17CE0D9C" w14:textId="77777777" w:rsidR="007612FA" w:rsidRDefault="00000000">
            <w:pPr>
              <w:spacing w:line="360" w:lineRule="exact"/>
              <w:jc w:val="center"/>
              <w:rPr>
                <w:rFonts w:hAnsi="仿宋" w:hint="eastAsia"/>
                <w:sz w:val="24"/>
              </w:rPr>
            </w:pPr>
            <w:r>
              <w:rPr>
                <w:rFonts w:hAnsi="仿宋" w:hint="eastAsia"/>
                <w:sz w:val="24"/>
              </w:rPr>
              <w:t>单位类别</w:t>
            </w:r>
          </w:p>
        </w:tc>
        <w:tc>
          <w:tcPr>
            <w:tcW w:w="6919" w:type="dxa"/>
            <w:gridSpan w:val="10"/>
            <w:vAlign w:val="center"/>
          </w:tcPr>
          <w:p w14:paraId="52A487F7" w14:textId="77777777" w:rsidR="007612FA" w:rsidRDefault="00000000">
            <w:pPr>
              <w:spacing w:line="360" w:lineRule="exact"/>
              <w:jc w:val="center"/>
              <w:rPr>
                <w:rFonts w:hAnsi="仿宋" w:hint="eastAsia"/>
                <w:sz w:val="24"/>
              </w:rPr>
            </w:pPr>
            <w:r>
              <w:rPr>
                <w:rFonts w:hAnsi="仿宋" w:hint="eastAsia"/>
                <w:sz w:val="24"/>
              </w:rPr>
              <w:t>□独角兽企业</w:t>
            </w:r>
            <w:r>
              <w:rPr>
                <w:rFonts w:hAnsi="仿宋" w:hint="eastAsia"/>
                <w:sz w:val="24"/>
              </w:rPr>
              <w:t xml:space="preserve">   </w:t>
            </w:r>
            <w:r>
              <w:rPr>
                <w:rFonts w:hAnsi="仿宋" w:hint="eastAsia"/>
                <w:sz w:val="24"/>
              </w:rPr>
              <w:t>□国家专精特新小巨人企业</w:t>
            </w:r>
          </w:p>
          <w:p w14:paraId="72F53AB7" w14:textId="77777777" w:rsidR="007612FA" w:rsidRDefault="00000000">
            <w:pPr>
              <w:spacing w:line="360" w:lineRule="exact"/>
              <w:jc w:val="center"/>
              <w:rPr>
                <w:rFonts w:hAnsi="仿宋" w:hint="eastAsia"/>
                <w:sz w:val="24"/>
              </w:rPr>
            </w:pPr>
            <w:r>
              <w:rPr>
                <w:rFonts w:hAnsi="仿宋" w:hint="eastAsia"/>
                <w:sz w:val="24"/>
              </w:rPr>
              <w:t>□北京市专精特新中小企业</w:t>
            </w:r>
            <w:r>
              <w:rPr>
                <w:rFonts w:hAnsi="仿宋" w:hint="eastAsia"/>
                <w:sz w:val="24"/>
              </w:rPr>
              <w:t xml:space="preserve">  </w:t>
            </w:r>
            <w:r>
              <w:rPr>
                <w:rFonts w:hAnsi="仿宋" w:hint="eastAsia"/>
                <w:sz w:val="24"/>
              </w:rPr>
              <w:t>□北京市创新型中小企业</w:t>
            </w:r>
          </w:p>
          <w:p w14:paraId="3AEEC8CF" w14:textId="77777777" w:rsidR="007612FA" w:rsidRDefault="00000000">
            <w:pPr>
              <w:spacing w:line="360" w:lineRule="exact"/>
              <w:jc w:val="center"/>
              <w:rPr>
                <w:rFonts w:hAnsi="仿宋" w:hint="eastAsia"/>
                <w:sz w:val="24"/>
              </w:rPr>
            </w:pPr>
            <w:r>
              <w:rPr>
                <w:rFonts w:hAnsi="仿宋" w:hint="eastAsia"/>
                <w:sz w:val="24"/>
              </w:rPr>
              <w:t>□已上市企业</w:t>
            </w:r>
            <w:r>
              <w:rPr>
                <w:rFonts w:hAnsi="仿宋" w:hint="eastAsia"/>
                <w:sz w:val="24"/>
              </w:rPr>
              <w:t xml:space="preserve">  </w:t>
            </w:r>
            <w:r>
              <w:rPr>
                <w:rFonts w:hAnsi="仿宋" w:hint="eastAsia"/>
                <w:sz w:val="24"/>
              </w:rPr>
              <w:t>□三年内计划上市企业</w:t>
            </w:r>
          </w:p>
          <w:p w14:paraId="20589130" w14:textId="77777777" w:rsidR="007612FA" w:rsidRDefault="00000000">
            <w:pPr>
              <w:spacing w:line="360" w:lineRule="exact"/>
              <w:jc w:val="center"/>
              <w:rPr>
                <w:rFonts w:hint="eastAsia"/>
              </w:rPr>
            </w:pPr>
            <w:r>
              <w:rPr>
                <w:rFonts w:hAnsi="仿宋" w:hint="eastAsia"/>
                <w:sz w:val="24"/>
              </w:rPr>
              <w:t>□初创企业</w:t>
            </w:r>
            <w:r>
              <w:rPr>
                <w:rFonts w:hAnsi="仿宋" w:hint="eastAsia"/>
                <w:sz w:val="24"/>
              </w:rPr>
              <w:t xml:space="preserve"> </w:t>
            </w:r>
            <w:r>
              <w:rPr>
                <w:rFonts w:hAnsi="仿宋"/>
                <w:sz w:val="24"/>
              </w:rPr>
              <w:t xml:space="preserve">   </w:t>
            </w:r>
            <w:r>
              <w:rPr>
                <w:rFonts w:hAnsi="仿宋" w:hint="eastAsia"/>
                <w:sz w:val="24"/>
              </w:rPr>
              <w:t>□其他，请注明（</w:t>
            </w:r>
            <w:r>
              <w:rPr>
                <w:rFonts w:hAnsi="仿宋" w:hint="eastAsia"/>
                <w:sz w:val="24"/>
              </w:rPr>
              <w:t xml:space="preserve">         </w:t>
            </w:r>
            <w:r>
              <w:rPr>
                <w:rFonts w:hAnsi="仿宋" w:hint="eastAsia"/>
                <w:sz w:val="24"/>
              </w:rPr>
              <w:t>）</w:t>
            </w:r>
          </w:p>
        </w:tc>
      </w:tr>
      <w:tr w:rsidR="007612FA" w14:paraId="1AD70EA7" w14:textId="77777777">
        <w:trPr>
          <w:trHeight w:val="567"/>
          <w:jc w:val="center"/>
        </w:trPr>
        <w:tc>
          <w:tcPr>
            <w:tcW w:w="2182" w:type="dxa"/>
            <w:tcMar>
              <w:left w:w="0" w:type="dxa"/>
              <w:right w:w="0" w:type="dxa"/>
            </w:tcMar>
            <w:vAlign w:val="center"/>
          </w:tcPr>
          <w:p w14:paraId="293E8739" w14:textId="77777777" w:rsidR="007612FA" w:rsidRDefault="00000000">
            <w:pPr>
              <w:spacing w:line="360" w:lineRule="exact"/>
              <w:jc w:val="center"/>
              <w:rPr>
                <w:rFonts w:hAnsi="仿宋" w:hint="eastAsia"/>
                <w:sz w:val="24"/>
              </w:rPr>
            </w:pPr>
            <w:r>
              <w:rPr>
                <w:rFonts w:hAnsi="仿宋" w:hint="eastAsia"/>
                <w:sz w:val="24"/>
              </w:rPr>
              <w:t>国民经济行业代码</w:t>
            </w:r>
          </w:p>
        </w:tc>
        <w:tc>
          <w:tcPr>
            <w:tcW w:w="2065" w:type="dxa"/>
            <w:gridSpan w:val="3"/>
            <w:vAlign w:val="center"/>
          </w:tcPr>
          <w:p w14:paraId="0653A69C" w14:textId="77777777" w:rsidR="007612FA" w:rsidRDefault="007612FA">
            <w:pPr>
              <w:spacing w:line="360" w:lineRule="exact"/>
              <w:jc w:val="center"/>
              <w:rPr>
                <w:rFonts w:hAnsi="仿宋" w:hint="eastAsia"/>
                <w:sz w:val="24"/>
              </w:rPr>
            </w:pPr>
          </w:p>
        </w:tc>
        <w:tc>
          <w:tcPr>
            <w:tcW w:w="1775" w:type="dxa"/>
            <w:gridSpan w:val="3"/>
            <w:vAlign w:val="center"/>
          </w:tcPr>
          <w:p w14:paraId="715F241A" w14:textId="77777777" w:rsidR="007612FA" w:rsidRDefault="00000000">
            <w:pPr>
              <w:spacing w:line="360" w:lineRule="exact"/>
              <w:jc w:val="center"/>
              <w:rPr>
                <w:rFonts w:hAnsi="仿宋" w:hint="eastAsia"/>
                <w:sz w:val="24"/>
              </w:rPr>
            </w:pPr>
            <w:r>
              <w:rPr>
                <w:rFonts w:hAnsi="仿宋" w:hint="eastAsia"/>
                <w:sz w:val="24"/>
              </w:rPr>
              <w:t>注册时间</w:t>
            </w:r>
          </w:p>
        </w:tc>
        <w:tc>
          <w:tcPr>
            <w:tcW w:w="3079" w:type="dxa"/>
            <w:gridSpan w:val="4"/>
            <w:vAlign w:val="center"/>
          </w:tcPr>
          <w:p w14:paraId="309B7009" w14:textId="77777777" w:rsidR="007612FA" w:rsidRDefault="007612FA">
            <w:pPr>
              <w:spacing w:line="360" w:lineRule="exact"/>
              <w:jc w:val="center"/>
              <w:rPr>
                <w:rFonts w:hAnsi="仿宋" w:hint="eastAsia"/>
                <w:sz w:val="24"/>
              </w:rPr>
            </w:pPr>
          </w:p>
        </w:tc>
      </w:tr>
      <w:tr w:rsidR="007612FA" w14:paraId="3E9E37B1" w14:textId="77777777">
        <w:trPr>
          <w:trHeight w:val="567"/>
          <w:jc w:val="center"/>
        </w:trPr>
        <w:tc>
          <w:tcPr>
            <w:tcW w:w="2182" w:type="dxa"/>
            <w:tcMar>
              <w:left w:w="0" w:type="dxa"/>
              <w:right w:w="0" w:type="dxa"/>
            </w:tcMar>
            <w:vAlign w:val="center"/>
          </w:tcPr>
          <w:p w14:paraId="58296680" w14:textId="77777777" w:rsidR="007612FA" w:rsidRDefault="00000000">
            <w:pPr>
              <w:spacing w:line="360" w:lineRule="exact"/>
              <w:jc w:val="center"/>
              <w:rPr>
                <w:rFonts w:hAnsi="仿宋" w:hint="eastAsia"/>
                <w:sz w:val="24"/>
              </w:rPr>
            </w:pPr>
            <w:r>
              <w:rPr>
                <w:rFonts w:hAnsi="仿宋" w:hint="eastAsia"/>
                <w:sz w:val="24"/>
              </w:rPr>
              <w:t>融资轮次（如有）</w:t>
            </w:r>
          </w:p>
        </w:tc>
        <w:tc>
          <w:tcPr>
            <w:tcW w:w="2065" w:type="dxa"/>
            <w:gridSpan w:val="3"/>
            <w:vAlign w:val="center"/>
          </w:tcPr>
          <w:p w14:paraId="0BF8CA63" w14:textId="77777777" w:rsidR="007612FA" w:rsidRDefault="007612FA">
            <w:pPr>
              <w:spacing w:line="360" w:lineRule="exact"/>
              <w:jc w:val="center"/>
              <w:rPr>
                <w:rFonts w:hAnsi="仿宋" w:hint="eastAsia"/>
                <w:sz w:val="24"/>
              </w:rPr>
            </w:pPr>
          </w:p>
        </w:tc>
        <w:tc>
          <w:tcPr>
            <w:tcW w:w="1775" w:type="dxa"/>
            <w:gridSpan w:val="3"/>
            <w:vAlign w:val="center"/>
          </w:tcPr>
          <w:p w14:paraId="746C4259" w14:textId="77777777" w:rsidR="007612FA" w:rsidRDefault="00000000">
            <w:pPr>
              <w:spacing w:line="360" w:lineRule="exact"/>
              <w:jc w:val="center"/>
              <w:rPr>
                <w:rFonts w:hAnsi="仿宋" w:hint="eastAsia"/>
                <w:sz w:val="24"/>
              </w:rPr>
            </w:pPr>
            <w:r>
              <w:rPr>
                <w:rFonts w:hAnsi="仿宋" w:hint="eastAsia"/>
                <w:sz w:val="24"/>
              </w:rPr>
              <w:t>估值（如有）</w:t>
            </w:r>
          </w:p>
        </w:tc>
        <w:tc>
          <w:tcPr>
            <w:tcW w:w="3079" w:type="dxa"/>
            <w:gridSpan w:val="4"/>
            <w:vAlign w:val="center"/>
          </w:tcPr>
          <w:p w14:paraId="0DA5EC3D" w14:textId="77777777" w:rsidR="007612FA" w:rsidRDefault="007612FA">
            <w:pPr>
              <w:spacing w:line="360" w:lineRule="exact"/>
              <w:jc w:val="center"/>
              <w:rPr>
                <w:rFonts w:hAnsi="仿宋" w:hint="eastAsia"/>
                <w:sz w:val="24"/>
              </w:rPr>
            </w:pPr>
          </w:p>
        </w:tc>
      </w:tr>
      <w:tr w:rsidR="007612FA" w14:paraId="6610DEB3" w14:textId="77777777">
        <w:trPr>
          <w:trHeight w:val="567"/>
          <w:jc w:val="center"/>
        </w:trPr>
        <w:tc>
          <w:tcPr>
            <w:tcW w:w="2182" w:type="dxa"/>
            <w:tcMar>
              <w:left w:w="0" w:type="dxa"/>
              <w:right w:w="0" w:type="dxa"/>
            </w:tcMar>
            <w:vAlign w:val="center"/>
          </w:tcPr>
          <w:p w14:paraId="5A1C7757" w14:textId="77777777" w:rsidR="007612FA" w:rsidRDefault="00000000">
            <w:pPr>
              <w:spacing w:line="360" w:lineRule="exact"/>
              <w:jc w:val="center"/>
              <w:rPr>
                <w:rFonts w:hAnsi="仿宋" w:hint="eastAsia"/>
                <w:sz w:val="24"/>
              </w:rPr>
            </w:pPr>
            <w:r>
              <w:rPr>
                <w:rFonts w:hAnsi="仿宋" w:hint="eastAsia"/>
                <w:sz w:val="24"/>
              </w:rPr>
              <w:t>注册地址</w:t>
            </w:r>
          </w:p>
        </w:tc>
        <w:tc>
          <w:tcPr>
            <w:tcW w:w="6919" w:type="dxa"/>
            <w:gridSpan w:val="10"/>
            <w:vAlign w:val="center"/>
          </w:tcPr>
          <w:p w14:paraId="4EE69B7D" w14:textId="77777777" w:rsidR="007612FA" w:rsidRDefault="007612FA">
            <w:pPr>
              <w:spacing w:line="360" w:lineRule="exact"/>
              <w:jc w:val="center"/>
              <w:rPr>
                <w:rFonts w:hAnsi="仿宋" w:hint="eastAsia"/>
                <w:sz w:val="24"/>
              </w:rPr>
            </w:pPr>
          </w:p>
        </w:tc>
      </w:tr>
      <w:tr w:rsidR="007612FA" w14:paraId="62D71DBA" w14:textId="77777777">
        <w:trPr>
          <w:trHeight w:val="567"/>
          <w:jc w:val="center"/>
        </w:trPr>
        <w:tc>
          <w:tcPr>
            <w:tcW w:w="2182" w:type="dxa"/>
            <w:tcMar>
              <w:left w:w="0" w:type="dxa"/>
              <w:right w:w="0" w:type="dxa"/>
            </w:tcMar>
            <w:vAlign w:val="center"/>
          </w:tcPr>
          <w:p w14:paraId="617229A9" w14:textId="77777777" w:rsidR="007612FA" w:rsidRDefault="00000000">
            <w:pPr>
              <w:spacing w:line="360" w:lineRule="exact"/>
              <w:jc w:val="center"/>
              <w:rPr>
                <w:rFonts w:hAnsi="仿宋" w:hint="eastAsia"/>
                <w:sz w:val="24"/>
              </w:rPr>
            </w:pPr>
            <w:r>
              <w:rPr>
                <w:rFonts w:hAnsi="仿宋" w:hint="eastAsia"/>
                <w:sz w:val="24"/>
              </w:rPr>
              <w:t>实际办公地址</w:t>
            </w:r>
          </w:p>
        </w:tc>
        <w:tc>
          <w:tcPr>
            <w:tcW w:w="6919" w:type="dxa"/>
            <w:gridSpan w:val="10"/>
            <w:vAlign w:val="center"/>
          </w:tcPr>
          <w:p w14:paraId="307BC27B" w14:textId="77777777" w:rsidR="007612FA" w:rsidRDefault="007612FA">
            <w:pPr>
              <w:spacing w:line="360" w:lineRule="exact"/>
              <w:jc w:val="center"/>
              <w:rPr>
                <w:rFonts w:hAnsi="仿宋" w:hint="eastAsia"/>
                <w:sz w:val="24"/>
              </w:rPr>
            </w:pPr>
          </w:p>
        </w:tc>
      </w:tr>
      <w:tr w:rsidR="007612FA" w14:paraId="26E56E49" w14:textId="77777777">
        <w:trPr>
          <w:trHeight w:val="567"/>
          <w:jc w:val="center"/>
        </w:trPr>
        <w:tc>
          <w:tcPr>
            <w:tcW w:w="2182" w:type="dxa"/>
            <w:tcMar>
              <w:left w:w="0" w:type="dxa"/>
              <w:right w:w="0" w:type="dxa"/>
            </w:tcMar>
            <w:vAlign w:val="center"/>
          </w:tcPr>
          <w:p w14:paraId="6C34B24B" w14:textId="77777777" w:rsidR="007612FA" w:rsidRDefault="00000000">
            <w:pPr>
              <w:spacing w:line="360" w:lineRule="exact"/>
              <w:jc w:val="center"/>
              <w:rPr>
                <w:rFonts w:hAnsi="仿宋" w:hint="eastAsia"/>
                <w:sz w:val="24"/>
              </w:rPr>
            </w:pPr>
            <w:r>
              <w:rPr>
                <w:rFonts w:hAnsi="仿宋" w:hint="eastAsia"/>
                <w:sz w:val="24"/>
              </w:rPr>
              <w:t>主要负责人</w:t>
            </w:r>
          </w:p>
        </w:tc>
        <w:tc>
          <w:tcPr>
            <w:tcW w:w="1204" w:type="dxa"/>
            <w:vAlign w:val="center"/>
          </w:tcPr>
          <w:p w14:paraId="5E9E00A2" w14:textId="77777777" w:rsidR="007612FA" w:rsidRDefault="00000000">
            <w:pPr>
              <w:spacing w:line="360" w:lineRule="exact"/>
              <w:jc w:val="center"/>
              <w:rPr>
                <w:rFonts w:hAnsi="仿宋" w:hint="eastAsia"/>
                <w:sz w:val="24"/>
              </w:rPr>
            </w:pPr>
            <w:r>
              <w:rPr>
                <w:rFonts w:hAnsi="仿宋" w:hint="eastAsia"/>
                <w:sz w:val="24"/>
              </w:rPr>
              <w:t>姓名</w:t>
            </w:r>
          </w:p>
        </w:tc>
        <w:tc>
          <w:tcPr>
            <w:tcW w:w="861" w:type="dxa"/>
            <w:gridSpan w:val="2"/>
            <w:vAlign w:val="center"/>
          </w:tcPr>
          <w:p w14:paraId="0E37AF8D" w14:textId="77777777" w:rsidR="007612FA" w:rsidRDefault="007612FA">
            <w:pPr>
              <w:spacing w:line="360" w:lineRule="exact"/>
              <w:jc w:val="center"/>
              <w:rPr>
                <w:rFonts w:hAnsi="仿宋" w:hint="eastAsia"/>
                <w:sz w:val="24"/>
              </w:rPr>
            </w:pPr>
          </w:p>
        </w:tc>
        <w:tc>
          <w:tcPr>
            <w:tcW w:w="1775" w:type="dxa"/>
            <w:gridSpan w:val="3"/>
            <w:vAlign w:val="center"/>
          </w:tcPr>
          <w:p w14:paraId="57663548" w14:textId="77777777" w:rsidR="007612FA" w:rsidRDefault="00000000">
            <w:pPr>
              <w:spacing w:line="360" w:lineRule="exact"/>
              <w:jc w:val="center"/>
              <w:rPr>
                <w:rFonts w:hAnsi="仿宋" w:hint="eastAsia"/>
                <w:sz w:val="24"/>
              </w:rPr>
            </w:pPr>
            <w:r>
              <w:rPr>
                <w:rFonts w:hAnsi="仿宋" w:hint="eastAsia"/>
                <w:sz w:val="24"/>
              </w:rPr>
              <w:t>职务</w:t>
            </w:r>
          </w:p>
        </w:tc>
        <w:tc>
          <w:tcPr>
            <w:tcW w:w="1029" w:type="dxa"/>
            <w:vAlign w:val="center"/>
          </w:tcPr>
          <w:p w14:paraId="1F806A92" w14:textId="77777777" w:rsidR="007612FA" w:rsidRDefault="007612FA">
            <w:pPr>
              <w:spacing w:line="360" w:lineRule="exact"/>
              <w:jc w:val="center"/>
              <w:rPr>
                <w:rFonts w:hAnsi="仿宋" w:hint="eastAsia"/>
                <w:sz w:val="24"/>
              </w:rPr>
            </w:pPr>
          </w:p>
        </w:tc>
        <w:tc>
          <w:tcPr>
            <w:tcW w:w="1082" w:type="dxa"/>
            <w:gridSpan w:val="2"/>
            <w:vAlign w:val="center"/>
          </w:tcPr>
          <w:p w14:paraId="0ED20C9D" w14:textId="77777777" w:rsidR="007612FA" w:rsidRDefault="00000000">
            <w:pPr>
              <w:spacing w:line="360" w:lineRule="exact"/>
              <w:jc w:val="center"/>
              <w:rPr>
                <w:rFonts w:hAnsi="仿宋" w:hint="eastAsia"/>
                <w:sz w:val="24"/>
              </w:rPr>
            </w:pPr>
            <w:r>
              <w:rPr>
                <w:rFonts w:hAnsi="仿宋" w:hint="eastAsia"/>
                <w:sz w:val="24"/>
              </w:rPr>
              <w:t>手机</w:t>
            </w:r>
          </w:p>
        </w:tc>
        <w:tc>
          <w:tcPr>
            <w:tcW w:w="968" w:type="dxa"/>
            <w:vAlign w:val="center"/>
          </w:tcPr>
          <w:p w14:paraId="79D97798" w14:textId="77777777" w:rsidR="007612FA" w:rsidRDefault="007612FA">
            <w:pPr>
              <w:spacing w:line="360" w:lineRule="exact"/>
              <w:jc w:val="center"/>
              <w:rPr>
                <w:rFonts w:hAnsi="仿宋" w:hint="eastAsia"/>
                <w:sz w:val="24"/>
              </w:rPr>
            </w:pPr>
          </w:p>
        </w:tc>
      </w:tr>
      <w:tr w:rsidR="007612FA" w14:paraId="6230BD0D" w14:textId="77777777">
        <w:trPr>
          <w:trHeight w:val="567"/>
          <w:jc w:val="center"/>
        </w:trPr>
        <w:tc>
          <w:tcPr>
            <w:tcW w:w="2182" w:type="dxa"/>
            <w:vMerge w:val="restart"/>
            <w:tcMar>
              <w:left w:w="0" w:type="dxa"/>
              <w:right w:w="0" w:type="dxa"/>
            </w:tcMar>
            <w:vAlign w:val="center"/>
          </w:tcPr>
          <w:p w14:paraId="3F22EF9C" w14:textId="77777777" w:rsidR="007612FA" w:rsidRDefault="00000000">
            <w:pPr>
              <w:spacing w:line="360" w:lineRule="exact"/>
              <w:jc w:val="center"/>
              <w:rPr>
                <w:rFonts w:hAnsi="仿宋" w:hint="eastAsia"/>
                <w:sz w:val="24"/>
              </w:rPr>
            </w:pPr>
            <w:r>
              <w:rPr>
                <w:rFonts w:hAnsi="仿宋" w:hint="eastAsia"/>
                <w:sz w:val="24"/>
              </w:rPr>
              <w:t>联系人</w:t>
            </w:r>
          </w:p>
        </w:tc>
        <w:tc>
          <w:tcPr>
            <w:tcW w:w="1204" w:type="dxa"/>
            <w:vAlign w:val="center"/>
          </w:tcPr>
          <w:p w14:paraId="5D40ADCE" w14:textId="77777777" w:rsidR="007612FA" w:rsidRDefault="00000000">
            <w:pPr>
              <w:spacing w:line="360" w:lineRule="exact"/>
              <w:jc w:val="center"/>
              <w:rPr>
                <w:rFonts w:hAnsi="仿宋" w:hint="eastAsia"/>
                <w:sz w:val="24"/>
              </w:rPr>
            </w:pPr>
            <w:r>
              <w:rPr>
                <w:rFonts w:hAnsi="仿宋" w:hint="eastAsia"/>
                <w:sz w:val="24"/>
              </w:rPr>
              <w:t>姓名</w:t>
            </w:r>
          </w:p>
        </w:tc>
        <w:tc>
          <w:tcPr>
            <w:tcW w:w="861" w:type="dxa"/>
            <w:gridSpan w:val="2"/>
            <w:vAlign w:val="center"/>
          </w:tcPr>
          <w:p w14:paraId="44677243" w14:textId="77777777" w:rsidR="007612FA" w:rsidRDefault="007612FA">
            <w:pPr>
              <w:spacing w:line="360" w:lineRule="exact"/>
              <w:jc w:val="center"/>
              <w:rPr>
                <w:rFonts w:hAnsi="仿宋" w:hint="eastAsia"/>
                <w:sz w:val="24"/>
              </w:rPr>
            </w:pPr>
          </w:p>
        </w:tc>
        <w:tc>
          <w:tcPr>
            <w:tcW w:w="1775" w:type="dxa"/>
            <w:gridSpan w:val="3"/>
            <w:vAlign w:val="center"/>
          </w:tcPr>
          <w:p w14:paraId="38536EDC" w14:textId="77777777" w:rsidR="007612FA" w:rsidRDefault="00000000">
            <w:pPr>
              <w:spacing w:line="360" w:lineRule="exact"/>
              <w:jc w:val="center"/>
              <w:rPr>
                <w:rFonts w:hAnsi="仿宋" w:hint="eastAsia"/>
                <w:sz w:val="24"/>
              </w:rPr>
            </w:pPr>
            <w:r>
              <w:rPr>
                <w:rFonts w:hAnsi="仿宋" w:hint="eastAsia"/>
                <w:sz w:val="24"/>
              </w:rPr>
              <w:t>职务</w:t>
            </w:r>
          </w:p>
        </w:tc>
        <w:tc>
          <w:tcPr>
            <w:tcW w:w="3079" w:type="dxa"/>
            <w:gridSpan w:val="4"/>
            <w:vAlign w:val="center"/>
          </w:tcPr>
          <w:p w14:paraId="7F0B946B" w14:textId="77777777" w:rsidR="007612FA" w:rsidRDefault="007612FA">
            <w:pPr>
              <w:spacing w:line="360" w:lineRule="exact"/>
              <w:jc w:val="center"/>
              <w:rPr>
                <w:rFonts w:hAnsi="仿宋" w:hint="eastAsia"/>
                <w:sz w:val="24"/>
              </w:rPr>
            </w:pPr>
          </w:p>
        </w:tc>
      </w:tr>
      <w:tr w:rsidR="007612FA" w14:paraId="235FEB3D" w14:textId="77777777">
        <w:trPr>
          <w:trHeight w:val="567"/>
          <w:jc w:val="center"/>
        </w:trPr>
        <w:tc>
          <w:tcPr>
            <w:tcW w:w="2182" w:type="dxa"/>
            <w:vMerge/>
            <w:tcMar>
              <w:left w:w="0" w:type="dxa"/>
              <w:right w:w="0" w:type="dxa"/>
            </w:tcMar>
            <w:vAlign w:val="center"/>
          </w:tcPr>
          <w:p w14:paraId="5847F3DA" w14:textId="77777777" w:rsidR="007612FA" w:rsidRDefault="007612FA">
            <w:pPr>
              <w:spacing w:line="360" w:lineRule="exact"/>
              <w:jc w:val="center"/>
              <w:rPr>
                <w:rFonts w:hAnsi="仿宋" w:hint="eastAsia"/>
                <w:sz w:val="24"/>
              </w:rPr>
            </w:pPr>
          </w:p>
        </w:tc>
        <w:tc>
          <w:tcPr>
            <w:tcW w:w="1204" w:type="dxa"/>
            <w:vAlign w:val="center"/>
          </w:tcPr>
          <w:p w14:paraId="0E7709F1" w14:textId="77777777" w:rsidR="007612FA" w:rsidRDefault="00000000">
            <w:pPr>
              <w:spacing w:line="360" w:lineRule="exact"/>
              <w:jc w:val="center"/>
              <w:rPr>
                <w:rFonts w:hAnsi="仿宋" w:hint="eastAsia"/>
                <w:sz w:val="24"/>
              </w:rPr>
            </w:pPr>
            <w:r>
              <w:rPr>
                <w:rFonts w:hAnsi="仿宋" w:hint="eastAsia"/>
                <w:sz w:val="24"/>
              </w:rPr>
              <w:t>手机</w:t>
            </w:r>
          </w:p>
        </w:tc>
        <w:tc>
          <w:tcPr>
            <w:tcW w:w="861" w:type="dxa"/>
            <w:gridSpan w:val="2"/>
            <w:vAlign w:val="center"/>
          </w:tcPr>
          <w:p w14:paraId="6E2F251F" w14:textId="77777777" w:rsidR="007612FA" w:rsidRDefault="007612FA">
            <w:pPr>
              <w:spacing w:line="360" w:lineRule="exact"/>
              <w:jc w:val="center"/>
              <w:rPr>
                <w:rFonts w:hAnsi="仿宋" w:hint="eastAsia"/>
                <w:sz w:val="24"/>
              </w:rPr>
            </w:pPr>
          </w:p>
        </w:tc>
        <w:tc>
          <w:tcPr>
            <w:tcW w:w="1775" w:type="dxa"/>
            <w:gridSpan w:val="3"/>
            <w:vAlign w:val="center"/>
          </w:tcPr>
          <w:p w14:paraId="069A2FB8" w14:textId="77777777" w:rsidR="007612FA" w:rsidRDefault="00000000">
            <w:pPr>
              <w:spacing w:line="360" w:lineRule="exact"/>
              <w:jc w:val="center"/>
              <w:rPr>
                <w:rFonts w:hAnsi="仿宋" w:hint="eastAsia"/>
                <w:sz w:val="24"/>
              </w:rPr>
            </w:pPr>
            <w:r>
              <w:rPr>
                <w:rFonts w:hAnsi="仿宋" w:hint="eastAsia"/>
                <w:sz w:val="24"/>
              </w:rPr>
              <w:t>邮箱</w:t>
            </w:r>
          </w:p>
        </w:tc>
        <w:tc>
          <w:tcPr>
            <w:tcW w:w="3079" w:type="dxa"/>
            <w:gridSpan w:val="4"/>
            <w:vAlign w:val="center"/>
          </w:tcPr>
          <w:p w14:paraId="0A0F1974" w14:textId="77777777" w:rsidR="007612FA" w:rsidRDefault="007612FA">
            <w:pPr>
              <w:spacing w:line="360" w:lineRule="exact"/>
              <w:jc w:val="center"/>
              <w:rPr>
                <w:rFonts w:hAnsi="仿宋" w:hint="eastAsia"/>
                <w:sz w:val="24"/>
              </w:rPr>
            </w:pPr>
          </w:p>
        </w:tc>
      </w:tr>
      <w:tr w:rsidR="007612FA" w14:paraId="0374CCA8" w14:textId="77777777">
        <w:trPr>
          <w:trHeight w:val="567"/>
          <w:jc w:val="center"/>
        </w:trPr>
        <w:tc>
          <w:tcPr>
            <w:tcW w:w="2182" w:type="dxa"/>
            <w:tcMar>
              <w:left w:w="0" w:type="dxa"/>
              <w:right w:w="0" w:type="dxa"/>
            </w:tcMar>
            <w:vAlign w:val="center"/>
          </w:tcPr>
          <w:p w14:paraId="25634D1F" w14:textId="77777777" w:rsidR="007612FA" w:rsidRDefault="00000000">
            <w:pPr>
              <w:spacing w:line="360" w:lineRule="exact"/>
              <w:jc w:val="center"/>
              <w:rPr>
                <w:rFonts w:hAnsi="仿宋" w:hint="eastAsia"/>
                <w:sz w:val="24"/>
              </w:rPr>
            </w:pPr>
            <w:r>
              <w:rPr>
                <w:rFonts w:hAnsi="仿宋" w:hint="eastAsia"/>
                <w:sz w:val="24"/>
              </w:rPr>
              <w:t>近三年财务情况</w:t>
            </w:r>
          </w:p>
        </w:tc>
        <w:tc>
          <w:tcPr>
            <w:tcW w:w="2065" w:type="dxa"/>
            <w:gridSpan w:val="3"/>
            <w:vAlign w:val="center"/>
          </w:tcPr>
          <w:p w14:paraId="5BF164BA" w14:textId="77777777" w:rsidR="007612FA" w:rsidRDefault="00000000">
            <w:pPr>
              <w:spacing w:line="360" w:lineRule="exact"/>
              <w:jc w:val="center"/>
              <w:rPr>
                <w:rFonts w:ascii="宋体" w:hAnsi="宋体" w:cs="宋体" w:hint="eastAsia"/>
                <w:sz w:val="24"/>
              </w:rPr>
            </w:pPr>
            <w:r>
              <w:rPr>
                <w:rFonts w:ascii="宋体" w:hAnsi="宋体" w:cs="宋体" w:hint="eastAsia"/>
                <w:sz w:val="24"/>
              </w:rPr>
              <w:t>2023年</w:t>
            </w:r>
          </w:p>
        </w:tc>
        <w:tc>
          <w:tcPr>
            <w:tcW w:w="2804" w:type="dxa"/>
            <w:gridSpan w:val="4"/>
            <w:vAlign w:val="center"/>
          </w:tcPr>
          <w:p w14:paraId="04A190A1" w14:textId="77777777" w:rsidR="007612FA" w:rsidRDefault="00000000">
            <w:pPr>
              <w:spacing w:line="360" w:lineRule="exact"/>
              <w:jc w:val="center"/>
              <w:rPr>
                <w:rFonts w:ascii="宋体" w:hAnsi="宋体" w:cs="宋体" w:hint="eastAsia"/>
                <w:sz w:val="24"/>
              </w:rPr>
            </w:pPr>
            <w:r>
              <w:rPr>
                <w:rFonts w:ascii="宋体" w:hAnsi="宋体" w:cs="宋体" w:hint="eastAsia"/>
                <w:sz w:val="24"/>
              </w:rPr>
              <w:t>2024年</w:t>
            </w:r>
          </w:p>
        </w:tc>
        <w:tc>
          <w:tcPr>
            <w:tcW w:w="2050" w:type="dxa"/>
            <w:gridSpan w:val="3"/>
            <w:vAlign w:val="center"/>
          </w:tcPr>
          <w:p w14:paraId="65A80ABC" w14:textId="77777777" w:rsidR="007612FA" w:rsidRDefault="00000000">
            <w:pPr>
              <w:spacing w:line="360" w:lineRule="exact"/>
              <w:jc w:val="center"/>
              <w:rPr>
                <w:rFonts w:ascii="宋体" w:hAnsi="宋体" w:cs="宋体" w:hint="eastAsia"/>
                <w:sz w:val="24"/>
              </w:rPr>
            </w:pPr>
            <w:r>
              <w:rPr>
                <w:rFonts w:ascii="宋体" w:hAnsi="宋体" w:cs="宋体" w:hint="eastAsia"/>
                <w:sz w:val="24"/>
              </w:rPr>
              <w:t>2025年</w:t>
            </w:r>
          </w:p>
        </w:tc>
      </w:tr>
      <w:tr w:rsidR="007612FA" w14:paraId="75081329" w14:textId="77777777">
        <w:trPr>
          <w:trHeight w:val="567"/>
          <w:jc w:val="center"/>
        </w:trPr>
        <w:tc>
          <w:tcPr>
            <w:tcW w:w="2182" w:type="dxa"/>
            <w:tcMar>
              <w:left w:w="0" w:type="dxa"/>
              <w:right w:w="0" w:type="dxa"/>
            </w:tcMar>
            <w:vAlign w:val="center"/>
          </w:tcPr>
          <w:p w14:paraId="78F1E38E" w14:textId="77777777" w:rsidR="007612FA" w:rsidRDefault="00000000">
            <w:pPr>
              <w:spacing w:line="360" w:lineRule="exact"/>
              <w:jc w:val="center"/>
              <w:rPr>
                <w:rFonts w:hAnsi="仿宋" w:hint="eastAsia"/>
                <w:sz w:val="24"/>
              </w:rPr>
            </w:pPr>
            <w:r>
              <w:rPr>
                <w:rFonts w:hAnsi="仿宋" w:hint="eastAsia"/>
                <w:sz w:val="24"/>
              </w:rPr>
              <w:t>资产总额（万元）</w:t>
            </w:r>
          </w:p>
        </w:tc>
        <w:tc>
          <w:tcPr>
            <w:tcW w:w="2065" w:type="dxa"/>
            <w:gridSpan w:val="3"/>
            <w:vAlign w:val="center"/>
          </w:tcPr>
          <w:p w14:paraId="0185A315" w14:textId="77777777" w:rsidR="007612FA" w:rsidRDefault="007612FA">
            <w:pPr>
              <w:spacing w:line="360" w:lineRule="exact"/>
              <w:jc w:val="center"/>
              <w:rPr>
                <w:rFonts w:hAnsi="仿宋" w:hint="eastAsia"/>
                <w:sz w:val="24"/>
              </w:rPr>
            </w:pPr>
          </w:p>
        </w:tc>
        <w:tc>
          <w:tcPr>
            <w:tcW w:w="2804" w:type="dxa"/>
            <w:gridSpan w:val="4"/>
            <w:vAlign w:val="center"/>
          </w:tcPr>
          <w:p w14:paraId="67CDF23A" w14:textId="77777777" w:rsidR="007612FA" w:rsidRDefault="007612FA">
            <w:pPr>
              <w:spacing w:line="360" w:lineRule="exact"/>
              <w:jc w:val="center"/>
              <w:rPr>
                <w:rFonts w:hAnsi="仿宋" w:hint="eastAsia"/>
                <w:sz w:val="24"/>
              </w:rPr>
            </w:pPr>
          </w:p>
        </w:tc>
        <w:tc>
          <w:tcPr>
            <w:tcW w:w="2050" w:type="dxa"/>
            <w:gridSpan w:val="3"/>
            <w:vAlign w:val="center"/>
          </w:tcPr>
          <w:p w14:paraId="0B77121A" w14:textId="77777777" w:rsidR="007612FA" w:rsidRDefault="007612FA">
            <w:pPr>
              <w:spacing w:line="360" w:lineRule="exact"/>
              <w:jc w:val="center"/>
              <w:rPr>
                <w:rFonts w:hAnsi="仿宋" w:hint="eastAsia"/>
                <w:sz w:val="24"/>
              </w:rPr>
            </w:pPr>
          </w:p>
        </w:tc>
      </w:tr>
      <w:tr w:rsidR="007612FA" w14:paraId="71340EC7" w14:textId="77777777">
        <w:trPr>
          <w:trHeight w:val="567"/>
          <w:jc w:val="center"/>
        </w:trPr>
        <w:tc>
          <w:tcPr>
            <w:tcW w:w="2182" w:type="dxa"/>
            <w:tcMar>
              <w:left w:w="0" w:type="dxa"/>
              <w:right w:w="0" w:type="dxa"/>
            </w:tcMar>
            <w:vAlign w:val="center"/>
          </w:tcPr>
          <w:p w14:paraId="7F0D5B84" w14:textId="77777777" w:rsidR="007612FA" w:rsidRDefault="00000000">
            <w:pPr>
              <w:spacing w:line="360" w:lineRule="exact"/>
              <w:jc w:val="center"/>
              <w:rPr>
                <w:rFonts w:hAnsi="仿宋" w:hint="eastAsia"/>
                <w:sz w:val="24"/>
              </w:rPr>
            </w:pPr>
            <w:r>
              <w:rPr>
                <w:rFonts w:hAnsi="仿宋" w:hint="eastAsia"/>
                <w:sz w:val="24"/>
              </w:rPr>
              <w:t>主营业务收入（万元）</w:t>
            </w:r>
          </w:p>
        </w:tc>
        <w:tc>
          <w:tcPr>
            <w:tcW w:w="2065" w:type="dxa"/>
            <w:gridSpan w:val="3"/>
            <w:vAlign w:val="center"/>
          </w:tcPr>
          <w:p w14:paraId="4E47FF1F" w14:textId="77777777" w:rsidR="007612FA" w:rsidRDefault="007612FA">
            <w:pPr>
              <w:spacing w:line="360" w:lineRule="exact"/>
              <w:jc w:val="center"/>
              <w:rPr>
                <w:rFonts w:hAnsi="仿宋" w:hint="eastAsia"/>
                <w:sz w:val="24"/>
              </w:rPr>
            </w:pPr>
          </w:p>
        </w:tc>
        <w:tc>
          <w:tcPr>
            <w:tcW w:w="2804" w:type="dxa"/>
            <w:gridSpan w:val="4"/>
            <w:vAlign w:val="center"/>
          </w:tcPr>
          <w:p w14:paraId="50E69BBA" w14:textId="77777777" w:rsidR="007612FA" w:rsidRDefault="007612FA">
            <w:pPr>
              <w:spacing w:line="360" w:lineRule="exact"/>
              <w:jc w:val="center"/>
              <w:rPr>
                <w:rFonts w:hAnsi="仿宋" w:hint="eastAsia"/>
                <w:sz w:val="24"/>
              </w:rPr>
            </w:pPr>
          </w:p>
        </w:tc>
        <w:tc>
          <w:tcPr>
            <w:tcW w:w="2050" w:type="dxa"/>
            <w:gridSpan w:val="3"/>
            <w:vAlign w:val="center"/>
          </w:tcPr>
          <w:p w14:paraId="40D4831E" w14:textId="77777777" w:rsidR="007612FA" w:rsidRDefault="007612FA">
            <w:pPr>
              <w:spacing w:line="360" w:lineRule="exact"/>
              <w:jc w:val="center"/>
              <w:rPr>
                <w:rFonts w:hAnsi="仿宋" w:hint="eastAsia"/>
                <w:sz w:val="24"/>
              </w:rPr>
            </w:pPr>
          </w:p>
        </w:tc>
      </w:tr>
      <w:tr w:rsidR="007612FA" w14:paraId="3D412706" w14:textId="77777777">
        <w:trPr>
          <w:trHeight w:val="567"/>
          <w:jc w:val="center"/>
        </w:trPr>
        <w:tc>
          <w:tcPr>
            <w:tcW w:w="2182" w:type="dxa"/>
            <w:tcMar>
              <w:left w:w="0" w:type="dxa"/>
              <w:right w:w="0" w:type="dxa"/>
            </w:tcMar>
            <w:vAlign w:val="center"/>
          </w:tcPr>
          <w:p w14:paraId="44494FE9" w14:textId="77777777" w:rsidR="007612FA" w:rsidRDefault="00000000">
            <w:pPr>
              <w:spacing w:line="360" w:lineRule="exact"/>
              <w:jc w:val="center"/>
              <w:rPr>
                <w:rFonts w:hAnsi="仿宋" w:hint="eastAsia"/>
                <w:sz w:val="24"/>
              </w:rPr>
            </w:pPr>
            <w:r>
              <w:rPr>
                <w:rFonts w:hAnsi="仿宋" w:hint="eastAsia"/>
                <w:sz w:val="24"/>
              </w:rPr>
              <w:t>研发投入（万元）</w:t>
            </w:r>
          </w:p>
        </w:tc>
        <w:tc>
          <w:tcPr>
            <w:tcW w:w="2065" w:type="dxa"/>
            <w:gridSpan w:val="3"/>
            <w:vAlign w:val="center"/>
          </w:tcPr>
          <w:p w14:paraId="4F7983F4" w14:textId="77777777" w:rsidR="007612FA" w:rsidRDefault="007612FA">
            <w:pPr>
              <w:spacing w:line="360" w:lineRule="exact"/>
              <w:jc w:val="center"/>
              <w:rPr>
                <w:rFonts w:hAnsi="仿宋" w:hint="eastAsia"/>
                <w:sz w:val="24"/>
              </w:rPr>
            </w:pPr>
          </w:p>
        </w:tc>
        <w:tc>
          <w:tcPr>
            <w:tcW w:w="2804" w:type="dxa"/>
            <w:gridSpan w:val="4"/>
            <w:vAlign w:val="center"/>
          </w:tcPr>
          <w:p w14:paraId="73D05738" w14:textId="77777777" w:rsidR="007612FA" w:rsidRDefault="007612FA">
            <w:pPr>
              <w:spacing w:line="360" w:lineRule="exact"/>
              <w:jc w:val="center"/>
              <w:rPr>
                <w:rFonts w:hAnsi="仿宋" w:hint="eastAsia"/>
                <w:sz w:val="24"/>
              </w:rPr>
            </w:pPr>
          </w:p>
        </w:tc>
        <w:tc>
          <w:tcPr>
            <w:tcW w:w="2050" w:type="dxa"/>
            <w:gridSpan w:val="3"/>
            <w:vAlign w:val="center"/>
          </w:tcPr>
          <w:p w14:paraId="219940C1" w14:textId="77777777" w:rsidR="007612FA" w:rsidRDefault="007612FA">
            <w:pPr>
              <w:spacing w:line="360" w:lineRule="exact"/>
              <w:jc w:val="center"/>
              <w:rPr>
                <w:rFonts w:hAnsi="仿宋" w:hint="eastAsia"/>
                <w:sz w:val="24"/>
              </w:rPr>
            </w:pPr>
          </w:p>
        </w:tc>
      </w:tr>
      <w:tr w:rsidR="007612FA" w14:paraId="19427465" w14:textId="77777777">
        <w:trPr>
          <w:trHeight w:val="567"/>
          <w:jc w:val="center"/>
        </w:trPr>
        <w:tc>
          <w:tcPr>
            <w:tcW w:w="2182" w:type="dxa"/>
            <w:tcMar>
              <w:left w:w="0" w:type="dxa"/>
              <w:right w:w="0" w:type="dxa"/>
            </w:tcMar>
            <w:vAlign w:val="center"/>
          </w:tcPr>
          <w:p w14:paraId="3655ECC1" w14:textId="77777777" w:rsidR="007612FA" w:rsidRDefault="00000000">
            <w:pPr>
              <w:spacing w:line="360" w:lineRule="exact"/>
              <w:jc w:val="center"/>
              <w:rPr>
                <w:rFonts w:hAnsi="仿宋" w:hint="eastAsia"/>
                <w:sz w:val="24"/>
              </w:rPr>
            </w:pPr>
            <w:r>
              <w:rPr>
                <w:rFonts w:hAnsi="仿宋" w:hint="eastAsia"/>
                <w:sz w:val="24"/>
              </w:rPr>
              <w:t>利润（万元）</w:t>
            </w:r>
          </w:p>
        </w:tc>
        <w:tc>
          <w:tcPr>
            <w:tcW w:w="2065" w:type="dxa"/>
            <w:gridSpan w:val="3"/>
            <w:vAlign w:val="center"/>
          </w:tcPr>
          <w:p w14:paraId="609611A7" w14:textId="77777777" w:rsidR="007612FA" w:rsidRDefault="007612FA">
            <w:pPr>
              <w:spacing w:line="360" w:lineRule="exact"/>
              <w:jc w:val="center"/>
              <w:rPr>
                <w:rFonts w:hAnsi="仿宋" w:hint="eastAsia"/>
                <w:sz w:val="24"/>
              </w:rPr>
            </w:pPr>
          </w:p>
        </w:tc>
        <w:tc>
          <w:tcPr>
            <w:tcW w:w="2804" w:type="dxa"/>
            <w:gridSpan w:val="4"/>
            <w:vAlign w:val="center"/>
          </w:tcPr>
          <w:p w14:paraId="38C45422" w14:textId="77777777" w:rsidR="007612FA" w:rsidRDefault="007612FA">
            <w:pPr>
              <w:spacing w:line="360" w:lineRule="exact"/>
              <w:jc w:val="center"/>
              <w:rPr>
                <w:rFonts w:hAnsi="仿宋" w:hint="eastAsia"/>
                <w:sz w:val="24"/>
              </w:rPr>
            </w:pPr>
          </w:p>
        </w:tc>
        <w:tc>
          <w:tcPr>
            <w:tcW w:w="2050" w:type="dxa"/>
            <w:gridSpan w:val="3"/>
            <w:vAlign w:val="center"/>
          </w:tcPr>
          <w:p w14:paraId="52E71114" w14:textId="77777777" w:rsidR="007612FA" w:rsidRDefault="007612FA">
            <w:pPr>
              <w:spacing w:line="360" w:lineRule="exact"/>
              <w:jc w:val="center"/>
              <w:rPr>
                <w:rFonts w:hAnsi="仿宋" w:hint="eastAsia"/>
                <w:sz w:val="24"/>
              </w:rPr>
            </w:pPr>
          </w:p>
        </w:tc>
      </w:tr>
      <w:tr w:rsidR="007612FA" w14:paraId="0F0423A4" w14:textId="77777777">
        <w:trPr>
          <w:trHeight w:val="567"/>
          <w:jc w:val="center"/>
        </w:trPr>
        <w:tc>
          <w:tcPr>
            <w:tcW w:w="2182" w:type="dxa"/>
            <w:tcMar>
              <w:left w:w="0" w:type="dxa"/>
              <w:right w:w="0" w:type="dxa"/>
            </w:tcMar>
            <w:vAlign w:val="center"/>
          </w:tcPr>
          <w:p w14:paraId="0377CE0D" w14:textId="77777777" w:rsidR="007612FA" w:rsidRDefault="00000000">
            <w:pPr>
              <w:spacing w:line="360" w:lineRule="exact"/>
              <w:jc w:val="center"/>
              <w:rPr>
                <w:rFonts w:ascii="宋体" w:hAnsi="宋体" w:cs="宋体" w:hint="eastAsia"/>
                <w:sz w:val="24"/>
              </w:rPr>
            </w:pPr>
            <w:r>
              <w:rPr>
                <w:rFonts w:ascii="宋体" w:hAnsi="宋体" w:cs="宋体" w:hint="eastAsia"/>
                <w:sz w:val="24"/>
              </w:rPr>
              <w:t>单位基本情况</w:t>
            </w:r>
          </w:p>
        </w:tc>
        <w:tc>
          <w:tcPr>
            <w:tcW w:w="6919" w:type="dxa"/>
            <w:gridSpan w:val="10"/>
            <w:vAlign w:val="center"/>
          </w:tcPr>
          <w:p w14:paraId="29FC6119" w14:textId="77777777" w:rsidR="007612FA" w:rsidRDefault="00000000">
            <w:pPr>
              <w:spacing w:line="360" w:lineRule="exact"/>
              <w:rPr>
                <w:rFonts w:ascii="宋体" w:hAnsi="宋体" w:cs="宋体" w:hint="eastAsia"/>
                <w:sz w:val="24"/>
              </w:rPr>
            </w:pPr>
            <w:r>
              <w:rPr>
                <w:rFonts w:ascii="宋体" w:hAnsi="宋体" w:cs="宋体" w:hint="eastAsia"/>
                <w:sz w:val="24"/>
              </w:rPr>
              <w:t>（包括单位简介、主营业务介绍，300字以内）</w:t>
            </w:r>
          </w:p>
        </w:tc>
      </w:tr>
      <w:tr w:rsidR="007612FA" w14:paraId="4D182782" w14:textId="77777777">
        <w:trPr>
          <w:trHeight w:val="567"/>
          <w:jc w:val="center"/>
        </w:trPr>
        <w:tc>
          <w:tcPr>
            <w:tcW w:w="9101" w:type="dxa"/>
            <w:gridSpan w:val="11"/>
            <w:tcMar>
              <w:left w:w="0" w:type="dxa"/>
              <w:right w:w="0" w:type="dxa"/>
            </w:tcMar>
            <w:vAlign w:val="center"/>
          </w:tcPr>
          <w:p w14:paraId="753823ED" w14:textId="77777777" w:rsidR="007612FA" w:rsidRDefault="00000000">
            <w:pPr>
              <w:rPr>
                <w:rFonts w:hAnsi="仿宋" w:hint="eastAsia"/>
                <w:b/>
                <w:sz w:val="24"/>
              </w:rPr>
            </w:pPr>
            <w:r>
              <w:rPr>
                <w:rFonts w:ascii="宋体" w:hAnsi="宋体" w:cs="宋体" w:hint="eastAsia"/>
                <w:b/>
                <w:sz w:val="24"/>
              </w:rPr>
              <w:t>（二）产品或方案基本信息（如申报多个产品，请分别填表）</w:t>
            </w:r>
          </w:p>
        </w:tc>
      </w:tr>
      <w:tr w:rsidR="007612FA" w14:paraId="08DC71C1" w14:textId="77777777">
        <w:trPr>
          <w:trHeight w:val="567"/>
          <w:jc w:val="center"/>
        </w:trPr>
        <w:tc>
          <w:tcPr>
            <w:tcW w:w="2182" w:type="dxa"/>
            <w:vAlign w:val="center"/>
          </w:tcPr>
          <w:p w14:paraId="0F588633" w14:textId="77777777" w:rsidR="007612FA" w:rsidRDefault="00000000">
            <w:pPr>
              <w:spacing w:line="360" w:lineRule="exact"/>
              <w:jc w:val="center"/>
              <w:rPr>
                <w:rFonts w:hAnsi="仿宋" w:hint="eastAsia"/>
                <w:sz w:val="24"/>
              </w:rPr>
            </w:pPr>
            <w:r>
              <w:rPr>
                <w:rFonts w:hAnsi="仿宋" w:hint="eastAsia"/>
                <w:sz w:val="24"/>
              </w:rPr>
              <w:t>产品系列与型号</w:t>
            </w:r>
          </w:p>
          <w:p w14:paraId="7E420605" w14:textId="77777777" w:rsidR="007612FA" w:rsidRDefault="00000000">
            <w:pPr>
              <w:spacing w:line="360" w:lineRule="exact"/>
              <w:jc w:val="center"/>
              <w:rPr>
                <w:rFonts w:eastAsia="华文新魏" w:hint="eastAsia"/>
              </w:rPr>
            </w:pPr>
            <w:r>
              <w:rPr>
                <w:rFonts w:hAnsi="仿宋" w:hint="eastAsia"/>
                <w:sz w:val="24"/>
              </w:rPr>
              <w:t>（方案名称）</w:t>
            </w:r>
          </w:p>
        </w:tc>
        <w:tc>
          <w:tcPr>
            <w:tcW w:w="6919" w:type="dxa"/>
            <w:gridSpan w:val="10"/>
            <w:vAlign w:val="center"/>
          </w:tcPr>
          <w:p w14:paraId="0ABE6153" w14:textId="77777777" w:rsidR="007612FA" w:rsidRDefault="007612FA">
            <w:pPr>
              <w:spacing w:line="360" w:lineRule="exact"/>
              <w:jc w:val="center"/>
              <w:rPr>
                <w:rFonts w:hAnsi="仿宋" w:hint="eastAsia"/>
                <w:sz w:val="24"/>
              </w:rPr>
            </w:pPr>
          </w:p>
        </w:tc>
      </w:tr>
      <w:tr w:rsidR="007612FA" w14:paraId="19E272D1" w14:textId="77777777">
        <w:trPr>
          <w:trHeight w:val="567"/>
          <w:jc w:val="center"/>
        </w:trPr>
        <w:tc>
          <w:tcPr>
            <w:tcW w:w="2182" w:type="dxa"/>
            <w:vAlign w:val="center"/>
          </w:tcPr>
          <w:p w14:paraId="4E4C8C1B" w14:textId="77777777" w:rsidR="007612FA" w:rsidRDefault="00000000">
            <w:pPr>
              <w:spacing w:line="360" w:lineRule="exact"/>
              <w:jc w:val="center"/>
              <w:rPr>
                <w:rFonts w:hAnsi="仿宋" w:hint="eastAsia"/>
                <w:sz w:val="24"/>
              </w:rPr>
            </w:pPr>
            <w:r>
              <w:rPr>
                <w:rFonts w:hAnsi="仿宋" w:hint="eastAsia"/>
                <w:sz w:val="24"/>
              </w:rPr>
              <w:t>生产地址</w:t>
            </w:r>
            <w:r>
              <w:rPr>
                <w:rFonts w:hAnsi="仿宋" w:hint="eastAsia"/>
                <w:sz w:val="24"/>
              </w:rPr>
              <w:br/>
            </w:r>
            <w:r>
              <w:rPr>
                <w:rFonts w:hAnsi="仿宋" w:hint="eastAsia"/>
                <w:sz w:val="24"/>
              </w:rPr>
              <w:t>（应用地址）</w:t>
            </w:r>
          </w:p>
        </w:tc>
        <w:tc>
          <w:tcPr>
            <w:tcW w:w="6919" w:type="dxa"/>
            <w:gridSpan w:val="10"/>
            <w:vAlign w:val="center"/>
          </w:tcPr>
          <w:p w14:paraId="02FBEE7E" w14:textId="77777777" w:rsidR="007612FA" w:rsidRDefault="007612FA">
            <w:pPr>
              <w:spacing w:line="360" w:lineRule="exact"/>
              <w:jc w:val="left"/>
              <w:rPr>
                <w:rFonts w:hAnsi="仿宋" w:hint="eastAsia"/>
                <w:sz w:val="24"/>
              </w:rPr>
            </w:pPr>
          </w:p>
        </w:tc>
      </w:tr>
      <w:tr w:rsidR="007612FA" w14:paraId="61DBC500" w14:textId="77777777">
        <w:trPr>
          <w:trHeight w:val="776"/>
          <w:jc w:val="center"/>
        </w:trPr>
        <w:tc>
          <w:tcPr>
            <w:tcW w:w="2182" w:type="dxa"/>
            <w:vAlign w:val="center"/>
          </w:tcPr>
          <w:p w14:paraId="793816C9" w14:textId="77777777" w:rsidR="007612FA" w:rsidRDefault="00000000">
            <w:pPr>
              <w:spacing w:line="360" w:lineRule="exact"/>
              <w:jc w:val="center"/>
              <w:rPr>
                <w:rFonts w:hAnsi="仿宋" w:hint="eastAsia"/>
                <w:sz w:val="24"/>
              </w:rPr>
            </w:pPr>
            <w:r>
              <w:rPr>
                <w:rFonts w:hAnsi="仿宋" w:hint="eastAsia"/>
                <w:sz w:val="24"/>
              </w:rPr>
              <w:lastRenderedPageBreak/>
              <w:t>产品上市时间（或计划上市时间）</w:t>
            </w:r>
          </w:p>
        </w:tc>
        <w:tc>
          <w:tcPr>
            <w:tcW w:w="6919" w:type="dxa"/>
            <w:gridSpan w:val="10"/>
            <w:vAlign w:val="center"/>
          </w:tcPr>
          <w:p w14:paraId="782A7D10" w14:textId="77777777" w:rsidR="007612FA" w:rsidRDefault="007612FA">
            <w:pPr>
              <w:spacing w:line="360" w:lineRule="exact"/>
              <w:jc w:val="left"/>
              <w:rPr>
                <w:rFonts w:hAnsi="仿宋" w:hint="eastAsia"/>
                <w:sz w:val="24"/>
              </w:rPr>
            </w:pPr>
          </w:p>
        </w:tc>
      </w:tr>
      <w:tr w:rsidR="007612FA" w14:paraId="445F03D4" w14:textId="77777777">
        <w:trPr>
          <w:trHeight w:val="567"/>
          <w:jc w:val="center"/>
        </w:trPr>
        <w:tc>
          <w:tcPr>
            <w:tcW w:w="2182" w:type="dxa"/>
            <w:vAlign w:val="center"/>
          </w:tcPr>
          <w:p w14:paraId="0A95AA9A" w14:textId="77777777" w:rsidR="007612FA" w:rsidRDefault="00000000">
            <w:pPr>
              <w:spacing w:line="360" w:lineRule="exact"/>
              <w:jc w:val="center"/>
              <w:rPr>
                <w:rFonts w:hAnsi="仿宋" w:hint="eastAsia"/>
                <w:sz w:val="24"/>
              </w:rPr>
            </w:pPr>
            <w:r>
              <w:rPr>
                <w:rFonts w:hAnsi="仿宋" w:hint="eastAsia"/>
                <w:sz w:val="24"/>
              </w:rPr>
              <w:t>截至目前产量或</w:t>
            </w:r>
            <w:r>
              <w:rPr>
                <w:rFonts w:hAnsi="仿宋" w:hint="eastAsia"/>
                <w:sz w:val="24"/>
              </w:rPr>
              <w:br/>
            </w:r>
            <w:r>
              <w:rPr>
                <w:rFonts w:hAnsi="仿宋" w:hint="eastAsia"/>
                <w:sz w:val="24"/>
              </w:rPr>
              <w:t>部署量（台套）</w:t>
            </w:r>
          </w:p>
        </w:tc>
        <w:tc>
          <w:tcPr>
            <w:tcW w:w="2065" w:type="dxa"/>
            <w:gridSpan w:val="3"/>
            <w:vAlign w:val="center"/>
          </w:tcPr>
          <w:p w14:paraId="2F74A79B" w14:textId="77777777" w:rsidR="007612FA" w:rsidRDefault="007612FA">
            <w:pPr>
              <w:spacing w:line="360" w:lineRule="exact"/>
              <w:jc w:val="center"/>
              <w:rPr>
                <w:rFonts w:hAnsi="仿宋" w:hint="eastAsia"/>
                <w:sz w:val="24"/>
              </w:rPr>
            </w:pPr>
          </w:p>
        </w:tc>
        <w:tc>
          <w:tcPr>
            <w:tcW w:w="1775" w:type="dxa"/>
            <w:gridSpan w:val="3"/>
            <w:vAlign w:val="center"/>
          </w:tcPr>
          <w:p w14:paraId="4275E8A1" w14:textId="77777777" w:rsidR="007612FA" w:rsidRDefault="00000000">
            <w:pPr>
              <w:spacing w:line="360" w:lineRule="exact"/>
              <w:jc w:val="center"/>
              <w:rPr>
                <w:rFonts w:hAnsi="仿宋" w:hint="eastAsia"/>
                <w:sz w:val="24"/>
              </w:rPr>
            </w:pPr>
            <w:r>
              <w:rPr>
                <w:rFonts w:hAnsi="仿宋" w:hint="eastAsia"/>
                <w:sz w:val="24"/>
              </w:rPr>
              <w:t>截至目前</w:t>
            </w:r>
          </w:p>
          <w:p w14:paraId="35D73DE4" w14:textId="77777777" w:rsidR="007612FA" w:rsidRDefault="00000000">
            <w:pPr>
              <w:spacing w:line="360" w:lineRule="exact"/>
              <w:jc w:val="center"/>
              <w:rPr>
                <w:rFonts w:hAnsi="仿宋" w:hint="eastAsia"/>
                <w:sz w:val="24"/>
              </w:rPr>
            </w:pPr>
            <w:r>
              <w:rPr>
                <w:rFonts w:hAnsi="仿宋" w:hint="eastAsia"/>
                <w:sz w:val="24"/>
              </w:rPr>
              <w:t>销售额（万元）</w:t>
            </w:r>
          </w:p>
        </w:tc>
        <w:tc>
          <w:tcPr>
            <w:tcW w:w="3079" w:type="dxa"/>
            <w:gridSpan w:val="4"/>
            <w:vAlign w:val="center"/>
          </w:tcPr>
          <w:p w14:paraId="3C498C1C" w14:textId="77777777" w:rsidR="007612FA" w:rsidRDefault="00000000">
            <w:pPr>
              <w:spacing w:line="360" w:lineRule="exact"/>
              <w:jc w:val="center"/>
              <w:rPr>
                <w:rFonts w:hAnsi="仿宋" w:hint="eastAsia"/>
                <w:sz w:val="24"/>
              </w:rPr>
            </w:pPr>
            <w:r>
              <w:rPr>
                <w:rFonts w:hAnsi="仿宋" w:hint="eastAsia"/>
                <w:sz w:val="24"/>
              </w:rPr>
              <w:t>（按照实际情况填写，无销售填无）</w:t>
            </w:r>
          </w:p>
        </w:tc>
      </w:tr>
      <w:tr w:rsidR="007612FA" w14:paraId="5E86D420" w14:textId="77777777">
        <w:trPr>
          <w:trHeight w:val="567"/>
          <w:jc w:val="center"/>
        </w:trPr>
        <w:tc>
          <w:tcPr>
            <w:tcW w:w="2182" w:type="dxa"/>
            <w:vAlign w:val="center"/>
          </w:tcPr>
          <w:p w14:paraId="5CF0754E" w14:textId="77777777" w:rsidR="007612FA" w:rsidRDefault="00000000">
            <w:pPr>
              <w:spacing w:line="360" w:lineRule="exact"/>
              <w:jc w:val="center"/>
              <w:rPr>
                <w:rFonts w:hAnsi="仿宋" w:hint="eastAsia"/>
                <w:sz w:val="24"/>
              </w:rPr>
            </w:pPr>
            <w:r>
              <w:rPr>
                <w:rFonts w:hAnsi="仿宋" w:hint="eastAsia"/>
                <w:sz w:val="24"/>
              </w:rPr>
              <w:t>工程化样机阶段</w:t>
            </w:r>
          </w:p>
          <w:p w14:paraId="31983CA4" w14:textId="77777777" w:rsidR="007612FA" w:rsidRDefault="00000000">
            <w:pPr>
              <w:spacing w:line="360" w:lineRule="exact"/>
              <w:jc w:val="center"/>
              <w:rPr>
                <w:rFonts w:hAnsi="仿宋" w:hint="eastAsia"/>
                <w:sz w:val="24"/>
              </w:rPr>
            </w:pPr>
            <w:r>
              <w:rPr>
                <w:rFonts w:hAnsi="仿宋" w:hint="eastAsia"/>
                <w:sz w:val="24"/>
              </w:rPr>
              <w:t>证明材料</w:t>
            </w:r>
          </w:p>
        </w:tc>
        <w:tc>
          <w:tcPr>
            <w:tcW w:w="6919" w:type="dxa"/>
            <w:gridSpan w:val="10"/>
            <w:vAlign w:val="center"/>
          </w:tcPr>
          <w:p w14:paraId="561689DD" w14:textId="77777777" w:rsidR="007612FA" w:rsidRDefault="00000000">
            <w:pPr>
              <w:spacing w:line="360" w:lineRule="exact"/>
              <w:jc w:val="left"/>
              <w:rPr>
                <w:rFonts w:ascii="宋体" w:hAnsi="宋体" w:cs="宋体" w:hint="eastAsia"/>
                <w:sz w:val="24"/>
                <w:u w:val="single"/>
              </w:rPr>
            </w:pPr>
            <w:r>
              <w:rPr>
                <w:rFonts w:ascii="宋体" w:hAnsi="宋体" w:cs="宋体" w:hint="eastAsia"/>
                <w:sz w:val="24"/>
              </w:rPr>
              <w:t>□技术协议，签订日期：</w:t>
            </w:r>
            <w:r>
              <w:rPr>
                <w:rFonts w:ascii="宋体" w:hAnsi="宋体" w:cs="宋体" w:hint="eastAsia"/>
                <w:sz w:val="24"/>
                <w:u w:val="single"/>
              </w:rPr>
              <w:t xml:space="preserve">                      </w:t>
            </w:r>
          </w:p>
          <w:p w14:paraId="77D838D0" w14:textId="77777777" w:rsidR="007612FA" w:rsidRDefault="00000000">
            <w:pPr>
              <w:spacing w:line="360" w:lineRule="exact"/>
              <w:jc w:val="left"/>
              <w:rPr>
                <w:rFonts w:hAnsi="仿宋" w:hint="eastAsia"/>
                <w:sz w:val="24"/>
              </w:rPr>
            </w:pPr>
            <w:r>
              <w:rPr>
                <w:rFonts w:ascii="宋体" w:hAnsi="宋体" w:cs="宋体" w:hint="eastAsia"/>
                <w:sz w:val="24"/>
              </w:rPr>
              <w:t>□销售合同，签订日期：</w:t>
            </w:r>
            <w:r>
              <w:rPr>
                <w:rFonts w:ascii="宋体" w:hAnsi="宋体" w:cs="宋体" w:hint="eastAsia"/>
                <w:sz w:val="24"/>
                <w:u w:val="single"/>
              </w:rPr>
              <w:t xml:space="preserve">                       </w:t>
            </w:r>
          </w:p>
        </w:tc>
      </w:tr>
      <w:tr w:rsidR="007612FA" w14:paraId="179189BF" w14:textId="77777777">
        <w:trPr>
          <w:trHeight w:val="567"/>
          <w:jc w:val="center"/>
        </w:trPr>
        <w:tc>
          <w:tcPr>
            <w:tcW w:w="2182" w:type="dxa"/>
            <w:vAlign w:val="center"/>
          </w:tcPr>
          <w:p w14:paraId="4A26B975" w14:textId="77777777" w:rsidR="007612FA" w:rsidRDefault="00000000">
            <w:pPr>
              <w:spacing w:line="360" w:lineRule="exact"/>
              <w:jc w:val="center"/>
              <w:rPr>
                <w:rFonts w:hAnsi="仿宋" w:hint="eastAsia"/>
                <w:sz w:val="24"/>
              </w:rPr>
            </w:pPr>
            <w:proofErr w:type="gramStart"/>
            <w:r>
              <w:rPr>
                <w:rFonts w:hAnsi="仿宋" w:hint="eastAsia"/>
                <w:sz w:val="24"/>
              </w:rPr>
              <w:t>首方案</w:t>
            </w:r>
            <w:proofErr w:type="gramEnd"/>
            <w:r>
              <w:rPr>
                <w:rFonts w:hAnsi="仿宋" w:hint="eastAsia"/>
                <w:sz w:val="24"/>
              </w:rPr>
              <w:br/>
            </w:r>
            <w:r>
              <w:rPr>
                <w:rFonts w:hAnsi="仿宋" w:hint="eastAsia"/>
                <w:sz w:val="24"/>
              </w:rPr>
              <w:t>证明材料</w:t>
            </w:r>
          </w:p>
        </w:tc>
        <w:tc>
          <w:tcPr>
            <w:tcW w:w="6919" w:type="dxa"/>
            <w:gridSpan w:val="10"/>
            <w:vAlign w:val="center"/>
          </w:tcPr>
          <w:p w14:paraId="55234EF5" w14:textId="77777777" w:rsidR="007612FA" w:rsidRDefault="00000000">
            <w:pPr>
              <w:spacing w:line="360" w:lineRule="exact"/>
              <w:jc w:val="left"/>
              <w:rPr>
                <w:rFonts w:ascii="宋体" w:hAnsi="宋体" w:cs="宋体" w:hint="eastAsia"/>
                <w:sz w:val="24"/>
              </w:rPr>
            </w:pPr>
            <w:r>
              <w:rPr>
                <w:rFonts w:ascii="宋体" w:hAnsi="宋体" w:cs="宋体" w:hint="eastAsia"/>
                <w:sz w:val="24"/>
              </w:rPr>
              <w:t>□销售合同，签订日期：</w:t>
            </w:r>
            <w:r>
              <w:rPr>
                <w:rFonts w:ascii="宋体" w:hAnsi="宋体" w:cs="宋体" w:hint="eastAsia"/>
                <w:sz w:val="24"/>
                <w:u w:val="single"/>
              </w:rPr>
              <w:t xml:space="preserve">                       </w:t>
            </w:r>
            <w:r>
              <w:rPr>
                <w:rFonts w:ascii="宋体" w:hAnsi="宋体" w:cs="宋体" w:hint="eastAsia"/>
                <w:sz w:val="24"/>
                <w:u w:val="single"/>
              </w:rPr>
              <w:br/>
            </w:r>
            <w:r>
              <w:rPr>
                <w:rFonts w:ascii="宋体" w:hAnsi="宋体" w:cs="宋体" w:hint="eastAsia"/>
                <w:sz w:val="24"/>
              </w:rPr>
              <w:t>□其他（填写）_________，签订日期：</w:t>
            </w:r>
            <w:r>
              <w:rPr>
                <w:rFonts w:ascii="宋体" w:hAnsi="宋体" w:cs="宋体" w:hint="eastAsia"/>
                <w:sz w:val="24"/>
                <w:u w:val="single"/>
              </w:rPr>
              <w:t xml:space="preserve">                       </w:t>
            </w:r>
          </w:p>
        </w:tc>
      </w:tr>
      <w:tr w:rsidR="007612FA" w14:paraId="02724766" w14:textId="77777777">
        <w:trPr>
          <w:trHeight w:val="567"/>
          <w:jc w:val="center"/>
        </w:trPr>
        <w:tc>
          <w:tcPr>
            <w:tcW w:w="2182" w:type="dxa"/>
            <w:vAlign w:val="center"/>
          </w:tcPr>
          <w:p w14:paraId="44103CAC" w14:textId="77777777" w:rsidR="007612FA" w:rsidRDefault="00000000">
            <w:pPr>
              <w:spacing w:line="360" w:lineRule="exact"/>
              <w:jc w:val="center"/>
              <w:rPr>
                <w:rFonts w:hAnsi="仿宋" w:hint="eastAsia"/>
                <w:sz w:val="24"/>
              </w:rPr>
            </w:pPr>
            <w:r>
              <w:rPr>
                <w:rFonts w:hAnsi="仿宋" w:hint="eastAsia"/>
                <w:sz w:val="24"/>
              </w:rPr>
              <w:t>产品制备成本</w:t>
            </w:r>
            <w:r>
              <w:rPr>
                <w:rFonts w:hAnsi="仿宋" w:hint="eastAsia"/>
                <w:sz w:val="24"/>
              </w:rPr>
              <w:br/>
            </w:r>
            <w:r>
              <w:rPr>
                <w:rFonts w:hAnsi="仿宋" w:hint="eastAsia"/>
                <w:sz w:val="24"/>
              </w:rPr>
              <w:t>（申报创新产品）</w:t>
            </w:r>
          </w:p>
        </w:tc>
        <w:tc>
          <w:tcPr>
            <w:tcW w:w="6919" w:type="dxa"/>
            <w:gridSpan w:val="10"/>
            <w:vAlign w:val="center"/>
          </w:tcPr>
          <w:p w14:paraId="324CAA57" w14:textId="77777777" w:rsidR="007612FA" w:rsidRDefault="007612FA">
            <w:pPr>
              <w:spacing w:line="360" w:lineRule="exact"/>
              <w:jc w:val="center"/>
              <w:rPr>
                <w:rFonts w:ascii="宋体" w:hAnsi="宋体" w:cs="宋体" w:hint="eastAsia"/>
                <w:sz w:val="24"/>
              </w:rPr>
            </w:pPr>
          </w:p>
        </w:tc>
      </w:tr>
      <w:tr w:rsidR="007612FA" w14:paraId="593D7B77" w14:textId="77777777">
        <w:trPr>
          <w:trHeight w:val="567"/>
          <w:jc w:val="center"/>
        </w:trPr>
        <w:tc>
          <w:tcPr>
            <w:tcW w:w="2182" w:type="dxa"/>
            <w:vAlign w:val="center"/>
          </w:tcPr>
          <w:p w14:paraId="084D238F" w14:textId="77777777" w:rsidR="007612FA" w:rsidRDefault="00000000">
            <w:pPr>
              <w:spacing w:line="360" w:lineRule="exact"/>
              <w:jc w:val="center"/>
              <w:rPr>
                <w:rFonts w:hAnsi="仿宋" w:hint="eastAsia"/>
                <w:sz w:val="24"/>
              </w:rPr>
            </w:pPr>
            <w:r>
              <w:rPr>
                <w:rFonts w:hAnsi="仿宋" w:hint="eastAsia"/>
                <w:sz w:val="24"/>
              </w:rPr>
              <w:t>方案中机器人金额</w:t>
            </w:r>
            <w:r>
              <w:rPr>
                <w:rFonts w:hAnsi="仿宋" w:hint="eastAsia"/>
                <w:sz w:val="24"/>
              </w:rPr>
              <w:br/>
            </w:r>
            <w:r>
              <w:rPr>
                <w:rFonts w:hAnsi="仿宋" w:hint="eastAsia"/>
                <w:sz w:val="24"/>
              </w:rPr>
              <w:t>（申报首方案）</w:t>
            </w:r>
          </w:p>
        </w:tc>
        <w:tc>
          <w:tcPr>
            <w:tcW w:w="6919" w:type="dxa"/>
            <w:gridSpan w:val="10"/>
            <w:vAlign w:val="center"/>
          </w:tcPr>
          <w:p w14:paraId="5B1F12FF" w14:textId="77777777" w:rsidR="007612FA" w:rsidRDefault="007612FA">
            <w:pPr>
              <w:spacing w:line="360" w:lineRule="exact"/>
              <w:jc w:val="center"/>
              <w:rPr>
                <w:rFonts w:ascii="宋体" w:hAnsi="宋体" w:cs="宋体" w:hint="eastAsia"/>
                <w:sz w:val="24"/>
              </w:rPr>
            </w:pPr>
          </w:p>
        </w:tc>
      </w:tr>
      <w:tr w:rsidR="007612FA" w14:paraId="4B3C3593" w14:textId="77777777">
        <w:trPr>
          <w:trHeight w:val="567"/>
          <w:jc w:val="center"/>
        </w:trPr>
        <w:tc>
          <w:tcPr>
            <w:tcW w:w="2182" w:type="dxa"/>
            <w:vAlign w:val="center"/>
          </w:tcPr>
          <w:p w14:paraId="20A9B61C" w14:textId="77777777" w:rsidR="007612FA" w:rsidRDefault="00000000">
            <w:pPr>
              <w:spacing w:line="360" w:lineRule="exact"/>
              <w:jc w:val="center"/>
              <w:rPr>
                <w:rFonts w:hAnsi="仿宋" w:hint="eastAsia"/>
                <w:sz w:val="24"/>
              </w:rPr>
            </w:pPr>
            <w:r>
              <w:rPr>
                <w:rFonts w:hAnsi="仿宋" w:hint="eastAsia"/>
                <w:sz w:val="24"/>
              </w:rPr>
              <w:t>详细应用场景</w:t>
            </w:r>
          </w:p>
        </w:tc>
        <w:tc>
          <w:tcPr>
            <w:tcW w:w="6919" w:type="dxa"/>
            <w:gridSpan w:val="10"/>
            <w:vAlign w:val="center"/>
          </w:tcPr>
          <w:p w14:paraId="0C95F93D" w14:textId="77777777" w:rsidR="007612FA" w:rsidRDefault="007612FA">
            <w:pPr>
              <w:spacing w:line="360" w:lineRule="exact"/>
              <w:jc w:val="center"/>
              <w:rPr>
                <w:rFonts w:hAnsi="仿宋" w:hint="eastAsia"/>
                <w:sz w:val="24"/>
              </w:rPr>
            </w:pPr>
          </w:p>
        </w:tc>
      </w:tr>
      <w:tr w:rsidR="007612FA" w14:paraId="3C6F82E9" w14:textId="77777777">
        <w:trPr>
          <w:trHeight w:val="567"/>
          <w:jc w:val="center"/>
        </w:trPr>
        <w:tc>
          <w:tcPr>
            <w:tcW w:w="2182" w:type="dxa"/>
            <w:vAlign w:val="center"/>
          </w:tcPr>
          <w:p w14:paraId="1DA5CBD8" w14:textId="77777777" w:rsidR="007612FA" w:rsidRDefault="00000000">
            <w:pPr>
              <w:spacing w:line="360" w:lineRule="exact"/>
              <w:jc w:val="center"/>
              <w:rPr>
                <w:rFonts w:hAnsi="仿宋" w:hint="eastAsia"/>
                <w:sz w:val="24"/>
              </w:rPr>
            </w:pPr>
            <w:r>
              <w:rPr>
                <w:rFonts w:hAnsi="仿宋" w:hint="eastAsia"/>
                <w:sz w:val="24"/>
              </w:rPr>
              <w:t>用户单位名称</w:t>
            </w:r>
          </w:p>
        </w:tc>
        <w:tc>
          <w:tcPr>
            <w:tcW w:w="6919" w:type="dxa"/>
            <w:gridSpan w:val="10"/>
            <w:vAlign w:val="center"/>
          </w:tcPr>
          <w:p w14:paraId="7D3582CA" w14:textId="77777777" w:rsidR="007612FA" w:rsidRDefault="007612FA">
            <w:pPr>
              <w:spacing w:line="360" w:lineRule="exact"/>
              <w:jc w:val="center"/>
              <w:rPr>
                <w:rFonts w:hAnsi="仿宋" w:hint="eastAsia"/>
                <w:sz w:val="24"/>
              </w:rPr>
            </w:pPr>
          </w:p>
        </w:tc>
      </w:tr>
      <w:tr w:rsidR="007612FA" w14:paraId="3D33C0F4" w14:textId="77777777">
        <w:trPr>
          <w:trHeight w:val="567"/>
          <w:jc w:val="center"/>
        </w:trPr>
        <w:tc>
          <w:tcPr>
            <w:tcW w:w="2182" w:type="dxa"/>
            <w:vAlign w:val="center"/>
          </w:tcPr>
          <w:p w14:paraId="31F3CD3A" w14:textId="77777777" w:rsidR="007612FA" w:rsidRDefault="00000000">
            <w:pPr>
              <w:spacing w:line="360" w:lineRule="exact"/>
              <w:jc w:val="center"/>
              <w:rPr>
                <w:rFonts w:hAnsi="仿宋" w:hint="eastAsia"/>
                <w:sz w:val="24"/>
              </w:rPr>
            </w:pPr>
            <w:r>
              <w:rPr>
                <w:rFonts w:hAnsi="仿宋" w:hint="eastAsia"/>
                <w:sz w:val="24"/>
              </w:rPr>
              <w:t>检测机构</w:t>
            </w:r>
          </w:p>
        </w:tc>
        <w:tc>
          <w:tcPr>
            <w:tcW w:w="1383" w:type="dxa"/>
            <w:gridSpan w:val="2"/>
            <w:vAlign w:val="center"/>
          </w:tcPr>
          <w:p w14:paraId="49A4602A" w14:textId="77777777" w:rsidR="007612FA" w:rsidRDefault="007612FA">
            <w:pPr>
              <w:spacing w:line="360" w:lineRule="exact"/>
              <w:jc w:val="center"/>
              <w:rPr>
                <w:rFonts w:hAnsi="仿宋" w:hint="eastAsia"/>
                <w:sz w:val="24"/>
              </w:rPr>
            </w:pPr>
          </w:p>
        </w:tc>
        <w:tc>
          <w:tcPr>
            <w:tcW w:w="1383" w:type="dxa"/>
            <w:gridSpan w:val="3"/>
            <w:vAlign w:val="center"/>
          </w:tcPr>
          <w:p w14:paraId="00BB4D69" w14:textId="77777777" w:rsidR="007612FA" w:rsidRDefault="00000000">
            <w:pPr>
              <w:spacing w:line="360" w:lineRule="exact"/>
              <w:jc w:val="center"/>
              <w:rPr>
                <w:rFonts w:hAnsi="仿宋" w:hint="eastAsia"/>
                <w:sz w:val="24"/>
              </w:rPr>
            </w:pPr>
            <w:r>
              <w:rPr>
                <w:rFonts w:hAnsi="仿宋" w:hint="eastAsia"/>
                <w:sz w:val="24"/>
              </w:rPr>
              <w:t>机构资质</w:t>
            </w:r>
          </w:p>
        </w:tc>
        <w:tc>
          <w:tcPr>
            <w:tcW w:w="1074" w:type="dxa"/>
            <w:vAlign w:val="center"/>
          </w:tcPr>
          <w:p w14:paraId="7CDC3D02" w14:textId="77777777" w:rsidR="007612FA" w:rsidRDefault="007612FA">
            <w:pPr>
              <w:spacing w:line="360" w:lineRule="exact"/>
              <w:jc w:val="center"/>
              <w:rPr>
                <w:rFonts w:hAnsi="仿宋" w:hint="eastAsia"/>
                <w:sz w:val="24"/>
              </w:rPr>
            </w:pPr>
          </w:p>
        </w:tc>
        <w:tc>
          <w:tcPr>
            <w:tcW w:w="1692" w:type="dxa"/>
            <w:gridSpan w:val="2"/>
            <w:vAlign w:val="center"/>
          </w:tcPr>
          <w:p w14:paraId="433442B5" w14:textId="77777777" w:rsidR="007612FA" w:rsidRDefault="00000000">
            <w:pPr>
              <w:spacing w:line="360" w:lineRule="exact"/>
              <w:jc w:val="center"/>
              <w:rPr>
                <w:rFonts w:hAnsi="仿宋" w:hint="eastAsia"/>
                <w:sz w:val="24"/>
              </w:rPr>
            </w:pPr>
            <w:r>
              <w:rPr>
                <w:rFonts w:hAnsi="仿宋" w:hint="eastAsia"/>
                <w:sz w:val="24"/>
              </w:rPr>
              <w:t>报告时间</w:t>
            </w:r>
          </w:p>
        </w:tc>
        <w:tc>
          <w:tcPr>
            <w:tcW w:w="1387" w:type="dxa"/>
            <w:gridSpan w:val="2"/>
            <w:vAlign w:val="center"/>
          </w:tcPr>
          <w:p w14:paraId="1C54E986" w14:textId="77777777" w:rsidR="007612FA" w:rsidRDefault="007612FA">
            <w:pPr>
              <w:spacing w:line="360" w:lineRule="exact"/>
              <w:jc w:val="center"/>
              <w:rPr>
                <w:rFonts w:hAnsi="仿宋" w:hint="eastAsia"/>
                <w:sz w:val="24"/>
              </w:rPr>
            </w:pPr>
          </w:p>
        </w:tc>
      </w:tr>
      <w:tr w:rsidR="007612FA" w14:paraId="2F82A047" w14:textId="77777777">
        <w:trPr>
          <w:trHeight w:val="567"/>
          <w:jc w:val="center"/>
        </w:trPr>
        <w:tc>
          <w:tcPr>
            <w:tcW w:w="2182" w:type="dxa"/>
            <w:vMerge w:val="restart"/>
            <w:vAlign w:val="center"/>
          </w:tcPr>
          <w:p w14:paraId="71F2BA91" w14:textId="77777777" w:rsidR="007612FA" w:rsidRDefault="00000000">
            <w:pPr>
              <w:spacing w:line="360" w:lineRule="exact"/>
              <w:jc w:val="center"/>
              <w:rPr>
                <w:rFonts w:eastAsia="仿宋_GB2312" w:hAnsi="仿宋" w:hint="eastAsia"/>
                <w:sz w:val="24"/>
              </w:rPr>
            </w:pPr>
            <w:r>
              <w:rPr>
                <w:rFonts w:hAnsi="仿宋" w:hint="eastAsia"/>
                <w:sz w:val="24"/>
              </w:rPr>
              <w:t>指标对比</w:t>
            </w:r>
          </w:p>
        </w:tc>
        <w:tc>
          <w:tcPr>
            <w:tcW w:w="2234" w:type="dxa"/>
            <w:gridSpan w:val="4"/>
            <w:vAlign w:val="center"/>
          </w:tcPr>
          <w:p w14:paraId="33FD4501" w14:textId="77777777" w:rsidR="007612FA" w:rsidRDefault="00000000">
            <w:pPr>
              <w:spacing w:line="360" w:lineRule="exact"/>
              <w:jc w:val="center"/>
              <w:rPr>
                <w:rFonts w:ascii="宋体" w:hAnsi="宋体" w:cs="宋体" w:hint="eastAsia"/>
                <w:sz w:val="24"/>
              </w:rPr>
            </w:pPr>
            <w:r>
              <w:rPr>
                <w:rFonts w:ascii="宋体" w:hAnsi="宋体" w:cs="宋体" w:hint="eastAsia"/>
                <w:color w:val="404040"/>
                <w:w w:val="96"/>
                <w:sz w:val="24"/>
              </w:rPr>
              <w:t>创新产品目录（第四批）所列产品指标</w:t>
            </w:r>
          </w:p>
        </w:tc>
        <w:tc>
          <w:tcPr>
            <w:tcW w:w="1606" w:type="dxa"/>
            <w:gridSpan w:val="2"/>
            <w:vAlign w:val="center"/>
          </w:tcPr>
          <w:p w14:paraId="798210DF" w14:textId="77777777" w:rsidR="007612FA" w:rsidRDefault="00000000">
            <w:pPr>
              <w:spacing w:line="360" w:lineRule="exact"/>
              <w:jc w:val="left"/>
              <w:rPr>
                <w:rFonts w:ascii="宋体" w:hAnsi="宋体" w:cs="宋体" w:hint="eastAsia"/>
                <w:sz w:val="24"/>
              </w:rPr>
            </w:pPr>
            <w:r>
              <w:rPr>
                <w:rFonts w:ascii="宋体" w:hAnsi="宋体" w:cs="宋体" w:hint="eastAsia"/>
                <w:sz w:val="24"/>
              </w:rPr>
              <w:t>申报产品指标</w:t>
            </w:r>
          </w:p>
        </w:tc>
        <w:tc>
          <w:tcPr>
            <w:tcW w:w="3079" w:type="dxa"/>
            <w:gridSpan w:val="4"/>
            <w:vAlign w:val="center"/>
          </w:tcPr>
          <w:p w14:paraId="58F2244B" w14:textId="77777777" w:rsidR="007612FA" w:rsidRDefault="00000000">
            <w:pPr>
              <w:spacing w:line="360" w:lineRule="exact"/>
              <w:jc w:val="center"/>
              <w:rPr>
                <w:rFonts w:ascii="宋体" w:hAnsi="宋体" w:cs="宋体" w:hint="eastAsia"/>
                <w:sz w:val="24"/>
              </w:rPr>
            </w:pPr>
            <w:r>
              <w:rPr>
                <w:rFonts w:ascii="宋体" w:hAnsi="宋体" w:cs="宋体" w:hint="eastAsia"/>
                <w:sz w:val="24"/>
              </w:rPr>
              <w:t>对比情况</w:t>
            </w:r>
          </w:p>
          <w:p w14:paraId="08BDAB01" w14:textId="77777777" w:rsidR="007612FA" w:rsidRDefault="00000000">
            <w:pPr>
              <w:spacing w:line="360" w:lineRule="exact"/>
              <w:jc w:val="center"/>
              <w:rPr>
                <w:rFonts w:ascii="宋体" w:hAnsi="宋体" w:cs="宋体" w:hint="eastAsia"/>
                <w:sz w:val="24"/>
              </w:rPr>
            </w:pPr>
            <w:r>
              <w:rPr>
                <w:rFonts w:ascii="宋体" w:hAnsi="宋体" w:cs="宋体" w:hint="eastAsia"/>
                <w:sz w:val="24"/>
              </w:rPr>
              <w:t>（优于/满足/低于）</w:t>
            </w:r>
          </w:p>
        </w:tc>
      </w:tr>
      <w:tr w:rsidR="007612FA" w14:paraId="0154BD2D" w14:textId="77777777">
        <w:trPr>
          <w:trHeight w:val="567"/>
          <w:jc w:val="center"/>
        </w:trPr>
        <w:tc>
          <w:tcPr>
            <w:tcW w:w="2182" w:type="dxa"/>
            <w:vMerge/>
            <w:vAlign w:val="center"/>
          </w:tcPr>
          <w:p w14:paraId="73480F35" w14:textId="77777777" w:rsidR="007612FA" w:rsidRDefault="007612FA">
            <w:pPr>
              <w:spacing w:line="360" w:lineRule="exact"/>
              <w:jc w:val="left"/>
              <w:rPr>
                <w:rFonts w:hint="eastAsia"/>
              </w:rPr>
            </w:pPr>
          </w:p>
        </w:tc>
        <w:tc>
          <w:tcPr>
            <w:tcW w:w="2234" w:type="dxa"/>
            <w:gridSpan w:val="4"/>
            <w:vAlign w:val="center"/>
          </w:tcPr>
          <w:p w14:paraId="53380099" w14:textId="77777777" w:rsidR="007612FA" w:rsidRDefault="007612FA">
            <w:pPr>
              <w:spacing w:line="360" w:lineRule="exact"/>
              <w:jc w:val="left"/>
              <w:rPr>
                <w:rFonts w:hint="eastAsia"/>
              </w:rPr>
            </w:pPr>
          </w:p>
        </w:tc>
        <w:tc>
          <w:tcPr>
            <w:tcW w:w="1606" w:type="dxa"/>
            <w:gridSpan w:val="2"/>
            <w:vAlign w:val="center"/>
          </w:tcPr>
          <w:p w14:paraId="3369E38B" w14:textId="77777777" w:rsidR="007612FA" w:rsidRDefault="007612FA">
            <w:pPr>
              <w:spacing w:line="360" w:lineRule="exact"/>
              <w:jc w:val="left"/>
              <w:rPr>
                <w:rFonts w:hAnsi="仿宋" w:hint="eastAsia"/>
                <w:sz w:val="24"/>
              </w:rPr>
            </w:pPr>
          </w:p>
        </w:tc>
        <w:tc>
          <w:tcPr>
            <w:tcW w:w="3079" w:type="dxa"/>
            <w:gridSpan w:val="4"/>
            <w:vAlign w:val="center"/>
          </w:tcPr>
          <w:p w14:paraId="42DDB99A" w14:textId="77777777" w:rsidR="007612FA" w:rsidRDefault="007612FA">
            <w:pPr>
              <w:spacing w:line="360" w:lineRule="exact"/>
              <w:jc w:val="left"/>
              <w:rPr>
                <w:rFonts w:hAnsi="仿宋" w:hint="eastAsia"/>
                <w:sz w:val="24"/>
              </w:rPr>
            </w:pPr>
          </w:p>
        </w:tc>
      </w:tr>
      <w:tr w:rsidR="007612FA" w14:paraId="5E05D934" w14:textId="77777777">
        <w:trPr>
          <w:trHeight w:val="567"/>
          <w:jc w:val="center"/>
        </w:trPr>
        <w:tc>
          <w:tcPr>
            <w:tcW w:w="2182" w:type="dxa"/>
            <w:vMerge/>
            <w:vAlign w:val="center"/>
          </w:tcPr>
          <w:p w14:paraId="35AE8866" w14:textId="77777777" w:rsidR="007612FA" w:rsidRDefault="007612FA">
            <w:pPr>
              <w:spacing w:line="360" w:lineRule="exact"/>
              <w:jc w:val="left"/>
              <w:rPr>
                <w:rFonts w:hAnsi="仿宋" w:hint="eastAsia"/>
                <w:sz w:val="24"/>
              </w:rPr>
            </w:pPr>
          </w:p>
        </w:tc>
        <w:tc>
          <w:tcPr>
            <w:tcW w:w="2234" w:type="dxa"/>
            <w:gridSpan w:val="4"/>
            <w:vAlign w:val="center"/>
          </w:tcPr>
          <w:p w14:paraId="25DD8D9A" w14:textId="77777777" w:rsidR="007612FA" w:rsidRDefault="007612FA">
            <w:pPr>
              <w:spacing w:line="360" w:lineRule="exact"/>
              <w:jc w:val="left"/>
              <w:rPr>
                <w:rFonts w:hAnsi="仿宋" w:hint="eastAsia"/>
                <w:sz w:val="24"/>
              </w:rPr>
            </w:pPr>
          </w:p>
        </w:tc>
        <w:tc>
          <w:tcPr>
            <w:tcW w:w="1606" w:type="dxa"/>
            <w:gridSpan w:val="2"/>
            <w:vAlign w:val="center"/>
          </w:tcPr>
          <w:p w14:paraId="10904A6E" w14:textId="77777777" w:rsidR="007612FA" w:rsidRDefault="007612FA">
            <w:pPr>
              <w:spacing w:line="360" w:lineRule="exact"/>
              <w:jc w:val="left"/>
              <w:rPr>
                <w:rFonts w:hAnsi="仿宋" w:hint="eastAsia"/>
                <w:sz w:val="24"/>
              </w:rPr>
            </w:pPr>
          </w:p>
        </w:tc>
        <w:tc>
          <w:tcPr>
            <w:tcW w:w="3079" w:type="dxa"/>
            <w:gridSpan w:val="4"/>
            <w:vAlign w:val="center"/>
          </w:tcPr>
          <w:p w14:paraId="75644577" w14:textId="77777777" w:rsidR="007612FA" w:rsidRDefault="007612FA">
            <w:pPr>
              <w:spacing w:line="360" w:lineRule="exact"/>
              <w:jc w:val="left"/>
              <w:rPr>
                <w:rFonts w:hAnsi="仿宋" w:hint="eastAsia"/>
                <w:sz w:val="24"/>
              </w:rPr>
            </w:pPr>
          </w:p>
        </w:tc>
      </w:tr>
      <w:tr w:rsidR="007612FA" w14:paraId="7F7998FB" w14:textId="77777777">
        <w:trPr>
          <w:trHeight w:val="567"/>
          <w:jc w:val="center"/>
        </w:trPr>
        <w:tc>
          <w:tcPr>
            <w:tcW w:w="2182" w:type="dxa"/>
            <w:vMerge/>
            <w:vAlign w:val="center"/>
          </w:tcPr>
          <w:p w14:paraId="5D415206" w14:textId="77777777" w:rsidR="007612FA" w:rsidRDefault="007612FA">
            <w:pPr>
              <w:spacing w:line="360" w:lineRule="exact"/>
              <w:jc w:val="left"/>
              <w:rPr>
                <w:rFonts w:hAnsi="仿宋" w:hint="eastAsia"/>
                <w:sz w:val="24"/>
              </w:rPr>
            </w:pPr>
          </w:p>
        </w:tc>
        <w:tc>
          <w:tcPr>
            <w:tcW w:w="2234" w:type="dxa"/>
            <w:gridSpan w:val="4"/>
            <w:vAlign w:val="center"/>
          </w:tcPr>
          <w:p w14:paraId="53FB6293" w14:textId="77777777" w:rsidR="007612FA" w:rsidRDefault="007612FA">
            <w:pPr>
              <w:spacing w:line="360" w:lineRule="exact"/>
              <w:jc w:val="left"/>
              <w:rPr>
                <w:rFonts w:hAnsi="仿宋" w:hint="eastAsia"/>
                <w:sz w:val="24"/>
              </w:rPr>
            </w:pPr>
          </w:p>
        </w:tc>
        <w:tc>
          <w:tcPr>
            <w:tcW w:w="1606" w:type="dxa"/>
            <w:gridSpan w:val="2"/>
            <w:vAlign w:val="center"/>
          </w:tcPr>
          <w:p w14:paraId="2B131F29" w14:textId="77777777" w:rsidR="007612FA" w:rsidRDefault="007612FA">
            <w:pPr>
              <w:spacing w:line="360" w:lineRule="exact"/>
              <w:jc w:val="left"/>
              <w:rPr>
                <w:rFonts w:hAnsi="仿宋" w:hint="eastAsia"/>
                <w:sz w:val="24"/>
              </w:rPr>
            </w:pPr>
          </w:p>
        </w:tc>
        <w:tc>
          <w:tcPr>
            <w:tcW w:w="3079" w:type="dxa"/>
            <w:gridSpan w:val="4"/>
            <w:vAlign w:val="center"/>
          </w:tcPr>
          <w:p w14:paraId="00595975" w14:textId="77777777" w:rsidR="007612FA" w:rsidRDefault="007612FA">
            <w:pPr>
              <w:spacing w:line="360" w:lineRule="exact"/>
              <w:jc w:val="left"/>
              <w:rPr>
                <w:rFonts w:hAnsi="仿宋" w:hint="eastAsia"/>
                <w:sz w:val="24"/>
              </w:rPr>
            </w:pPr>
          </w:p>
        </w:tc>
      </w:tr>
      <w:tr w:rsidR="007612FA" w14:paraId="4818F9BA" w14:textId="77777777">
        <w:trPr>
          <w:trHeight w:val="567"/>
          <w:jc w:val="center"/>
        </w:trPr>
        <w:tc>
          <w:tcPr>
            <w:tcW w:w="2182" w:type="dxa"/>
            <w:vMerge/>
            <w:vAlign w:val="center"/>
          </w:tcPr>
          <w:p w14:paraId="414E08CF" w14:textId="77777777" w:rsidR="007612FA" w:rsidRDefault="007612FA">
            <w:pPr>
              <w:spacing w:line="360" w:lineRule="exact"/>
              <w:jc w:val="left"/>
              <w:rPr>
                <w:rFonts w:hAnsi="仿宋" w:hint="eastAsia"/>
                <w:sz w:val="24"/>
              </w:rPr>
            </w:pPr>
          </w:p>
        </w:tc>
        <w:tc>
          <w:tcPr>
            <w:tcW w:w="2234" w:type="dxa"/>
            <w:gridSpan w:val="4"/>
            <w:vAlign w:val="center"/>
          </w:tcPr>
          <w:p w14:paraId="6E872E8A" w14:textId="77777777" w:rsidR="007612FA" w:rsidRDefault="00000000">
            <w:pPr>
              <w:spacing w:line="360" w:lineRule="exact"/>
              <w:jc w:val="left"/>
              <w:rPr>
                <w:rFonts w:eastAsia="仿宋_GB2312" w:hAnsi="仿宋" w:hint="eastAsia"/>
                <w:sz w:val="24"/>
              </w:rPr>
            </w:pPr>
            <w:r>
              <w:rPr>
                <w:rFonts w:hAnsi="仿宋" w:hint="eastAsia"/>
                <w:sz w:val="24"/>
              </w:rPr>
              <w:t>...</w:t>
            </w:r>
          </w:p>
        </w:tc>
        <w:tc>
          <w:tcPr>
            <w:tcW w:w="1606" w:type="dxa"/>
            <w:gridSpan w:val="2"/>
            <w:vAlign w:val="center"/>
          </w:tcPr>
          <w:p w14:paraId="7A09486A" w14:textId="77777777" w:rsidR="007612FA" w:rsidRDefault="00000000">
            <w:pPr>
              <w:spacing w:line="360" w:lineRule="exact"/>
              <w:jc w:val="left"/>
              <w:rPr>
                <w:rFonts w:eastAsia="仿宋_GB2312" w:hAnsi="仿宋" w:hint="eastAsia"/>
                <w:sz w:val="24"/>
              </w:rPr>
            </w:pPr>
            <w:r>
              <w:rPr>
                <w:rFonts w:hAnsi="仿宋" w:hint="eastAsia"/>
                <w:sz w:val="24"/>
              </w:rPr>
              <w:t>...</w:t>
            </w:r>
          </w:p>
        </w:tc>
        <w:tc>
          <w:tcPr>
            <w:tcW w:w="3079" w:type="dxa"/>
            <w:gridSpan w:val="4"/>
            <w:vAlign w:val="center"/>
          </w:tcPr>
          <w:p w14:paraId="0DE30CDB" w14:textId="77777777" w:rsidR="007612FA" w:rsidRDefault="007612FA">
            <w:pPr>
              <w:spacing w:line="360" w:lineRule="exact"/>
              <w:jc w:val="left"/>
              <w:rPr>
                <w:rFonts w:hAnsi="仿宋" w:hint="eastAsia"/>
                <w:sz w:val="24"/>
              </w:rPr>
            </w:pPr>
          </w:p>
        </w:tc>
      </w:tr>
      <w:tr w:rsidR="007612FA" w14:paraId="017FD5BD" w14:textId="77777777">
        <w:trPr>
          <w:trHeight w:val="567"/>
          <w:jc w:val="center"/>
        </w:trPr>
        <w:tc>
          <w:tcPr>
            <w:tcW w:w="2182" w:type="dxa"/>
            <w:vAlign w:val="center"/>
          </w:tcPr>
          <w:p w14:paraId="6A204172" w14:textId="77777777" w:rsidR="007612FA" w:rsidRDefault="00000000">
            <w:pPr>
              <w:spacing w:line="360" w:lineRule="exact"/>
              <w:jc w:val="center"/>
              <w:rPr>
                <w:rFonts w:ascii="宋体" w:hAnsi="宋体" w:cs="宋体" w:hint="eastAsia"/>
                <w:sz w:val="24"/>
              </w:rPr>
            </w:pPr>
            <w:r>
              <w:rPr>
                <w:rFonts w:ascii="宋体" w:hAnsi="宋体" w:cs="宋体" w:hint="eastAsia"/>
                <w:sz w:val="24"/>
              </w:rPr>
              <w:t>国内外同类领先</w:t>
            </w:r>
          </w:p>
          <w:p w14:paraId="62D89500" w14:textId="77777777" w:rsidR="007612FA" w:rsidRDefault="00000000">
            <w:pPr>
              <w:spacing w:line="360" w:lineRule="exact"/>
              <w:jc w:val="center"/>
              <w:rPr>
                <w:rFonts w:ascii="宋体" w:hAnsi="宋体" w:cs="宋体" w:hint="eastAsia"/>
                <w:sz w:val="24"/>
              </w:rPr>
            </w:pPr>
            <w:r>
              <w:rPr>
                <w:rFonts w:ascii="宋体" w:hAnsi="宋体" w:cs="宋体" w:hint="eastAsia"/>
                <w:sz w:val="24"/>
              </w:rPr>
              <w:t>产品对比分析</w:t>
            </w:r>
          </w:p>
        </w:tc>
        <w:tc>
          <w:tcPr>
            <w:tcW w:w="6919" w:type="dxa"/>
            <w:gridSpan w:val="10"/>
            <w:vAlign w:val="center"/>
          </w:tcPr>
          <w:p w14:paraId="180C7B57" w14:textId="77777777" w:rsidR="007612FA" w:rsidRDefault="00000000">
            <w:pPr>
              <w:spacing w:line="360" w:lineRule="exact"/>
              <w:jc w:val="left"/>
              <w:rPr>
                <w:rFonts w:ascii="宋体" w:hAnsi="宋体" w:cs="宋体" w:hint="eastAsia"/>
                <w:sz w:val="24"/>
              </w:rPr>
            </w:pPr>
            <w:r>
              <w:rPr>
                <w:rFonts w:ascii="宋体" w:hAnsi="宋体" w:cs="宋体" w:hint="eastAsia"/>
                <w:sz w:val="24"/>
              </w:rPr>
              <w:t>（需重点说明核心技术、关键技术指标与同类领先产品的比较，不超过800字）</w:t>
            </w:r>
          </w:p>
        </w:tc>
      </w:tr>
      <w:tr w:rsidR="007612FA" w14:paraId="6400FE8D" w14:textId="77777777">
        <w:trPr>
          <w:trHeight w:val="567"/>
          <w:jc w:val="center"/>
        </w:trPr>
        <w:tc>
          <w:tcPr>
            <w:tcW w:w="2182" w:type="dxa"/>
            <w:vAlign w:val="center"/>
          </w:tcPr>
          <w:p w14:paraId="24893F7A" w14:textId="77777777" w:rsidR="007612FA" w:rsidRDefault="00000000">
            <w:pPr>
              <w:spacing w:line="360" w:lineRule="exact"/>
              <w:jc w:val="center"/>
              <w:rPr>
                <w:rFonts w:ascii="宋体" w:hAnsi="宋体" w:cs="宋体" w:hint="eastAsia"/>
                <w:sz w:val="24"/>
              </w:rPr>
            </w:pPr>
            <w:r>
              <w:rPr>
                <w:rFonts w:ascii="宋体" w:hAnsi="宋体" w:cs="宋体" w:hint="eastAsia"/>
                <w:sz w:val="24"/>
              </w:rPr>
              <w:t>现有资质、奖项及知识产权情况</w:t>
            </w:r>
          </w:p>
          <w:p w14:paraId="27ED0EAE" w14:textId="77777777" w:rsidR="007612FA" w:rsidRDefault="00000000">
            <w:pPr>
              <w:spacing w:line="360" w:lineRule="exact"/>
              <w:jc w:val="center"/>
              <w:rPr>
                <w:rFonts w:ascii="宋体" w:hAnsi="宋体" w:cs="宋体" w:hint="eastAsia"/>
                <w:sz w:val="24"/>
              </w:rPr>
            </w:pPr>
            <w:r>
              <w:rPr>
                <w:rFonts w:ascii="宋体" w:hAnsi="宋体" w:cs="宋体" w:hint="eastAsia"/>
                <w:sz w:val="24"/>
              </w:rPr>
              <w:t>（如有）</w:t>
            </w:r>
          </w:p>
        </w:tc>
        <w:tc>
          <w:tcPr>
            <w:tcW w:w="6919" w:type="dxa"/>
            <w:gridSpan w:val="10"/>
            <w:vAlign w:val="center"/>
          </w:tcPr>
          <w:p w14:paraId="5A8C2399" w14:textId="77777777" w:rsidR="007612FA" w:rsidRDefault="00000000">
            <w:pPr>
              <w:spacing w:line="360" w:lineRule="exact"/>
              <w:jc w:val="left"/>
              <w:rPr>
                <w:rFonts w:ascii="宋体" w:hAnsi="宋体" w:cs="宋体" w:hint="eastAsia"/>
                <w:sz w:val="24"/>
              </w:rPr>
            </w:pPr>
            <w:r>
              <w:rPr>
                <w:rFonts w:ascii="宋体" w:hAnsi="宋体" w:cs="宋体" w:hint="eastAsia"/>
                <w:sz w:val="24"/>
              </w:rPr>
              <w:t>（按下列格式列出相关资质、奖项、专利、软著、标准等名称、授予单位、申报或授予时间，不超过10条）</w:t>
            </w:r>
          </w:p>
          <w:p w14:paraId="68BA4652" w14:textId="77777777" w:rsidR="007612FA" w:rsidRDefault="007612FA">
            <w:pPr>
              <w:spacing w:line="360" w:lineRule="exact"/>
              <w:jc w:val="left"/>
              <w:rPr>
                <w:rFonts w:ascii="宋体" w:hAnsi="宋体" w:cs="宋体" w:hint="eastAsia"/>
              </w:rPr>
            </w:pPr>
          </w:p>
          <w:p w14:paraId="38F3312C" w14:textId="77777777" w:rsidR="007612FA" w:rsidRDefault="00000000">
            <w:pPr>
              <w:pStyle w:val="1"/>
              <w:ind w:firstLineChars="0" w:firstLine="0"/>
              <w:rPr>
                <w:rFonts w:ascii="宋体" w:eastAsia="宋体" w:hAnsi="宋体" w:cs="宋体"/>
                <w:sz w:val="24"/>
              </w:rPr>
            </w:pPr>
            <w:r>
              <w:rPr>
                <w:rFonts w:ascii="宋体" w:eastAsia="宋体" w:hAnsi="宋体" w:cs="宋体"/>
                <w:sz w:val="24"/>
              </w:rPr>
              <w:t>如：XX年获得XX奖项/专利/</w:t>
            </w:r>
            <w:proofErr w:type="gramStart"/>
            <w:r>
              <w:rPr>
                <w:rFonts w:ascii="宋体" w:eastAsia="宋体" w:hAnsi="宋体" w:cs="宋体"/>
                <w:sz w:val="24"/>
              </w:rPr>
              <w:t>软著</w:t>
            </w:r>
            <w:proofErr w:type="gramEnd"/>
            <w:r>
              <w:rPr>
                <w:rFonts w:ascii="宋体" w:eastAsia="宋体" w:hAnsi="宋体" w:cs="宋体"/>
                <w:sz w:val="24"/>
              </w:rPr>
              <w:t>/标准，授予单位为XX。</w:t>
            </w:r>
          </w:p>
          <w:p w14:paraId="0C0FED85" w14:textId="77777777" w:rsidR="007612FA" w:rsidRDefault="00000000">
            <w:pPr>
              <w:pStyle w:val="1"/>
              <w:ind w:firstLineChars="0" w:firstLine="0"/>
              <w:rPr>
                <w:rFonts w:ascii="宋体" w:eastAsia="宋体" w:hAnsi="宋体" w:cs="宋体"/>
                <w:sz w:val="24"/>
              </w:rPr>
            </w:pPr>
            <w:r>
              <w:rPr>
                <w:rFonts w:ascii="宋体" w:eastAsia="宋体" w:hAnsi="宋体" w:cs="宋体"/>
                <w:i/>
                <w:iCs/>
                <w:sz w:val="24"/>
              </w:rPr>
              <w:t>注：所列内容需与产品相关。</w:t>
            </w:r>
          </w:p>
        </w:tc>
      </w:tr>
      <w:tr w:rsidR="007612FA" w14:paraId="48CDEDBB" w14:textId="77777777">
        <w:trPr>
          <w:trHeight w:val="567"/>
          <w:jc w:val="center"/>
        </w:trPr>
        <w:tc>
          <w:tcPr>
            <w:tcW w:w="2182" w:type="dxa"/>
            <w:vAlign w:val="center"/>
          </w:tcPr>
          <w:p w14:paraId="547445A1" w14:textId="77777777" w:rsidR="007612FA" w:rsidRDefault="00000000">
            <w:pPr>
              <w:spacing w:line="360" w:lineRule="exact"/>
              <w:jc w:val="center"/>
              <w:rPr>
                <w:rFonts w:ascii="宋体" w:hAnsi="宋体" w:cs="宋体" w:hint="eastAsia"/>
                <w:sz w:val="24"/>
              </w:rPr>
            </w:pPr>
            <w:r>
              <w:rPr>
                <w:rFonts w:ascii="宋体" w:hAnsi="宋体" w:cs="宋体" w:hint="eastAsia"/>
                <w:sz w:val="24"/>
              </w:rPr>
              <w:t>产品功能、应用场景与效果</w:t>
            </w:r>
          </w:p>
        </w:tc>
        <w:tc>
          <w:tcPr>
            <w:tcW w:w="6919" w:type="dxa"/>
            <w:gridSpan w:val="10"/>
            <w:vAlign w:val="center"/>
          </w:tcPr>
          <w:p w14:paraId="44138FA2" w14:textId="77777777" w:rsidR="007612FA" w:rsidRDefault="00000000">
            <w:pPr>
              <w:spacing w:line="360" w:lineRule="exact"/>
              <w:jc w:val="left"/>
              <w:rPr>
                <w:rFonts w:ascii="宋体" w:hAnsi="宋体" w:cs="宋体" w:hint="eastAsia"/>
                <w:sz w:val="24"/>
              </w:rPr>
            </w:pPr>
            <w:r>
              <w:rPr>
                <w:rFonts w:ascii="宋体" w:hAnsi="宋体" w:cs="宋体" w:hint="eastAsia"/>
                <w:sz w:val="24"/>
              </w:rPr>
              <w:t>（不超过1000字）</w:t>
            </w:r>
          </w:p>
          <w:p w14:paraId="1BE9CFFB" w14:textId="77777777" w:rsidR="007612FA" w:rsidRDefault="007612FA">
            <w:pPr>
              <w:spacing w:line="360" w:lineRule="exact"/>
              <w:jc w:val="left"/>
              <w:rPr>
                <w:rFonts w:ascii="宋体" w:hAnsi="宋体" w:cs="宋体" w:hint="eastAsia"/>
                <w:sz w:val="24"/>
              </w:rPr>
            </w:pPr>
          </w:p>
        </w:tc>
      </w:tr>
      <w:tr w:rsidR="007612FA" w14:paraId="587EA779" w14:textId="77777777">
        <w:trPr>
          <w:trHeight w:val="567"/>
          <w:jc w:val="center"/>
        </w:trPr>
        <w:tc>
          <w:tcPr>
            <w:tcW w:w="2182" w:type="dxa"/>
            <w:vAlign w:val="center"/>
          </w:tcPr>
          <w:p w14:paraId="18E01FCF" w14:textId="77777777" w:rsidR="007612FA" w:rsidRDefault="00000000">
            <w:pPr>
              <w:spacing w:line="360" w:lineRule="exact"/>
              <w:jc w:val="center"/>
              <w:rPr>
                <w:rFonts w:ascii="宋体" w:hAnsi="宋体" w:cs="宋体" w:hint="eastAsia"/>
                <w:sz w:val="24"/>
              </w:rPr>
            </w:pPr>
            <w:r>
              <w:rPr>
                <w:rFonts w:ascii="宋体" w:hAnsi="宋体" w:cs="宋体" w:hint="eastAsia"/>
                <w:sz w:val="24"/>
              </w:rPr>
              <w:t>市场需求与前景</w:t>
            </w:r>
          </w:p>
        </w:tc>
        <w:tc>
          <w:tcPr>
            <w:tcW w:w="6919" w:type="dxa"/>
            <w:gridSpan w:val="10"/>
            <w:vAlign w:val="center"/>
          </w:tcPr>
          <w:p w14:paraId="23212A45" w14:textId="77777777" w:rsidR="007612FA" w:rsidRDefault="00000000">
            <w:pPr>
              <w:spacing w:line="360" w:lineRule="exact"/>
              <w:rPr>
                <w:rFonts w:ascii="宋体" w:hAnsi="宋体" w:cs="宋体" w:hint="eastAsia"/>
                <w:sz w:val="24"/>
              </w:rPr>
            </w:pPr>
            <w:r>
              <w:rPr>
                <w:rFonts w:ascii="宋体" w:hAnsi="宋体" w:cs="宋体" w:hint="eastAsia"/>
                <w:sz w:val="24"/>
              </w:rPr>
              <w:t>（不超过1000字）</w:t>
            </w:r>
          </w:p>
        </w:tc>
      </w:tr>
      <w:tr w:rsidR="007612FA" w14:paraId="14816D24" w14:textId="77777777">
        <w:trPr>
          <w:trHeight w:val="567"/>
          <w:jc w:val="center"/>
        </w:trPr>
        <w:tc>
          <w:tcPr>
            <w:tcW w:w="2182" w:type="dxa"/>
            <w:vAlign w:val="center"/>
          </w:tcPr>
          <w:p w14:paraId="5FF82387" w14:textId="77777777" w:rsidR="007612FA" w:rsidRDefault="00000000">
            <w:pPr>
              <w:spacing w:line="360" w:lineRule="exact"/>
              <w:jc w:val="center"/>
              <w:rPr>
                <w:rFonts w:ascii="宋体" w:hAnsi="宋体" w:cs="宋体" w:hint="eastAsia"/>
                <w:sz w:val="24"/>
              </w:rPr>
            </w:pPr>
            <w:r>
              <w:rPr>
                <w:rFonts w:ascii="宋体" w:hAnsi="宋体" w:cs="宋体" w:hint="eastAsia"/>
                <w:sz w:val="24"/>
              </w:rPr>
              <w:t>产品应用图片</w:t>
            </w:r>
          </w:p>
        </w:tc>
        <w:tc>
          <w:tcPr>
            <w:tcW w:w="6919" w:type="dxa"/>
            <w:gridSpan w:val="10"/>
            <w:vAlign w:val="center"/>
          </w:tcPr>
          <w:p w14:paraId="5180282C" w14:textId="77777777" w:rsidR="007612FA" w:rsidRDefault="00000000">
            <w:pPr>
              <w:spacing w:line="360" w:lineRule="exact"/>
              <w:jc w:val="left"/>
              <w:rPr>
                <w:rFonts w:ascii="宋体" w:hAnsi="宋体" w:cs="宋体" w:hint="eastAsia"/>
                <w:sz w:val="24"/>
              </w:rPr>
            </w:pPr>
            <w:r>
              <w:rPr>
                <w:rFonts w:ascii="宋体" w:hAnsi="宋体" w:cs="宋体" w:hint="eastAsia"/>
                <w:sz w:val="24"/>
              </w:rPr>
              <w:t>（创新产品首试首</w:t>
            </w:r>
            <w:proofErr w:type="gramStart"/>
            <w:r>
              <w:rPr>
                <w:rFonts w:ascii="宋体" w:hAnsi="宋体" w:cs="宋体" w:hint="eastAsia"/>
                <w:sz w:val="24"/>
              </w:rPr>
              <w:t>用用户</w:t>
            </w:r>
            <w:proofErr w:type="gramEnd"/>
            <w:r>
              <w:rPr>
                <w:rFonts w:ascii="宋体" w:hAnsi="宋体" w:cs="宋体" w:hint="eastAsia"/>
                <w:sz w:val="24"/>
              </w:rPr>
              <w:t>现场照片，不超过6张）</w:t>
            </w:r>
          </w:p>
        </w:tc>
      </w:tr>
    </w:tbl>
    <w:p w14:paraId="12ECF942" w14:textId="77777777" w:rsidR="007612FA" w:rsidRDefault="00000000">
      <w:pPr>
        <w:spacing w:line="560" w:lineRule="exact"/>
        <w:jc w:val="left"/>
        <w:rPr>
          <w:rFonts w:ascii="方正小标宋简体" w:eastAsia="方正小标宋简体" w:hAnsi="方正小标宋简体" w:cs="方正小标宋简体" w:hint="eastAsia"/>
          <w:color w:val="000000"/>
          <w:sz w:val="44"/>
          <w:szCs w:val="44"/>
        </w:rPr>
      </w:pPr>
      <w:r>
        <w:rPr>
          <w:rFonts w:ascii="宋体" w:hAnsi="宋体" w:cs="宋体" w:hint="eastAsia"/>
          <w:szCs w:val="32"/>
        </w:rPr>
        <w:br w:type="page"/>
      </w:r>
      <w:r>
        <w:rPr>
          <w:rFonts w:ascii="黑体" w:eastAsia="黑体" w:hAnsi="黑体" w:cs="黑体" w:hint="eastAsia"/>
          <w:sz w:val="32"/>
          <w:szCs w:val="32"/>
        </w:rPr>
        <w:lastRenderedPageBreak/>
        <w:t>附件4-4</w:t>
      </w:r>
    </w:p>
    <w:p w14:paraId="6866FCF0" w14:textId="77777777" w:rsidR="007612FA" w:rsidRDefault="00000000">
      <w:pPr>
        <w:spacing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项目相关证明材料</w:t>
      </w:r>
    </w:p>
    <w:p w14:paraId="19EB670F" w14:textId="77777777" w:rsidR="007612FA" w:rsidRDefault="007612FA">
      <w:pPr>
        <w:spacing w:line="560" w:lineRule="exact"/>
        <w:jc w:val="center"/>
        <w:rPr>
          <w:rFonts w:ascii="方正公文小标宋" w:eastAsia="方正公文小标宋" w:hAnsi="方正公文小标宋" w:cs="方正公文小标宋" w:hint="eastAsia"/>
          <w:color w:val="000000"/>
          <w:sz w:val="44"/>
          <w:szCs w:val="44"/>
        </w:rPr>
      </w:pPr>
    </w:p>
    <w:p w14:paraId="10302A6D" w14:textId="77777777" w:rsidR="007612FA" w:rsidRDefault="00000000">
      <w:pPr>
        <w:pStyle w:val="1"/>
        <w:rPr>
          <w:rFonts w:ascii="仿宋_GB2312" w:hAnsi="仿宋_GB2312" w:cs="仿宋_GB2312"/>
        </w:rPr>
      </w:pPr>
      <w:r>
        <w:rPr>
          <w:rFonts w:ascii="仿宋_GB2312" w:hAnsi="仿宋_GB2312" w:cs="仿宋_GB2312"/>
        </w:rPr>
        <w:t>1.最新一期年度财务报告。</w:t>
      </w:r>
    </w:p>
    <w:p w14:paraId="48B7221A" w14:textId="77777777" w:rsidR="007612FA" w:rsidRDefault="00000000">
      <w:pPr>
        <w:pStyle w:val="1"/>
        <w:rPr>
          <w:rFonts w:ascii="仿宋_GB2312" w:hAnsi="仿宋_GB2312" w:cs="仿宋_GB2312"/>
        </w:rPr>
      </w:pPr>
      <w:r>
        <w:rPr>
          <w:rFonts w:ascii="仿宋_GB2312" w:hAnsi="仿宋_GB2312" w:cs="仿宋_GB2312"/>
        </w:rPr>
        <w:t>2.技术协议或销售合同等证明材料。</w:t>
      </w:r>
    </w:p>
    <w:p w14:paraId="289C7CAE" w14:textId="77777777" w:rsidR="007612FA" w:rsidRDefault="00000000">
      <w:pPr>
        <w:pStyle w:val="1"/>
        <w:rPr>
          <w:rFonts w:ascii="仿宋_GB2312" w:hAnsi="仿宋_GB2312" w:cs="仿宋_GB2312"/>
        </w:rPr>
      </w:pPr>
      <w:r>
        <w:rPr>
          <w:rFonts w:ascii="仿宋_GB2312" w:hAnsi="仿宋_GB2312" w:cs="仿宋_GB2312"/>
        </w:rPr>
        <w:t>3.首次试用承诺书（①</w:t>
      </w:r>
      <w:proofErr w:type="gramStart"/>
      <w:r>
        <w:rPr>
          <w:rFonts w:ascii="仿宋_GB2312" w:hAnsi="仿宋_GB2312" w:cs="仿宋_GB2312"/>
        </w:rPr>
        <w:t>承诺书需明确</w:t>
      </w:r>
      <w:proofErr w:type="gramEnd"/>
      <w:r>
        <w:rPr>
          <w:rFonts w:ascii="仿宋_GB2312" w:hAnsi="仿宋_GB2312" w:cs="仿宋_GB2312"/>
        </w:rPr>
        <w:t>承诺：申报单位研发的XXX产品/集成的XXX方案，在国内XXX场景首次试用，申请创新产品奖励的须承诺创新产品为工程化样机阶段；②加盖申报单位公章）。</w:t>
      </w:r>
    </w:p>
    <w:p w14:paraId="1D0F4691" w14:textId="77777777" w:rsidR="007612FA" w:rsidRDefault="00000000">
      <w:pPr>
        <w:pStyle w:val="1"/>
        <w:rPr>
          <w:rFonts w:ascii="仿宋_GB2312" w:hAnsi="仿宋_GB2312" w:cs="仿宋_GB2312"/>
        </w:rPr>
      </w:pPr>
      <w:r>
        <w:rPr>
          <w:rFonts w:ascii="仿宋_GB2312" w:hAnsi="仿宋_GB2312" w:cs="仿宋_GB2312"/>
        </w:rPr>
        <w:t>4.用户证明（①用户证明需明确说明：XXX单位（申报单位）的XXX产品在XXX单位（用户单位）的XXX场景中进行试用，描述试用开始时间、试用周期、试用效果，应用场景需为国内相关地区；②加盖用户单位公章；③用户单位不为贸易商）。</w:t>
      </w:r>
    </w:p>
    <w:p w14:paraId="14BC5D3E" w14:textId="77777777" w:rsidR="007612FA" w:rsidRDefault="00000000">
      <w:pPr>
        <w:pStyle w:val="1"/>
        <w:rPr>
          <w:rFonts w:ascii="仿宋_GB2312" w:hAnsi="仿宋_GB2312" w:cs="仿宋_GB2312"/>
        </w:rPr>
      </w:pPr>
      <w:r>
        <w:rPr>
          <w:rFonts w:ascii="仿宋_GB2312" w:hAnsi="仿宋_GB2312" w:cs="仿宋_GB2312"/>
        </w:rPr>
        <w:t>5.第三方测试报告（国家市场监管部门认可的第三方机构出具的检测报告，报告日期需在</w:t>
      </w:r>
      <w:r>
        <w:rPr>
          <w:rFonts w:ascii="仿宋_GB2312" w:hAnsi="仿宋_GB2312" w:cs="仿宋_GB2312"/>
          <w:szCs w:val="32"/>
        </w:rPr>
        <w:t>2025年4月1日</w:t>
      </w:r>
      <w:r>
        <w:rPr>
          <w:rFonts w:ascii="仿宋_GB2312" w:hAnsi="仿宋_GB2312" w:cs="仿宋_GB2312"/>
        </w:rPr>
        <w:t>之后，检测机构具备CNAS或CMA资质，机构资质可在http://cx.cnca.cn/CertECloud/查询）。</w:t>
      </w:r>
    </w:p>
    <w:p w14:paraId="05936039" w14:textId="77777777" w:rsidR="007612FA" w:rsidRDefault="00000000">
      <w:pPr>
        <w:pStyle w:val="1"/>
        <w:rPr>
          <w:rFonts w:ascii="仿宋_GB2312" w:hAnsi="仿宋_GB2312" w:cs="仿宋_GB2312"/>
          <w:highlight w:val="yellow"/>
        </w:rPr>
      </w:pPr>
      <w:r>
        <w:rPr>
          <w:rFonts w:ascii="仿宋_GB2312" w:hAnsi="仿宋_GB2312" w:cs="仿宋_GB2312"/>
        </w:rPr>
        <w:t>6.申报产品制备成本测算说明（写明产品制备成本测算依据，制备成本包括原材料采购、加工制造等直接成本，不包括研发成本，加盖申报单位公章）或合同中机器人产品金额说明。</w:t>
      </w:r>
    </w:p>
    <w:p w14:paraId="4599321F" w14:textId="77777777" w:rsidR="007612FA" w:rsidRDefault="00000000">
      <w:pPr>
        <w:pStyle w:val="1"/>
        <w:rPr>
          <w:rFonts w:hint="default"/>
        </w:rPr>
      </w:pPr>
      <w:r>
        <w:rPr>
          <w:rFonts w:ascii="仿宋_GB2312" w:hAnsi="仿宋_GB2312" w:cs="仿宋_GB2312"/>
        </w:rPr>
        <w:lastRenderedPageBreak/>
        <w:t>7.其他证明资料。（如：</w:t>
      </w:r>
      <w:r>
        <w:rPr>
          <w:rFonts w:ascii="仿宋_GB2312" w:hAnsi="仿宋_GB2312" w:cs="仿宋_GB2312"/>
          <w:szCs w:val="32"/>
        </w:rPr>
        <w:t>申报单位与用户单位持股情况说明，</w:t>
      </w:r>
      <w:r>
        <w:rPr>
          <w:rFonts w:ascii="仿宋_GB2312" w:hAnsi="仿宋_GB2312" w:cs="仿宋_GB2312"/>
        </w:rPr>
        <w:t>现有资质、奖项及知识产权情况等）。</w:t>
      </w:r>
    </w:p>
    <w:p w14:paraId="2C062FB1" w14:textId="77777777" w:rsidR="007612FA" w:rsidRDefault="00000000">
      <w:pPr>
        <w:spacing w:line="500" w:lineRule="exact"/>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附件4-5</w:t>
      </w:r>
    </w:p>
    <w:p w14:paraId="21768C2C" w14:textId="77777777" w:rsidR="007612FA" w:rsidRDefault="007612FA">
      <w:pPr>
        <w:spacing w:line="500" w:lineRule="exact"/>
        <w:rPr>
          <w:rFonts w:ascii="黑体" w:eastAsia="黑体" w:hAnsi="黑体" w:cs="黑体" w:hint="eastAsia"/>
          <w:sz w:val="32"/>
          <w:szCs w:val="32"/>
        </w:rPr>
      </w:pPr>
    </w:p>
    <w:p w14:paraId="2403257A" w14:textId="77777777" w:rsidR="007612FA" w:rsidRDefault="00000000">
      <w:pPr>
        <w:snapToGrid w:val="0"/>
        <w:spacing w:line="5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北京市高精尖产业发展项目资金承诺书</w:t>
      </w:r>
    </w:p>
    <w:p w14:paraId="6759E0CB" w14:textId="77777777" w:rsidR="007612FA" w:rsidRDefault="007612FA">
      <w:pPr>
        <w:snapToGrid w:val="0"/>
        <w:spacing w:line="500" w:lineRule="exact"/>
        <w:jc w:val="center"/>
        <w:rPr>
          <w:rFonts w:ascii="方正公文小标宋" w:eastAsia="方正公文小标宋" w:hint="eastAsia"/>
          <w:sz w:val="44"/>
          <w:szCs w:val="44"/>
        </w:rPr>
      </w:pPr>
    </w:p>
    <w:p w14:paraId="51DA35FB" w14:textId="77777777" w:rsidR="007612FA" w:rsidRDefault="00000000">
      <w:pPr>
        <w:snapToGri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本单</w:t>
      </w:r>
      <w:proofErr w:type="gramStart"/>
      <w:r>
        <w:rPr>
          <w:rFonts w:ascii="仿宋_GB2312" w:eastAsia="仿宋_GB2312" w:hAnsi="宋体" w:hint="eastAsia"/>
          <w:sz w:val="32"/>
          <w:szCs w:val="32"/>
        </w:rPr>
        <w:t>位拟</w:t>
      </w:r>
      <w:proofErr w:type="gramEnd"/>
      <w:r>
        <w:rPr>
          <w:rFonts w:ascii="仿宋_GB2312" w:eastAsia="仿宋_GB2312" w:hAnsi="宋体"/>
          <w:sz w:val="32"/>
          <w:szCs w:val="32"/>
        </w:rPr>
        <w:t>申</w:t>
      </w:r>
      <w:r>
        <w:rPr>
          <w:rFonts w:ascii="仿宋_GB2312" w:eastAsia="仿宋_GB2312" w:hAnsi="宋体" w:hint="eastAsia"/>
          <w:sz w:val="32"/>
          <w:szCs w:val="32"/>
        </w:rPr>
        <w:t>请2026年北京</w:t>
      </w:r>
      <w:r>
        <w:rPr>
          <w:rFonts w:ascii="仿宋_GB2312" w:eastAsia="仿宋_GB2312" w:hAnsi="宋体"/>
          <w:sz w:val="32"/>
          <w:szCs w:val="32"/>
        </w:rPr>
        <w:t>市</w:t>
      </w:r>
      <w:r>
        <w:rPr>
          <w:rFonts w:ascii="仿宋_GB2312" w:eastAsia="仿宋_GB2312" w:hAnsi="宋体" w:hint="eastAsia"/>
          <w:sz w:val="32"/>
          <w:szCs w:val="32"/>
        </w:rPr>
        <w:t>高精尖产业发展项目资金</w:t>
      </w:r>
      <w:r>
        <w:rPr>
          <w:rFonts w:ascii="仿宋_GB2312" w:eastAsia="仿宋_GB2312" w:hAnsi="宋体" w:hint="eastAsia"/>
          <w:sz w:val="32"/>
          <w:szCs w:val="32"/>
          <w:u w:val="single"/>
        </w:rPr>
        <w:t>机器人创新产品首试首用奖励</w:t>
      </w:r>
      <w:r>
        <w:rPr>
          <w:rFonts w:ascii="仿宋_GB2312" w:eastAsia="仿宋_GB2312" w:hAnsi="宋体" w:hint="eastAsia"/>
          <w:sz w:val="32"/>
          <w:szCs w:val="32"/>
        </w:rPr>
        <w:t>方向，具体承诺如下：</w:t>
      </w:r>
    </w:p>
    <w:p w14:paraId="7A961F91" w14:textId="77777777" w:rsidR="007612FA" w:rsidRDefault="00000000">
      <w:pPr>
        <w:spacing w:line="48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1.本</w:t>
      </w:r>
      <w:r>
        <w:rPr>
          <w:rFonts w:ascii="仿宋_GB2312" w:eastAsia="仿宋_GB2312" w:hAnsi="宋体" w:cs="Times New Roman"/>
          <w:sz w:val="32"/>
          <w:szCs w:val="32"/>
        </w:rPr>
        <w:t>单位严格遵守</w:t>
      </w:r>
      <w:r>
        <w:rPr>
          <w:rFonts w:ascii="仿宋_GB2312" w:eastAsia="仿宋_GB2312" w:hAnsi="宋体" w:cs="Times New Roman" w:hint="eastAsia"/>
          <w:sz w:val="32"/>
          <w:szCs w:val="32"/>
        </w:rPr>
        <w:t>国家相关法律法规、政策要求，以及</w:t>
      </w:r>
      <w:r>
        <w:rPr>
          <w:rFonts w:ascii="仿宋_GB2312" w:eastAsia="仿宋_GB2312" w:hAnsi="宋体" w:cs="Times New Roman"/>
          <w:sz w:val="32"/>
          <w:szCs w:val="32"/>
        </w:rPr>
        <w:t>《北京市高精尖产业发展</w:t>
      </w:r>
      <w:r>
        <w:rPr>
          <w:rFonts w:ascii="仿宋_GB2312" w:eastAsia="仿宋_GB2312" w:hAnsi="宋体" w:cs="Times New Roman" w:hint="eastAsia"/>
          <w:sz w:val="32"/>
          <w:szCs w:val="32"/>
        </w:rPr>
        <w:t>项目</w:t>
      </w:r>
      <w:r>
        <w:rPr>
          <w:rFonts w:ascii="仿宋_GB2312" w:eastAsia="仿宋_GB2312" w:hAnsi="宋体" w:cs="Times New Roman"/>
          <w:sz w:val="32"/>
          <w:szCs w:val="32"/>
        </w:rPr>
        <w:t>资金管理办法》等相关规定</w:t>
      </w:r>
      <w:r>
        <w:rPr>
          <w:rFonts w:ascii="仿宋_GB2312" w:eastAsia="仿宋_GB2312" w:hAnsi="宋体" w:cs="Times New Roman" w:hint="eastAsia"/>
          <w:sz w:val="32"/>
          <w:szCs w:val="32"/>
        </w:rPr>
        <w:t>。</w:t>
      </w:r>
    </w:p>
    <w:p w14:paraId="49A95A0F" w14:textId="77777777" w:rsidR="007612FA" w:rsidRDefault="00000000">
      <w:pPr>
        <w:spacing w:line="48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sz w:val="32"/>
          <w:szCs w:val="32"/>
        </w:rPr>
        <w:t>2.</w:t>
      </w:r>
      <w:r>
        <w:rPr>
          <w:rFonts w:ascii="仿宋_GB2312" w:eastAsia="仿宋_GB2312" w:hAnsi="宋体" w:hint="eastAsia"/>
          <w:sz w:val="32"/>
          <w:szCs w:val="32"/>
        </w:rPr>
        <w:t>本单位</w:t>
      </w:r>
      <w:r>
        <w:rPr>
          <w:rFonts w:ascii="仿宋_GB2312" w:eastAsia="仿宋_GB2312" w:hAnsi="宋体" w:cs="Times New Roman" w:hint="eastAsia"/>
          <w:sz w:val="32"/>
          <w:szCs w:val="32"/>
        </w:rPr>
        <w:t>未</w:t>
      </w:r>
      <w:r>
        <w:rPr>
          <w:rFonts w:ascii="仿宋_GB2312" w:eastAsia="仿宋_GB2312" w:hAnsi="Times New Roman" w:cs="Times New Roman" w:hint="eastAsia"/>
          <w:spacing w:val="-6"/>
          <w:sz w:val="32"/>
          <w:szCs w:val="32"/>
          <w:lang w:bidi="he-IL"/>
        </w:rPr>
        <w:t>因违法失信行为被行政机关实施联合惩戒，或被司法部门采取失信惩戒措施。</w:t>
      </w:r>
    </w:p>
    <w:p w14:paraId="60885D3B" w14:textId="77777777" w:rsidR="007612FA" w:rsidRDefault="00000000">
      <w:pPr>
        <w:spacing w:line="48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3.本单位提交的全部材料均真实、准确</w:t>
      </w:r>
      <w:r>
        <w:rPr>
          <w:rFonts w:ascii="仿宋_GB2312" w:eastAsia="仿宋_GB2312" w:hAnsi="宋体" w:cs="Times New Roman"/>
          <w:sz w:val="32"/>
          <w:szCs w:val="32"/>
        </w:rPr>
        <w:t>、</w:t>
      </w:r>
      <w:r>
        <w:rPr>
          <w:rFonts w:ascii="仿宋_GB2312" w:eastAsia="仿宋_GB2312" w:hAnsi="宋体" w:cs="Times New Roman" w:hint="eastAsia"/>
          <w:sz w:val="32"/>
          <w:szCs w:val="32"/>
        </w:rPr>
        <w:t>有效，申报资格和条件符合指南、通知相关规定。</w:t>
      </w:r>
    </w:p>
    <w:p w14:paraId="522F4724" w14:textId="77777777" w:rsidR="007612FA" w:rsidRDefault="00000000">
      <w:pPr>
        <w:spacing w:line="480" w:lineRule="exact"/>
        <w:ind w:firstLineChars="192" w:firstLine="614"/>
        <w:rPr>
          <w:rFonts w:ascii="仿宋_GB2312" w:eastAsia="仿宋_GB2312" w:hAnsi="宋体" w:cs="Times New Roman" w:hint="eastAsia"/>
          <w:sz w:val="32"/>
          <w:szCs w:val="32"/>
        </w:rPr>
      </w:pPr>
      <w:r>
        <w:rPr>
          <w:rFonts w:ascii="仿宋_GB2312" w:eastAsia="仿宋_GB2312" w:hAnsi="宋体" w:cs="Times New Roman" w:hint="eastAsia"/>
          <w:sz w:val="32"/>
          <w:szCs w:val="32"/>
        </w:rPr>
        <w:t>4.本单位</w:t>
      </w:r>
      <w:r>
        <w:rPr>
          <w:rFonts w:ascii="仿宋_GB2312" w:eastAsia="仿宋_GB2312" w:hAnsi="宋体" w:hint="eastAsia"/>
          <w:sz w:val="32"/>
          <w:szCs w:val="32"/>
        </w:rPr>
        <w:t>本次申请资金奖励的机器人创新产品相关申报实施内容未获得其他市级财政资金支持。</w:t>
      </w:r>
    </w:p>
    <w:p w14:paraId="419F1F72" w14:textId="77777777" w:rsidR="007612FA" w:rsidRDefault="00000000">
      <w:pPr>
        <w:spacing w:line="480" w:lineRule="exact"/>
        <w:ind w:firstLineChars="200" w:firstLine="640"/>
        <w:rPr>
          <w:rFonts w:ascii="仿宋_GB2312" w:eastAsia="仿宋_GB2312" w:hAnsi="宋体" w:cs="Times New Roman" w:hint="eastAsia"/>
          <w:sz w:val="32"/>
          <w:szCs w:val="32"/>
        </w:rPr>
      </w:pPr>
      <w:r>
        <w:rPr>
          <w:rFonts w:ascii="仿宋_GB2312" w:eastAsia="仿宋_GB2312" w:hAnsi="宋体" w:cs="Times New Roman" w:hint="eastAsia"/>
          <w:sz w:val="32"/>
          <w:szCs w:val="32"/>
        </w:rPr>
        <w:t>5.本单位自愿接受并</w:t>
      </w:r>
      <w:r>
        <w:rPr>
          <w:rFonts w:ascii="仿宋_GB2312" w:eastAsia="仿宋_GB2312" w:hAnsi="仿宋_GB2312" w:cs="仿宋_GB2312" w:hint="eastAsia"/>
          <w:sz w:val="32"/>
          <w:szCs w:val="32"/>
        </w:rPr>
        <w:t>积极配合市区</w:t>
      </w:r>
      <w:r>
        <w:rPr>
          <w:rFonts w:ascii="仿宋_GB2312" w:eastAsia="仿宋_GB2312" w:hAnsi="仿宋_GB2312" w:cs="仿宋_GB2312"/>
          <w:sz w:val="32"/>
          <w:szCs w:val="32"/>
        </w:rPr>
        <w:t>相关</w:t>
      </w:r>
      <w:r>
        <w:rPr>
          <w:rFonts w:ascii="仿宋_GB2312" w:eastAsia="仿宋_GB2312" w:hAnsi="仿宋_GB2312" w:cs="仿宋_GB2312" w:hint="eastAsia"/>
          <w:sz w:val="32"/>
          <w:szCs w:val="32"/>
        </w:rPr>
        <w:t>部门监管。</w:t>
      </w:r>
    </w:p>
    <w:p w14:paraId="4F50D3FA" w14:textId="77777777" w:rsidR="007612FA" w:rsidRDefault="00000000">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宋体" w:cs="Times New Roman" w:hint="eastAsia"/>
          <w:sz w:val="32"/>
          <w:szCs w:val="32"/>
        </w:rPr>
        <w:t>6.</w:t>
      </w:r>
      <w:r>
        <w:rPr>
          <w:rFonts w:ascii="仿宋_GB2312" w:eastAsia="仿宋_GB2312" w:hAnsi="仿宋_GB2312" w:cs="仿宋_GB2312" w:hint="eastAsia"/>
          <w:sz w:val="32"/>
          <w:szCs w:val="32"/>
        </w:rPr>
        <w:t>本单位遵循诚实守信原则，承诺所申报产品为本单位自主研发实现了首试首用，若</w:t>
      </w:r>
      <w:r>
        <w:rPr>
          <w:rFonts w:ascii="仿宋_GB2312" w:eastAsia="仿宋_GB2312" w:hAnsi="仿宋_GB2312" w:cs="仿宋_GB2312"/>
          <w:sz w:val="32"/>
          <w:szCs w:val="32"/>
        </w:rPr>
        <w:t>违反</w:t>
      </w:r>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承诺</w:t>
      </w:r>
      <w:r>
        <w:rPr>
          <w:rFonts w:ascii="仿宋_GB2312" w:eastAsia="仿宋_GB2312" w:hAnsi="仿宋_GB2312" w:cs="仿宋_GB2312" w:hint="eastAsia"/>
          <w:sz w:val="32"/>
          <w:szCs w:val="32"/>
        </w:rPr>
        <w:t>事项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将在收到北京市经济和信息化局要求退还资金的通知之日起6</w:t>
      </w:r>
      <w:r>
        <w:rPr>
          <w:rFonts w:ascii="仿宋_GB2312" w:eastAsia="仿宋_GB2312" w:hAnsi="仿宋_GB2312" w:cs="仿宋_GB2312"/>
          <w:sz w:val="32"/>
          <w:szCs w:val="32"/>
        </w:rPr>
        <w:t>个月内向北京市经济和信息化局</w:t>
      </w:r>
      <w:r>
        <w:rPr>
          <w:rFonts w:ascii="仿宋_GB2312" w:eastAsia="仿宋_GB2312" w:hAnsi="仿宋_GB2312" w:cs="仿宋_GB2312" w:hint="eastAsia"/>
          <w:sz w:val="32"/>
          <w:szCs w:val="32"/>
        </w:rPr>
        <w:t>退</w:t>
      </w:r>
      <w:r>
        <w:rPr>
          <w:rFonts w:ascii="仿宋_GB2312" w:eastAsia="仿宋_GB2312" w:hAnsi="仿宋_GB2312" w:cs="仿宋_GB2312"/>
          <w:sz w:val="32"/>
          <w:szCs w:val="32"/>
        </w:rPr>
        <w:t>还全部</w:t>
      </w:r>
      <w:r>
        <w:rPr>
          <w:rFonts w:ascii="仿宋_GB2312" w:eastAsia="仿宋_GB2312" w:hAnsi="仿宋_GB2312" w:cs="仿宋_GB2312" w:hint="eastAsia"/>
          <w:sz w:val="32"/>
          <w:szCs w:val="32"/>
        </w:rPr>
        <w:t>资金。</w:t>
      </w:r>
    </w:p>
    <w:p w14:paraId="2B9BF8B0" w14:textId="77777777" w:rsidR="007612FA" w:rsidRDefault="00000000">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本单位将按照相关法律法规和制度规定使用资金，对申报和使用中存在虚报、骗取、挪用、贿赂等违法违规行为，将依照《财政违法行为处罚处分条例》等相关法律法规接受处理。涉嫌犯罪的，自愿接受司法机关依法处理。</w:t>
      </w:r>
    </w:p>
    <w:p w14:paraId="4EC501C1" w14:textId="77777777" w:rsidR="007612FA" w:rsidRDefault="007612FA">
      <w:pPr>
        <w:spacing w:line="480" w:lineRule="exact"/>
        <w:ind w:firstLineChars="200" w:firstLine="640"/>
        <w:rPr>
          <w:rFonts w:ascii="仿宋_GB2312" w:eastAsia="仿宋_GB2312" w:hAnsi="仿宋_GB2312" w:cs="仿宋_GB2312" w:hint="eastAsia"/>
          <w:sz w:val="32"/>
          <w:szCs w:val="32"/>
        </w:rPr>
      </w:pPr>
    </w:p>
    <w:p w14:paraId="0C3165AE" w14:textId="77777777" w:rsidR="007612FA" w:rsidRDefault="007612FA">
      <w:pPr>
        <w:pStyle w:val="a0"/>
        <w:rPr>
          <w:rFonts w:hint="default"/>
        </w:rPr>
      </w:pPr>
    </w:p>
    <w:p w14:paraId="32B46B72" w14:textId="77777777" w:rsidR="007612FA" w:rsidRDefault="00000000">
      <w:pPr>
        <w:widowControl/>
        <w:spacing w:line="480" w:lineRule="exact"/>
        <w:ind w:right="1280"/>
        <w:jc w:val="left"/>
        <w:rPr>
          <w:rFonts w:ascii="仿宋_GB2312" w:eastAsia="仿宋_GB2312" w:hAnsi="宋体" w:cs="Times New Roman" w:hint="eastAsia"/>
          <w:sz w:val="32"/>
          <w:szCs w:val="32"/>
        </w:rPr>
      </w:pPr>
      <w:r>
        <w:rPr>
          <w:rFonts w:ascii="仿宋_GB2312" w:eastAsia="仿宋_GB2312" w:hAnsi="宋体" w:cs="Times New Roman" w:hint="eastAsia"/>
          <w:sz w:val="32"/>
          <w:szCs w:val="32"/>
        </w:rPr>
        <w:t xml:space="preserve">      法定代表人（签字）：        单位（签章）：</w:t>
      </w:r>
    </w:p>
    <w:p w14:paraId="047AD6BA" w14:textId="77777777" w:rsidR="007612FA" w:rsidRDefault="00000000">
      <w:pPr>
        <w:widowControl/>
        <w:wordWrap w:val="0"/>
        <w:spacing w:line="480" w:lineRule="exact"/>
        <w:ind w:right="26"/>
        <w:jc w:val="right"/>
        <w:rPr>
          <w:rFonts w:ascii="仿宋_GB2312" w:eastAsia="仿宋_GB2312" w:hAnsi="宋体" w:cs="Times New Roman" w:hint="eastAsia"/>
          <w:sz w:val="32"/>
          <w:szCs w:val="32"/>
        </w:rPr>
      </w:pPr>
      <w:r>
        <w:rPr>
          <w:rFonts w:ascii="仿宋_GB2312" w:eastAsia="仿宋_GB2312" w:hAnsi="宋体" w:cs="Times New Roman" w:hint="eastAsia"/>
          <w:sz w:val="32"/>
          <w:szCs w:val="32"/>
        </w:rPr>
        <w:t xml:space="preserve">             时间：    年    月     </w:t>
      </w:r>
    </w:p>
    <w:p w14:paraId="6228B39D" w14:textId="77777777" w:rsidR="007612FA" w:rsidRDefault="00000000">
      <w:pPr>
        <w:rPr>
          <w:rFonts w:ascii="仿宋_GB2312" w:eastAsia="仿宋_GB2312" w:hAnsi="宋体" w:cs="Times New Roman" w:hint="eastAsia"/>
          <w:sz w:val="32"/>
          <w:szCs w:val="32"/>
        </w:rPr>
      </w:pPr>
      <w:r>
        <w:rPr>
          <w:rFonts w:ascii="仿宋_GB2312" w:eastAsia="仿宋_GB2312" w:hAnsi="宋体" w:cs="Times New Roman" w:hint="eastAsia"/>
          <w:sz w:val="32"/>
          <w:szCs w:val="32"/>
        </w:rPr>
        <w:br w:type="page"/>
      </w:r>
    </w:p>
    <w:p w14:paraId="02D4BFA4" w14:textId="77777777" w:rsidR="007612FA" w:rsidRDefault="00000000">
      <w:pPr>
        <w:pStyle w:val="a0"/>
        <w:rPr>
          <w:rFonts w:ascii="黑体" w:eastAsia="黑体" w:hAnsi="黑体" w:cs="黑体"/>
          <w:sz w:val="32"/>
          <w:szCs w:val="32"/>
        </w:rPr>
      </w:pPr>
      <w:r>
        <w:rPr>
          <w:rFonts w:ascii="黑体" w:eastAsia="黑体" w:hAnsi="黑体" w:cs="黑体"/>
          <w:sz w:val="32"/>
          <w:szCs w:val="32"/>
        </w:rPr>
        <w:lastRenderedPageBreak/>
        <w:t>附件4-6</w:t>
      </w:r>
    </w:p>
    <w:p w14:paraId="78055E68" w14:textId="77777777" w:rsidR="007612FA" w:rsidRDefault="00000000">
      <w:pPr>
        <w:pStyle w:val="a0"/>
        <w:jc w:val="center"/>
        <w:rPr>
          <w:rFonts w:ascii="黑体" w:eastAsia="黑体" w:hAnsi="黑体" w:cs="黑体"/>
          <w:sz w:val="32"/>
          <w:szCs w:val="32"/>
        </w:rPr>
      </w:pPr>
      <w:r>
        <w:rPr>
          <w:rFonts w:ascii="方正小标宋简体" w:eastAsia="方正小标宋简体" w:hAnsi="方正小标宋简体" w:cs="方正小标宋简体"/>
          <w:color w:val="000000"/>
          <w:sz w:val="40"/>
          <w:szCs w:val="40"/>
          <w:lang w:bidi="ar"/>
        </w:rPr>
        <w:t>机器人创新产品清单</w:t>
      </w:r>
    </w:p>
    <w:tbl>
      <w:tblPr>
        <w:tblW w:w="8273" w:type="dxa"/>
        <w:tblInd w:w="100" w:type="dxa"/>
        <w:tblLayout w:type="fixed"/>
        <w:tblLook w:val="04A0" w:firstRow="1" w:lastRow="0" w:firstColumn="1" w:lastColumn="0" w:noHBand="0" w:noVBand="1"/>
      </w:tblPr>
      <w:tblGrid>
        <w:gridCol w:w="847"/>
        <w:gridCol w:w="2204"/>
        <w:gridCol w:w="2405"/>
        <w:gridCol w:w="2817"/>
      </w:tblGrid>
      <w:tr w:rsidR="007612FA" w14:paraId="560696C6" w14:textId="77777777">
        <w:trPr>
          <w:trHeight w:val="315"/>
          <w:tblHeader/>
        </w:trPr>
        <w:tc>
          <w:tcPr>
            <w:tcW w:w="847" w:type="dxa"/>
            <w:tcBorders>
              <w:top w:val="single" w:sz="4" w:space="0" w:color="000000"/>
              <w:left w:val="single" w:sz="4" w:space="0" w:color="000000"/>
              <w:bottom w:val="single" w:sz="4" w:space="0" w:color="000000"/>
              <w:right w:val="single" w:sz="4" w:space="0" w:color="000000"/>
            </w:tcBorders>
            <w:noWrap/>
            <w:vAlign w:val="center"/>
          </w:tcPr>
          <w:p w14:paraId="67068947" w14:textId="77777777" w:rsidR="007612FA" w:rsidRDefault="00000000">
            <w:pPr>
              <w:widowControl/>
              <w:jc w:val="left"/>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序号</w:t>
            </w:r>
          </w:p>
        </w:tc>
        <w:tc>
          <w:tcPr>
            <w:tcW w:w="2204" w:type="dxa"/>
            <w:tcBorders>
              <w:top w:val="single" w:sz="4" w:space="0" w:color="000000"/>
              <w:left w:val="single" w:sz="4" w:space="0" w:color="000000"/>
              <w:bottom w:val="single" w:sz="4" w:space="0" w:color="000000"/>
              <w:right w:val="single" w:sz="4" w:space="0" w:color="000000"/>
            </w:tcBorders>
            <w:vAlign w:val="center"/>
          </w:tcPr>
          <w:p w14:paraId="666BD6BD" w14:textId="77777777" w:rsidR="007612FA" w:rsidRDefault="00000000">
            <w:pPr>
              <w:widowControl/>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企业名称</w:t>
            </w:r>
          </w:p>
        </w:tc>
        <w:tc>
          <w:tcPr>
            <w:tcW w:w="2405" w:type="dxa"/>
            <w:tcBorders>
              <w:top w:val="single" w:sz="4" w:space="0" w:color="000000"/>
              <w:left w:val="single" w:sz="4" w:space="0" w:color="000000"/>
              <w:bottom w:val="single" w:sz="4" w:space="0" w:color="000000"/>
              <w:right w:val="single" w:sz="4" w:space="0" w:color="000000"/>
            </w:tcBorders>
            <w:vAlign w:val="center"/>
          </w:tcPr>
          <w:p w14:paraId="494C2B6A" w14:textId="77777777" w:rsidR="007612FA" w:rsidRDefault="00000000">
            <w:pPr>
              <w:widowControl/>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产品名称</w:t>
            </w:r>
          </w:p>
        </w:tc>
        <w:tc>
          <w:tcPr>
            <w:tcW w:w="2817" w:type="dxa"/>
            <w:tcBorders>
              <w:top w:val="single" w:sz="4" w:space="0" w:color="000000"/>
              <w:left w:val="single" w:sz="4" w:space="0" w:color="000000"/>
              <w:bottom w:val="single" w:sz="4" w:space="0" w:color="000000"/>
              <w:right w:val="single" w:sz="4" w:space="0" w:color="000000"/>
            </w:tcBorders>
            <w:vAlign w:val="center"/>
          </w:tcPr>
          <w:p w14:paraId="057B65F5" w14:textId="77777777" w:rsidR="007612FA" w:rsidRDefault="00000000">
            <w:pPr>
              <w:widowControl/>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产品型号</w:t>
            </w:r>
          </w:p>
        </w:tc>
      </w:tr>
      <w:tr w:rsidR="007612FA" w14:paraId="1A14661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7B9DB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w:t>
            </w:r>
          </w:p>
        </w:tc>
        <w:tc>
          <w:tcPr>
            <w:tcW w:w="2204" w:type="dxa"/>
            <w:tcBorders>
              <w:top w:val="single" w:sz="4" w:space="0" w:color="000000"/>
              <w:left w:val="single" w:sz="4" w:space="0" w:color="000000"/>
              <w:bottom w:val="single" w:sz="4" w:space="0" w:color="000000"/>
              <w:right w:val="single" w:sz="4" w:space="0" w:color="000000"/>
            </w:tcBorders>
            <w:vAlign w:val="center"/>
          </w:tcPr>
          <w:p w14:paraId="4FD6B44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17D176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640AA7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r>
      <w:tr w:rsidR="007612FA" w14:paraId="263C2F6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81BFF1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w:t>
            </w:r>
          </w:p>
        </w:tc>
        <w:tc>
          <w:tcPr>
            <w:tcW w:w="2204" w:type="dxa"/>
            <w:tcBorders>
              <w:top w:val="single" w:sz="4" w:space="0" w:color="000000"/>
              <w:left w:val="single" w:sz="4" w:space="0" w:color="000000"/>
              <w:bottom w:val="single" w:sz="4" w:space="0" w:color="000000"/>
              <w:right w:val="single" w:sz="4" w:space="0" w:color="000000"/>
            </w:tcBorders>
            <w:vAlign w:val="center"/>
          </w:tcPr>
          <w:p w14:paraId="7A84325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9FFECB2"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6C7AC87B"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w:t>
            </w:r>
          </w:p>
        </w:tc>
      </w:tr>
      <w:tr w:rsidR="007612FA" w14:paraId="15355DB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DA9D58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w:t>
            </w:r>
          </w:p>
        </w:tc>
        <w:tc>
          <w:tcPr>
            <w:tcW w:w="2204" w:type="dxa"/>
            <w:tcBorders>
              <w:top w:val="single" w:sz="4" w:space="0" w:color="000000"/>
              <w:left w:val="single" w:sz="4" w:space="0" w:color="000000"/>
              <w:bottom w:val="single" w:sz="4" w:space="0" w:color="000000"/>
              <w:right w:val="single" w:sz="4" w:space="0" w:color="000000"/>
            </w:tcBorders>
            <w:vAlign w:val="center"/>
          </w:tcPr>
          <w:p w14:paraId="7209303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8FD703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4CA51E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w:t>
            </w:r>
          </w:p>
        </w:tc>
      </w:tr>
      <w:tr w:rsidR="007612FA" w14:paraId="4ABC52C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EAA910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w:t>
            </w:r>
          </w:p>
        </w:tc>
        <w:tc>
          <w:tcPr>
            <w:tcW w:w="2204" w:type="dxa"/>
            <w:tcBorders>
              <w:top w:val="single" w:sz="4" w:space="0" w:color="000000"/>
              <w:left w:val="single" w:sz="4" w:space="0" w:color="000000"/>
              <w:bottom w:val="single" w:sz="4" w:space="0" w:color="000000"/>
              <w:right w:val="single" w:sz="4" w:space="0" w:color="000000"/>
            </w:tcBorders>
            <w:vAlign w:val="center"/>
          </w:tcPr>
          <w:p w14:paraId="4C8EF93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0DCEA0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w:t>
            </w:r>
            <w:proofErr w:type="gramStart"/>
            <w:r>
              <w:rPr>
                <w:rFonts w:ascii="仿宋_GB2312" w:eastAsia="仿宋_GB2312" w:hAnsi="宋体" w:cs="仿宋_GB2312" w:hint="eastAsia"/>
                <w:color w:val="000000"/>
                <w:kern w:val="0"/>
                <w:sz w:val="24"/>
                <w:lang w:bidi="ar"/>
              </w:rPr>
              <w:t>遥操作</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BDD323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w:t>
            </w:r>
            <w:proofErr w:type="gramStart"/>
            <w:r>
              <w:rPr>
                <w:rFonts w:ascii="仿宋_GB2312" w:eastAsia="仿宋_GB2312" w:hAnsi="宋体" w:cs="仿宋_GB2312" w:hint="eastAsia"/>
                <w:color w:val="000000"/>
                <w:kern w:val="0"/>
                <w:sz w:val="24"/>
                <w:lang w:bidi="ar"/>
              </w:rPr>
              <w:t>遥操作</w:t>
            </w:r>
            <w:proofErr w:type="gramEnd"/>
            <w:r>
              <w:rPr>
                <w:rFonts w:ascii="仿宋_GB2312" w:eastAsia="仿宋_GB2312" w:hAnsi="宋体" w:cs="仿宋_GB2312" w:hint="eastAsia"/>
                <w:color w:val="000000"/>
                <w:kern w:val="0"/>
                <w:sz w:val="24"/>
                <w:lang w:bidi="ar"/>
              </w:rPr>
              <w:t>机器人</w:t>
            </w:r>
          </w:p>
        </w:tc>
      </w:tr>
      <w:tr w:rsidR="007612FA" w14:paraId="32E52569"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76ADE89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w:t>
            </w:r>
          </w:p>
        </w:tc>
        <w:tc>
          <w:tcPr>
            <w:tcW w:w="2204" w:type="dxa"/>
            <w:tcBorders>
              <w:top w:val="single" w:sz="4" w:space="0" w:color="000000"/>
              <w:left w:val="single" w:sz="4" w:space="0" w:color="000000"/>
              <w:bottom w:val="single" w:sz="4" w:space="0" w:color="000000"/>
              <w:right w:val="single" w:sz="4" w:space="0" w:color="000000"/>
            </w:tcBorders>
            <w:vAlign w:val="center"/>
          </w:tcPr>
          <w:p w14:paraId="51EF82E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北京知形科技有限公司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946C58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1CB40C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面向半导体GR3全感知复合移动操作机器人 GR3-CB6-GC7T</w:t>
            </w:r>
          </w:p>
        </w:tc>
      </w:tr>
      <w:tr w:rsidR="007612FA" w14:paraId="48BB13EC"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0AF2EED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w:t>
            </w:r>
          </w:p>
        </w:tc>
        <w:tc>
          <w:tcPr>
            <w:tcW w:w="2204" w:type="dxa"/>
            <w:tcBorders>
              <w:top w:val="single" w:sz="4" w:space="0" w:color="000000"/>
              <w:left w:val="single" w:sz="4" w:space="0" w:color="000000"/>
              <w:bottom w:val="single" w:sz="4" w:space="0" w:color="000000"/>
              <w:right w:val="single" w:sz="4" w:space="0" w:color="000000"/>
            </w:tcBorders>
            <w:vAlign w:val="center"/>
          </w:tcPr>
          <w:p w14:paraId="054099C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北京知形科技有限公司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5432F9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5C13205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6自由度协作半导体晶</w:t>
            </w:r>
            <w:proofErr w:type="gramStart"/>
            <w:r>
              <w:rPr>
                <w:rFonts w:ascii="仿宋_GB2312" w:eastAsia="仿宋_GB2312" w:hAnsi="宋体" w:cs="仿宋_GB2312" w:hint="eastAsia"/>
                <w:color w:val="000000"/>
                <w:kern w:val="0"/>
                <w:sz w:val="24"/>
                <w:lang w:bidi="ar"/>
              </w:rPr>
              <w:t>圆载具</w:t>
            </w:r>
            <w:proofErr w:type="gramEnd"/>
            <w:r>
              <w:rPr>
                <w:rFonts w:ascii="仿宋_GB2312" w:eastAsia="仿宋_GB2312" w:hAnsi="宋体" w:cs="仿宋_GB2312" w:hint="eastAsia"/>
                <w:color w:val="000000"/>
                <w:kern w:val="0"/>
                <w:sz w:val="24"/>
                <w:lang w:bidi="ar"/>
              </w:rPr>
              <w:t>搬运机器人GR-A6E-GC12</w:t>
            </w:r>
          </w:p>
        </w:tc>
      </w:tr>
      <w:tr w:rsidR="007612FA" w14:paraId="6636C11D"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405D186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w:t>
            </w:r>
          </w:p>
        </w:tc>
        <w:tc>
          <w:tcPr>
            <w:tcW w:w="2204" w:type="dxa"/>
            <w:tcBorders>
              <w:top w:val="single" w:sz="4" w:space="0" w:color="000000"/>
              <w:left w:val="single" w:sz="4" w:space="0" w:color="000000"/>
              <w:bottom w:val="single" w:sz="4" w:space="0" w:color="000000"/>
              <w:right w:val="single" w:sz="4" w:space="0" w:color="000000"/>
            </w:tcBorders>
            <w:vAlign w:val="center"/>
          </w:tcPr>
          <w:p w14:paraId="71F9D5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北京知形科技有限公司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E3068F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柔性协作机器人（7自由度）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77334AD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7自由度力控柔性半导体晶圆传送机器人 GR-F7D-GC7H7</w:t>
            </w:r>
          </w:p>
        </w:tc>
      </w:tr>
      <w:tr w:rsidR="007612FA" w14:paraId="2E6FC2B8"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5C8B337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w:t>
            </w:r>
          </w:p>
        </w:tc>
        <w:tc>
          <w:tcPr>
            <w:tcW w:w="2204" w:type="dxa"/>
            <w:tcBorders>
              <w:top w:val="single" w:sz="4" w:space="0" w:color="000000"/>
              <w:left w:val="single" w:sz="4" w:space="0" w:color="000000"/>
              <w:bottom w:val="single" w:sz="4" w:space="0" w:color="000000"/>
              <w:right w:val="single" w:sz="4" w:space="0" w:color="000000"/>
            </w:tcBorders>
            <w:vAlign w:val="center"/>
          </w:tcPr>
          <w:p w14:paraId="2396F15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北京知形科技有限公司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C75DAB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4BE8627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面向工业制造物料搬运通用自主移动机器人AMR GR-A300-GCMT</w:t>
            </w:r>
          </w:p>
        </w:tc>
      </w:tr>
      <w:tr w:rsidR="007612FA" w14:paraId="67AA964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43946D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w:t>
            </w:r>
          </w:p>
        </w:tc>
        <w:tc>
          <w:tcPr>
            <w:tcW w:w="2204" w:type="dxa"/>
            <w:tcBorders>
              <w:top w:val="single" w:sz="4" w:space="0" w:color="000000"/>
              <w:left w:val="single" w:sz="4" w:space="0" w:color="000000"/>
              <w:bottom w:val="single" w:sz="4" w:space="0" w:color="000000"/>
              <w:right w:val="single" w:sz="4" w:space="0" w:color="000000"/>
            </w:tcBorders>
            <w:vAlign w:val="center"/>
          </w:tcPr>
          <w:p w14:paraId="30F0350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F1D6FB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通用安防巡检机器人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D5C79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 xml:space="preserve">通用安防巡检机器人 </w:t>
            </w:r>
            <w:proofErr w:type="gramStart"/>
            <w:r>
              <w:rPr>
                <w:rFonts w:ascii="仿宋_GB2312" w:eastAsia="仿宋_GB2312" w:hAnsi="宋体" w:cs="仿宋_GB2312" w:hint="eastAsia"/>
                <w:color w:val="000000"/>
                <w:kern w:val="0"/>
                <w:sz w:val="24"/>
                <w:lang w:bidi="ar"/>
              </w:rPr>
              <w:t>星舰</w:t>
            </w:r>
            <w:proofErr w:type="gramEnd"/>
            <w:r>
              <w:rPr>
                <w:rFonts w:ascii="仿宋_GB2312" w:eastAsia="仿宋_GB2312" w:hAnsi="宋体" w:cs="仿宋_GB2312" w:hint="eastAsia"/>
                <w:color w:val="000000"/>
                <w:kern w:val="0"/>
                <w:sz w:val="24"/>
                <w:lang w:bidi="ar"/>
              </w:rPr>
              <w:t>Pro</w:t>
            </w:r>
          </w:p>
        </w:tc>
      </w:tr>
      <w:tr w:rsidR="007612FA" w14:paraId="12DA0D8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297424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w:t>
            </w:r>
          </w:p>
        </w:tc>
        <w:tc>
          <w:tcPr>
            <w:tcW w:w="2204" w:type="dxa"/>
            <w:tcBorders>
              <w:top w:val="single" w:sz="4" w:space="0" w:color="000000"/>
              <w:left w:val="single" w:sz="4" w:space="0" w:color="000000"/>
              <w:bottom w:val="single" w:sz="4" w:space="0" w:color="000000"/>
              <w:right w:val="single" w:sz="4" w:space="0" w:color="000000"/>
            </w:tcBorders>
            <w:vAlign w:val="center"/>
          </w:tcPr>
          <w:p w14:paraId="4AE9AF1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C24296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347318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 VIGGO mini</w:t>
            </w:r>
          </w:p>
        </w:tc>
      </w:tr>
      <w:tr w:rsidR="007612FA" w14:paraId="424C871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303B7A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w:t>
            </w:r>
          </w:p>
        </w:tc>
        <w:tc>
          <w:tcPr>
            <w:tcW w:w="2204" w:type="dxa"/>
            <w:tcBorders>
              <w:top w:val="single" w:sz="4" w:space="0" w:color="000000"/>
              <w:left w:val="single" w:sz="4" w:space="0" w:color="000000"/>
              <w:bottom w:val="single" w:sz="4" w:space="0" w:color="000000"/>
              <w:right w:val="single" w:sz="4" w:space="0" w:color="000000"/>
            </w:tcBorders>
            <w:vAlign w:val="center"/>
          </w:tcPr>
          <w:p w14:paraId="02E80FD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33DCF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6F2697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 xml:space="preserve">室外配送机器人 </w:t>
            </w:r>
            <w:proofErr w:type="gramStart"/>
            <w:r>
              <w:rPr>
                <w:rFonts w:ascii="仿宋_GB2312" w:eastAsia="仿宋_GB2312" w:hAnsi="宋体" w:cs="仿宋_GB2312" w:hint="eastAsia"/>
                <w:color w:val="000000"/>
                <w:kern w:val="0"/>
                <w:sz w:val="24"/>
                <w:lang w:bidi="ar"/>
              </w:rPr>
              <w:t>蜗</w:t>
            </w:r>
            <w:proofErr w:type="gramEnd"/>
            <w:r>
              <w:rPr>
                <w:rFonts w:ascii="仿宋_GB2312" w:eastAsia="仿宋_GB2312" w:hAnsi="宋体" w:cs="仿宋_GB2312" w:hint="eastAsia"/>
                <w:color w:val="000000"/>
                <w:kern w:val="0"/>
                <w:sz w:val="24"/>
                <w:lang w:bidi="ar"/>
              </w:rPr>
              <w:t>必达Pro</w:t>
            </w:r>
          </w:p>
        </w:tc>
      </w:tr>
      <w:tr w:rsidR="007612FA" w14:paraId="69D910D3"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6F9C18C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w:t>
            </w:r>
          </w:p>
        </w:tc>
        <w:tc>
          <w:tcPr>
            <w:tcW w:w="2204" w:type="dxa"/>
            <w:tcBorders>
              <w:top w:val="single" w:sz="4" w:space="0" w:color="000000"/>
              <w:left w:val="single" w:sz="4" w:space="0" w:color="000000"/>
              <w:bottom w:val="single" w:sz="4" w:space="0" w:color="000000"/>
              <w:right w:val="single" w:sz="4" w:space="0" w:color="000000"/>
            </w:tcBorders>
            <w:vAlign w:val="center"/>
          </w:tcPr>
          <w:p w14:paraId="225D63D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0A1DD7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DA4553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 xml:space="preserve">室外商用清洁机器人 </w:t>
            </w:r>
            <w:proofErr w:type="gramStart"/>
            <w:r>
              <w:rPr>
                <w:rFonts w:ascii="仿宋_GB2312" w:eastAsia="仿宋_GB2312" w:hAnsi="宋体" w:cs="仿宋_GB2312" w:hint="eastAsia"/>
                <w:color w:val="000000"/>
                <w:kern w:val="0"/>
                <w:sz w:val="24"/>
                <w:lang w:bidi="ar"/>
              </w:rPr>
              <w:t>蜗</w:t>
            </w:r>
            <w:proofErr w:type="gramEnd"/>
            <w:r>
              <w:rPr>
                <w:rFonts w:ascii="仿宋_GB2312" w:eastAsia="仿宋_GB2312" w:hAnsi="宋体" w:cs="仿宋_GB2312" w:hint="eastAsia"/>
                <w:color w:val="000000"/>
                <w:kern w:val="0"/>
                <w:sz w:val="24"/>
                <w:lang w:bidi="ar"/>
              </w:rPr>
              <w:t>小白S100N Pro</w:t>
            </w:r>
          </w:p>
        </w:tc>
      </w:tr>
      <w:tr w:rsidR="007612FA" w14:paraId="7638915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E6990A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w:t>
            </w:r>
          </w:p>
        </w:tc>
        <w:tc>
          <w:tcPr>
            <w:tcW w:w="2204" w:type="dxa"/>
            <w:tcBorders>
              <w:top w:val="single" w:sz="4" w:space="0" w:color="000000"/>
              <w:left w:val="single" w:sz="4" w:space="0" w:color="000000"/>
              <w:bottom w:val="single" w:sz="4" w:space="0" w:color="000000"/>
              <w:right w:val="single" w:sz="4" w:space="0" w:color="000000"/>
            </w:tcBorders>
            <w:vAlign w:val="center"/>
          </w:tcPr>
          <w:p w14:paraId="797BB91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北京云亚飞科技有限责任公司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D3AAD1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5A897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 HY-P20</w:t>
            </w:r>
          </w:p>
        </w:tc>
      </w:tr>
      <w:tr w:rsidR="007612FA" w14:paraId="549E954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FDC14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w:t>
            </w:r>
          </w:p>
        </w:tc>
        <w:tc>
          <w:tcPr>
            <w:tcW w:w="2204" w:type="dxa"/>
            <w:tcBorders>
              <w:top w:val="single" w:sz="4" w:space="0" w:color="000000"/>
              <w:left w:val="single" w:sz="4" w:space="0" w:color="000000"/>
              <w:bottom w:val="single" w:sz="4" w:space="0" w:color="000000"/>
              <w:right w:val="single" w:sz="4" w:space="0" w:color="000000"/>
            </w:tcBorders>
            <w:vAlign w:val="center"/>
          </w:tcPr>
          <w:p w14:paraId="4C56EAA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北京云亚飞科技有限责任公司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72FD4E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9AD6E5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室外商用清洁机器人 HY-100</w:t>
            </w:r>
          </w:p>
        </w:tc>
      </w:tr>
      <w:tr w:rsidR="007612FA" w14:paraId="340FA53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B2BB0F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w:t>
            </w:r>
          </w:p>
        </w:tc>
        <w:tc>
          <w:tcPr>
            <w:tcW w:w="2204" w:type="dxa"/>
            <w:tcBorders>
              <w:top w:val="single" w:sz="4" w:space="0" w:color="000000"/>
              <w:left w:val="single" w:sz="4" w:space="0" w:color="000000"/>
              <w:bottom w:val="single" w:sz="4" w:space="0" w:color="000000"/>
              <w:right w:val="single" w:sz="4" w:space="0" w:color="000000"/>
            </w:tcBorders>
            <w:vAlign w:val="center"/>
          </w:tcPr>
          <w:p w14:paraId="6B0441F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北京云亚飞科技有限责任公司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E13FA7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A9E794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 HY-30</w:t>
            </w:r>
          </w:p>
        </w:tc>
      </w:tr>
      <w:tr w:rsidR="007612FA" w14:paraId="5B1C76A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25C8B3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w:t>
            </w:r>
          </w:p>
        </w:tc>
        <w:tc>
          <w:tcPr>
            <w:tcW w:w="2204" w:type="dxa"/>
            <w:tcBorders>
              <w:top w:val="single" w:sz="4" w:space="0" w:color="000000"/>
              <w:left w:val="single" w:sz="4" w:space="0" w:color="000000"/>
              <w:bottom w:val="single" w:sz="4" w:space="0" w:color="000000"/>
              <w:right w:val="single" w:sz="4" w:space="0" w:color="000000"/>
            </w:tcBorders>
            <w:vAlign w:val="center"/>
          </w:tcPr>
          <w:p w14:paraId="5E8D359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北京云亚飞科技有限责任公司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CC91F5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965BEE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 HY-P10</w:t>
            </w:r>
          </w:p>
        </w:tc>
      </w:tr>
      <w:tr w:rsidR="007612FA" w:rsidRPr="00C7665F" w14:paraId="131AC9A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5DC746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w:t>
            </w:r>
          </w:p>
        </w:tc>
        <w:tc>
          <w:tcPr>
            <w:tcW w:w="2204" w:type="dxa"/>
            <w:tcBorders>
              <w:top w:val="single" w:sz="4" w:space="0" w:color="000000"/>
              <w:left w:val="single" w:sz="4" w:space="0" w:color="000000"/>
              <w:bottom w:val="single" w:sz="4" w:space="0" w:color="000000"/>
              <w:right w:val="single" w:sz="4" w:space="0" w:color="000000"/>
            </w:tcBorders>
            <w:vAlign w:val="center"/>
          </w:tcPr>
          <w:p w14:paraId="6B151D42"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睿</w:t>
            </w:r>
            <w:proofErr w:type="gramEnd"/>
            <w:r>
              <w:rPr>
                <w:rFonts w:ascii="仿宋_GB2312" w:eastAsia="仿宋_GB2312" w:hAnsi="宋体" w:cs="仿宋_GB2312" w:hint="eastAsia"/>
                <w:color w:val="000000"/>
                <w:kern w:val="0"/>
                <w:sz w:val="24"/>
                <w:lang w:bidi="ar"/>
              </w:rPr>
              <w:t>尔</w:t>
            </w:r>
            <w:proofErr w:type="gramStart"/>
            <w:r>
              <w:rPr>
                <w:rFonts w:ascii="仿宋_GB2312" w:eastAsia="仿宋_GB2312" w:hAnsi="宋体" w:cs="仿宋_GB2312" w:hint="eastAsia"/>
                <w:color w:val="000000"/>
                <w:kern w:val="0"/>
                <w:sz w:val="24"/>
                <w:lang w:bidi="ar"/>
              </w:rPr>
              <w:t>曼</w:t>
            </w:r>
            <w:proofErr w:type="gramEnd"/>
            <w:r>
              <w:rPr>
                <w:rFonts w:ascii="仿宋_GB2312" w:eastAsia="仿宋_GB2312" w:hAnsi="宋体" w:cs="仿宋_GB2312" w:hint="eastAsia"/>
                <w:color w:val="000000"/>
                <w:kern w:val="0"/>
                <w:sz w:val="24"/>
                <w:lang w:bidi="ar"/>
              </w:rPr>
              <w:t>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6A0BF8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31033DE" w14:textId="77777777" w:rsidR="007612FA" w:rsidRDefault="00000000">
            <w:pPr>
              <w:widowControl/>
              <w:jc w:val="center"/>
              <w:textAlignment w:val="center"/>
              <w:rPr>
                <w:rFonts w:ascii="仿宋_GB2312" w:eastAsia="仿宋_GB2312" w:hAnsi="宋体" w:cs="仿宋_GB2312" w:hint="eastAsia"/>
                <w:color w:val="000000"/>
                <w:sz w:val="24"/>
                <w:lang w:val="fr-CA"/>
              </w:rPr>
            </w:pPr>
            <w:r>
              <w:rPr>
                <w:rFonts w:ascii="仿宋_GB2312" w:eastAsia="仿宋_GB2312" w:hAnsi="宋体" w:cs="仿宋_GB2312" w:hint="eastAsia"/>
                <w:color w:val="000000"/>
                <w:kern w:val="0"/>
                <w:sz w:val="24"/>
                <w:lang w:bidi="ar"/>
              </w:rPr>
              <w:t>复合升降机器人</w:t>
            </w:r>
            <w:r>
              <w:rPr>
                <w:rFonts w:ascii="仿宋_GB2312" w:eastAsia="仿宋_GB2312" w:hAnsi="宋体" w:cs="仿宋_GB2312" w:hint="eastAsia"/>
                <w:color w:val="000000"/>
                <w:kern w:val="0"/>
                <w:sz w:val="24"/>
                <w:lang w:val="fr-CA" w:bidi="ar"/>
              </w:rPr>
              <w:t>RMC-LA</w:t>
            </w:r>
          </w:p>
        </w:tc>
      </w:tr>
      <w:tr w:rsidR="007612FA" w14:paraId="1642F91E" w14:textId="77777777">
        <w:trPr>
          <w:trHeight w:val="680"/>
        </w:trPr>
        <w:tc>
          <w:tcPr>
            <w:tcW w:w="847" w:type="dxa"/>
            <w:tcBorders>
              <w:top w:val="single" w:sz="4" w:space="0" w:color="000000"/>
              <w:left w:val="single" w:sz="4" w:space="0" w:color="000000"/>
              <w:bottom w:val="single" w:sz="4" w:space="0" w:color="000000"/>
              <w:right w:val="single" w:sz="4" w:space="0" w:color="000000"/>
            </w:tcBorders>
            <w:noWrap/>
            <w:vAlign w:val="center"/>
          </w:tcPr>
          <w:p w14:paraId="5E8CE4F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18</w:t>
            </w:r>
          </w:p>
        </w:tc>
        <w:tc>
          <w:tcPr>
            <w:tcW w:w="2204" w:type="dxa"/>
            <w:tcBorders>
              <w:top w:val="single" w:sz="4" w:space="0" w:color="000000"/>
              <w:left w:val="single" w:sz="4" w:space="0" w:color="000000"/>
              <w:bottom w:val="single" w:sz="4" w:space="0" w:color="000000"/>
              <w:right w:val="single" w:sz="4" w:space="0" w:color="000000"/>
            </w:tcBorders>
            <w:vAlign w:val="center"/>
          </w:tcPr>
          <w:p w14:paraId="730F0B6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睿</w:t>
            </w:r>
            <w:proofErr w:type="gramEnd"/>
            <w:r>
              <w:rPr>
                <w:rFonts w:ascii="仿宋_GB2312" w:eastAsia="仿宋_GB2312" w:hAnsi="宋体" w:cs="仿宋_GB2312" w:hint="eastAsia"/>
                <w:color w:val="000000"/>
                <w:kern w:val="0"/>
                <w:sz w:val="24"/>
                <w:lang w:bidi="ar"/>
              </w:rPr>
              <w:t>尔</w:t>
            </w:r>
            <w:proofErr w:type="gramStart"/>
            <w:r>
              <w:rPr>
                <w:rFonts w:ascii="仿宋_GB2312" w:eastAsia="仿宋_GB2312" w:hAnsi="宋体" w:cs="仿宋_GB2312" w:hint="eastAsia"/>
                <w:color w:val="000000"/>
                <w:kern w:val="0"/>
                <w:sz w:val="24"/>
                <w:lang w:bidi="ar"/>
              </w:rPr>
              <w:t>曼</w:t>
            </w:r>
            <w:proofErr w:type="gramEnd"/>
            <w:r>
              <w:rPr>
                <w:rFonts w:ascii="仿宋_GB2312" w:eastAsia="仿宋_GB2312" w:hAnsi="宋体" w:cs="仿宋_GB2312" w:hint="eastAsia"/>
                <w:color w:val="000000"/>
                <w:kern w:val="0"/>
                <w:sz w:val="24"/>
                <w:lang w:bidi="ar"/>
              </w:rPr>
              <w:t>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73A213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柔性协作机器人（7自由度）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559FE678"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超轻量仿人</w:t>
            </w:r>
            <w:proofErr w:type="gramEnd"/>
            <w:r>
              <w:rPr>
                <w:rFonts w:ascii="仿宋_GB2312" w:eastAsia="仿宋_GB2312" w:hAnsi="宋体" w:cs="仿宋_GB2312" w:hint="eastAsia"/>
                <w:color w:val="000000"/>
                <w:kern w:val="0"/>
                <w:sz w:val="24"/>
                <w:lang w:bidi="ar"/>
              </w:rPr>
              <w:t>机械臂RM75-6F</w:t>
            </w:r>
          </w:p>
        </w:tc>
      </w:tr>
      <w:tr w:rsidR="007612FA" w14:paraId="41887161" w14:textId="77777777">
        <w:trPr>
          <w:trHeight w:val="880"/>
        </w:trPr>
        <w:tc>
          <w:tcPr>
            <w:tcW w:w="847" w:type="dxa"/>
            <w:tcBorders>
              <w:top w:val="single" w:sz="4" w:space="0" w:color="000000"/>
              <w:left w:val="single" w:sz="4" w:space="0" w:color="000000"/>
              <w:bottom w:val="single" w:sz="4" w:space="0" w:color="000000"/>
              <w:right w:val="single" w:sz="4" w:space="0" w:color="000000"/>
            </w:tcBorders>
            <w:noWrap/>
            <w:vAlign w:val="center"/>
          </w:tcPr>
          <w:p w14:paraId="6912B89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w:t>
            </w:r>
          </w:p>
        </w:tc>
        <w:tc>
          <w:tcPr>
            <w:tcW w:w="2204" w:type="dxa"/>
            <w:tcBorders>
              <w:top w:val="single" w:sz="4" w:space="0" w:color="000000"/>
              <w:left w:val="single" w:sz="4" w:space="0" w:color="000000"/>
              <w:bottom w:val="single" w:sz="4" w:space="0" w:color="000000"/>
              <w:right w:val="single" w:sz="4" w:space="0" w:color="000000"/>
            </w:tcBorders>
            <w:vAlign w:val="center"/>
          </w:tcPr>
          <w:p w14:paraId="31DDF6CC"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睿</w:t>
            </w:r>
            <w:proofErr w:type="gramEnd"/>
            <w:r>
              <w:rPr>
                <w:rFonts w:ascii="仿宋_GB2312" w:eastAsia="仿宋_GB2312" w:hAnsi="宋体" w:cs="仿宋_GB2312" w:hint="eastAsia"/>
                <w:color w:val="000000"/>
                <w:kern w:val="0"/>
                <w:sz w:val="24"/>
                <w:lang w:bidi="ar"/>
              </w:rPr>
              <w:t>尔</w:t>
            </w:r>
            <w:proofErr w:type="gramStart"/>
            <w:r>
              <w:rPr>
                <w:rFonts w:ascii="仿宋_GB2312" w:eastAsia="仿宋_GB2312" w:hAnsi="宋体" w:cs="仿宋_GB2312" w:hint="eastAsia"/>
                <w:color w:val="000000"/>
                <w:kern w:val="0"/>
                <w:sz w:val="24"/>
                <w:lang w:bidi="ar"/>
              </w:rPr>
              <w:t>曼</w:t>
            </w:r>
            <w:proofErr w:type="gramEnd"/>
            <w:r>
              <w:rPr>
                <w:rFonts w:ascii="仿宋_GB2312" w:eastAsia="仿宋_GB2312" w:hAnsi="宋体" w:cs="仿宋_GB2312" w:hint="eastAsia"/>
                <w:color w:val="000000"/>
                <w:kern w:val="0"/>
                <w:sz w:val="24"/>
                <w:lang w:bidi="ar"/>
              </w:rPr>
              <w:t>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8B1783D"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05201D8F"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超轻量仿人</w:t>
            </w:r>
            <w:proofErr w:type="gramEnd"/>
            <w:r>
              <w:rPr>
                <w:rFonts w:ascii="仿宋_GB2312" w:eastAsia="仿宋_GB2312" w:hAnsi="宋体" w:cs="仿宋_GB2312" w:hint="eastAsia"/>
                <w:color w:val="000000"/>
                <w:kern w:val="0"/>
                <w:sz w:val="24"/>
                <w:lang w:bidi="ar"/>
              </w:rPr>
              <w:t>机械臂ECO65-6F</w:t>
            </w:r>
          </w:p>
        </w:tc>
      </w:tr>
      <w:tr w:rsidR="007612FA" w14:paraId="6C5C626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ABF6D7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w:t>
            </w:r>
          </w:p>
        </w:tc>
        <w:tc>
          <w:tcPr>
            <w:tcW w:w="2204" w:type="dxa"/>
            <w:tcBorders>
              <w:top w:val="single" w:sz="4" w:space="0" w:color="000000"/>
              <w:left w:val="single" w:sz="4" w:space="0" w:color="000000"/>
              <w:bottom w:val="single" w:sz="4" w:space="0" w:color="000000"/>
              <w:right w:val="single" w:sz="4" w:space="0" w:color="000000"/>
            </w:tcBorders>
            <w:vAlign w:val="center"/>
          </w:tcPr>
          <w:p w14:paraId="6789925B"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遨</w:t>
            </w:r>
            <w:proofErr w:type="gramEnd"/>
            <w:r>
              <w:rPr>
                <w:rFonts w:ascii="仿宋_GB2312" w:eastAsia="仿宋_GB2312" w:hAnsi="宋体" w:cs="仿宋_GB2312" w:hint="eastAsia"/>
                <w:color w:val="000000"/>
                <w:kern w:val="0"/>
                <w:sz w:val="24"/>
                <w:lang w:bidi="ar"/>
              </w:rPr>
              <w:t>博（北京）智能科技股份有限公司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1A78CC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B7D0FD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AUBO-AMR300</w:t>
            </w:r>
          </w:p>
        </w:tc>
      </w:tr>
      <w:tr w:rsidR="007612FA" w14:paraId="0AFCCD3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66579E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21</w:t>
            </w:r>
          </w:p>
        </w:tc>
        <w:tc>
          <w:tcPr>
            <w:tcW w:w="2204" w:type="dxa"/>
            <w:tcBorders>
              <w:top w:val="single" w:sz="4" w:space="0" w:color="000000"/>
              <w:left w:val="single" w:sz="4" w:space="0" w:color="000000"/>
              <w:bottom w:val="single" w:sz="4" w:space="0" w:color="000000"/>
              <w:right w:val="single" w:sz="4" w:space="0" w:color="000000"/>
            </w:tcBorders>
            <w:vAlign w:val="center"/>
          </w:tcPr>
          <w:p w14:paraId="48FC0F69"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遨</w:t>
            </w:r>
            <w:proofErr w:type="gramEnd"/>
            <w:r>
              <w:rPr>
                <w:rFonts w:ascii="仿宋_GB2312" w:eastAsia="仿宋_GB2312" w:hAnsi="宋体" w:cs="仿宋_GB2312" w:hint="eastAsia"/>
                <w:color w:val="000000"/>
                <w:kern w:val="0"/>
                <w:sz w:val="24"/>
                <w:lang w:bidi="ar"/>
              </w:rPr>
              <w:t>博（北京）智能科技股份有限公司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952136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694CA77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AUBO-is7</w:t>
            </w:r>
          </w:p>
        </w:tc>
      </w:tr>
      <w:tr w:rsidR="007612FA" w14:paraId="0E66FE7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00427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22</w:t>
            </w:r>
          </w:p>
        </w:tc>
        <w:tc>
          <w:tcPr>
            <w:tcW w:w="2204" w:type="dxa"/>
            <w:tcBorders>
              <w:top w:val="single" w:sz="4" w:space="0" w:color="000000"/>
              <w:left w:val="single" w:sz="4" w:space="0" w:color="000000"/>
              <w:bottom w:val="single" w:sz="4" w:space="0" w:color="000000"/>
              <w:right w:val="single" w:sz="4" w:space="0" w:color="000000"/>
            </w:tcBorders>
            <w:vAlign w:val="center"/>
          </w:tcPr>
          <w:p w14:paraId="20E6603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遨</w:t>
            </w:r>
            <w:proofErr w:type="gramEnd"/>
            <w:r>
              <w:rPr>
                <w:rFonts w:ascii="仿宋_GB2312" w:eastAsia="仿宋_GB2312" w:hAnsi="宋体" w:cs="仿宋_GB2312" w:hint="eastAsia"/>
                <w:color w:val="000000"/>
                <w:kern w:val="0"/>
                <w:sz w:val="24"/>
                <w:lang w:bidi="ar"/>
              </w:rPr>
              <w:t>博（北京）智能科技股份有限公司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2E33B1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餐饮制售机器人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27CD07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咖啡机器人S-F</w:t>
            </w:r>
          </w:p>
        </w:tc>
      </w:tr>
      <w:tr w:rsidR="007612FA" w14:paraId="1C1EB0C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77E327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23</w:t>
            </w:r>
          </w:p>
        </w:tc>
        <w:tc>
          <w:tcPr>
            <w:tcW w:w="2204" w:type="dxa"/>
            <w:tcBorders>
              <w:top w:val="single" w:sz="4" w:space="0" w:color="000000"/>
              <w:left w:val="single" w:sz="4" w:space="0" w:color="000000"/>
              <w:bottom w:val="single" w:sz="4" w:space="0" w:color="000000"/>
              <w:right w:val="single" w:sz="4" w:space="0" w:color="000000"/>
            </w:tcBorders>
            <w:vAlign w:val="center"/>
          </w:tcPr>
          <w:p w14:paraId="71B29BE1"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农芯科技</w:t>
            </w:r>
            <w:proofErr w:type="gramEnd"/>
            <w:r>
              <w:rPr>
                <w:rFonts w:ascii="仿宋_GB2312" w:eastAsia="仿宋_GB2312" w:hAnsi="宋体" w:cs="仿宋_GB2312" w:hint="eastAsia"/>
                <w:color w:val="000000"/>
                <w:kern w:val="0"/>
                <w:sz w:val="24"/>
                <w:lang w:bidi="ar"/>
              </w:rPr>
              <w:t>（北京）有限责任公司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1F7EC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506A235"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AutoPicker</w:t>
            </w:r>
            <w:proofErr w:type="spellEnd"/>
            <w:r>
              <w:rPr>
                <w:rFonts w:ascii="仿宋_GB2312" w:eastAsia="仿宋_GB2312" w:hAnsi="宋体" w:cs="仿宋_GB2312" w:hint="eastAsia"/>
                <w:color w:val="000000"/>
                <w:kern w:val="0"/>
                <w:sz w:val="24"/>
                <w:lang w:bidi="ar"/>
              </w:rPr>
              <w:t xml:space="preserve"> Ⅰ</w:t>
            </w:r>
          </w:p>
        </w:tc>
      </w:tr>
      <w:tr w:rsidR="007612FA" w14:paraId="0C354FF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EC8530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24</w:t>
            </w:r>
          </w:p>
        </w:tc>
        <w:tc>
          <w:tcPr>
            <w:tcW w:w="2204" w:type="dxa"/>
            <w:tcBorders>
              <w:top w:val="single" w:sz="4" w:space="0" w:color="000000"/>
              <w:left w:val="single" w:sz="4" w:space="0" w:color="000000"/>
              <w:bottom w:val="single" w:sz="4" w:space="0" w:color="000000"/>
              <w:right w:val="single" w:sz="4" w:space="0" w:color="000000"/>
            </w:tcBorders>
            <w:vAlign w:val="center"/>
          </w:tcPr>
          <w:p w14:paraId="0467F10B"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农芯科技</w:t>
            </w:r>
            <w:proofErr w:type="gramEnd"/>
            <w:r>
              <w:rPr>
                <w:rFonts w:ascii="仿宋_GB2312" w:eastAsia="仿宋_GB2312" w:hAnsi="宋体" w:cs="仿宋_GB2312" w:hint="eastAsia"/>
                <w:color w:val="000000"/>
                <w:kern w:val="0"/>
                <w:sz w:val="24"/>
                <w:lang w:bidi="ar"/>
              </w:rPr>
              <w:t>（北京）有限责任公司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552DCD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D390AF5"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AutoPicker</w:t>
            </w:r>
            <w:proofErr w:type="spellEnd"/>
            <w:r>
              <w:rPr>
                <w:rFonts w:ascii="仿宋_GB2312" w:eastAsia="仿宋_GB2312" w:hAnsi="宋体" w:cs="仿宋_GB2312" w:hint="eastAsia"/>
                <w:color w:val="000000"/>
                <w:kern w:val="0"/>
                <w:sz w:val="24"/>
                <w:lang w:bidi="ar"/>
              </w:rPr>
              <w:t xml:space="preserve"> Ⅱ</w:t>
            </w:r>
          </w:p>
        </w:tc>
      </w:tr>
      <w:tr w:rsidR="007612FA" w14:paraId="69CC168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B72513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25</w:t>
            </w:r>
          </w:p>
        </w:tc>
        <w:tc>
          <w:tcPr>
            <w:tcW w:w="2204" w:type="dxa"/>
            <w:tcBorders>
              <w:top w:val="single" w:sz="4" w:space="0" w:color="000000"/>
              <w:left w:val="single" w:sz="4" w:space="0" w:color="000000"/>
              <w:bottom w:val="single" w:sz="4" w:space="0" w:color="000000"/>
              <w:right w:val="single" w:sz="4" w:space="0" w:color="000000"/>
            </w:tcBorders>
            <w:vAlign w:val="center"/>
          </w:tcPr>
          <w:p w14:paraId="7D03C870"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农芯科技</w:t>
            </w:r>
            <w:proofErr w:type="gramEnd"/>
            <w:r>
              <w:rPr>
                <w:rFonts w:ascii="仿宋_GB2312" w:eastAsia="仿宋_GB2312" w:hAnsi="宋体" w:cs="仿宋_GB2312" w:hint="eastAsia"/>
                <w:color w:val="000000"/>
                <w:kern w:val="0"/>
                <w:sz w:val="24"/>
                <w:lang w:bidi="ar"/>
              </w:rPr>
              <w:t>（北京）有限责任公司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E0C505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植保作业机器人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4ACE3D8"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AutoSprayer</w:t>
            </w:r>
            <w:proofErr w:type="spellEnd"/>
            <w:r>
              <w:rPr>
                <w:rFonts w:ascii="仿宋_GB2312" w:eastAsia="仿宋_GB2312" w:hAnsi="宋体" w:cs="仿宋_GB2312" w:hint="eastAsia"/>
                <w:color w:val="000000"/>
                <w:kern w:val="0"/>
                <w:sz w:val="24"/>
                <w:lang w:bidi="ar"/>
              </w:rPr>
              <w:t xml:space="preserve"> Ⅰ</w:t>
            </w:r>
          </w:p>
        </w:tc>
      </w:tr>
      <w:tr w:rsidR="007612FA" w14:paraId="1BF7196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4544EB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26</w:t>
            </w:r>
          </w:p>
        </w:tc>
        <w:tc>
          <w:tcPr>
            <w:tcW w:w="2204" w:type="dxa"/>
            <w:tcBorders>
              <w:top w:val="single" w:sz="4" w:space="0" w:color="000000"/>
              <w:left w:val="single" w:sz="4" w:space="0" w:color="000000"/>
              <w:bottom w:val="single" w:sz="4" w:space="0" w:color="000000"/>
              <w:right w:val="single" w:sz="4" w:space="0" w:color="000000"/>
            </w:tcBorders>
            <w:vAlign w:val="center"/>
          </w:tcPr>
          <w:p w14:paraId="33D1103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北京洛必德科技有限公司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CBB311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BB3CE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R1</w:t>
            </w:r>
          </w:p>
        </w:tc>
      </w:tr>
      <w:tr w:rsidR="007612FA" w14:paraId="375D3B6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FDE890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27</w:t>
            </w:r>
          </w:p>
        </w:tc>
        <w:tc>
          <w:tcPr>
            <w:tcW w:w="2204" w:type="dxa"/>
            <w:tcBorders>
              <w:top w:val="single" w:sz="4" w:space="0" w:color="000000"/>
              <w:left w:val="single" w:sz="4" w:space="0" w:color="000000"/>
              <w:bottom w:val="single" w:sz="4" w:space="0" w:color="000000"/>
              <w:right w:val="single" w:sz="4" w:space="0" w:color="000000"/>
            </w:tcBorders>
            <w:vAlign w:val="center"/>
          </w:tcPr>
          <w:p w14:paraId="059AFF5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北京洛必德科技有限公司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1BABA9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BABF9D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Dev-1065-12</w:t>
            </w:r>
          </w:p>
        </w:tc>
      </w:tr>
      <w:tr w:rsidR="007612FA" w14:paraId="2D12C6A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370D63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28</w:t>
            </w:r>
          </w:p>
        </w:tc>
        <w:tc>
          <w:tcPr>
            <w:tcW w:w="2204" w:type="dxa"/>
            <w:tcBorders>
              <w:top w:val="single" w:sz="4" w:space="0" w:color="000000"/>
              <w:left w:val="single" w:sz="4" w:space="0" w:color="000000"/>
              <w:bottom w:val="single" w:sz="4" w:space="0" w:color="000000"/>
              <w:right w:val="single" w:sz="4" w:space="0" w:color="000000"/>
            </w:tcBorders>
            <w:vAlign w:val="center"/>
          </w:tcPr>
          <w:p w14:paraId="318F927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北京洛必德科技有限公司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BB7D9F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236680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RCL1</w:t>
            </w:r>
          </w:p>
        </w:tc>
      </w:tr>
      <w:tr w:rsidR="007612FA" w14:paraId="6D81CDB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8F16FF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29</w:t>
            </w:r>
          </w:p>
        </w:tc>
        <w:tc>
          <w:tcPr>
            <w:tcW w:w="2204" w:type="dxa"/>
            <w:tcBorders>
              <w:top w:val="single" w:sz="4" w:space="0" w:color="000000"/>
              <w:left w:val="single" w:sz="4" w:space="0" w:color="000000"/>
              <w:bottom w:val="single" w:sz="4" w:space="0" w:color="000000"/>
              <w:right w:val="single" w:sz="4" w:space="0" w:color="000000"/>
            </w:tcBorders>
            <w:vAlign w:val="center"/>
          </w:tcPr>
          <w:p w14:paraId="6F4100A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北京史河科技有限公司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5A2404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焊缝检测机器人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652640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RPP-LW-OCC</w:t>
            </w:r>
          </w:p>
        </w:tc>
      </w:tr>
      <w:tr w:rsidR="007612FA" w14:paraId="4FC9E3D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7DAA9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30</w:t>
            </w:r>
          </w:p>
        </w:tc>
        <w:tc>
          <w:tcPr>
            <w:tcW w:w="2204" w:type="dxa"/>
            <w:tcBorders>
              <w:top w:val="single" w:sz="4" w:space="0" w:color="000000"/>
              <w:left w:val="single" w:sz="4" w:space="0" w:color="000000"/>
              <w:bottom w:val="single" w:sz="4" w:space="0" w:color="000000"/>
              <w:right w:val="single" w:sz="4" w:space="0" w:color="000000"/>
            </w:tcBorders>
            <w:vAlign w:val="center"/>
          </w:tcPr>
          <w:p w14:paraId="10FAE7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北京史河科技有限公司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B59F8B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建筑外墙清洗机器人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359F77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RPP-MR-RBNC</w:t>
            </w:r>
          </w:p>
        </w:tc>
      </w:tr>
      <w:tr w:rsidR="007612FA" w14:paraId="10A86BA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0ACF2D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31</w:t>
            </w:r>
          </w:p>
        </w:tc>
        <w:tc>
          <w:tcPr>
            <w:tcW w:w="2204" w:type="dxa"/>
            <w:tcBorders>
              <w:top w:val="single" w:sz="4" w:space="0" w:color="000000"/>
              <w:left w:val="single" w:sz="4" w:space="0" w:color="000000"/>
              <w:bottom w:val="single" w:sz="4" w:space="0" w:color="000000"/>
              <w:right w:val="single" w:sz="4" w:space="0" w:color="000000"/>
            </w:tcBorders>
            <w:vAlign w:val="center"/>
          </w:tcPr>
          <w:p w14:paraId="2189293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机科发展</w:t>
            </w:r>
            <w:proofErr w:type="gramEnd"/>
            <w:r>
              <w:rPr>
                <w:rFonts w:ascii="仿宋_GB2312" w:eastAsia="仿宋_GB2312" w:hAnsi="宋体" w:cs="仿宋_GB2312" w:hint="eastAsia"/>
                <w:color w:val="000000"/>
                <w:kern w:val="0"/>
                <w:sz w:val="24"/>
                <w:lang w:bidi="ar"/>
              </w:rPr>
              <w:t>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6A9D5B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堆垛机器人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6F86C9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堆垛机器人/ALFN-010</w:t>
            </w:r>
          </w:p>
        </w:tc>
      </w:tr>
      <w:tr w:rsidR="007612FA" w14:paraId="72EFFEB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D04103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32</w:t>
            </w:r>
          </w:p>
        </w:tc>
        <w:tc>
          <w:tcPr>
            <w:tcW w:w="2204" w:type="dxa"/>
            <w:tcBorders>
              <w:top w:val="single" w:sz="4" w:space="0" w:color="000000"/>
              <w:left w:val="single" w:sz="4" w:space="0" w:color="000000"/>
              <w:bottom w:val="single" w:sz="4" w:space="0" w:color="000000"/>
              <w:right w:val="single" w:sz="4" w:space="0" w:color="000000"/>
            </w:tcBorders>
            <w:vAlign w:val="center"/>
          </w:tcPr>
          <w:p w14:paraId="446B807A"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机科发展</w:t>
            </w:r>
            <w:proofErr w:type="gramEnd"/>
            <w:r>
              <w:rPr>
                <w:rFonts w:ascii="仿宋_GB2312" w:eastAsia="仿宋_GB2312" w:hAnsi="宋体" w:cs="仿宋_GB2312" w:hint="eastAsia"/>
                <w:color w:val="000000"/>
                <w:kern w:val="0"/>
                <w:sz w:val="24"/>
                <w:lang w:bidi="ar"/>
              </w:rPr>
              <w:t>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E4D369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洁净车间移动机器人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0F36BE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洁净车间移动机器人/ALFN016-6</w:t>
            </w:r>
          </w:p>
        </w:tc>
      </w:tr>
      <w:tr w:rsidR="007612FA" w14:paraId="10284AE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EECEE5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33</w:t>
            </w:r>
          </w:p>
        </w:tc>
        <w:tc>
          <w:tcPr>
            <w:tcW w:w="2204" w:type="dxa"/>
            <w:tcBorders>
              <w:top w:val="single" w:sz="4" w:space="0" w:color="000000"/>
              <w:left w:val="single" w:sz="4" w:space="0" w:color="000000"/>
              <w:bottom w:val="single" w:sz="4" w:space="0" w:color="000000"/>
              <w:right w:val="single" w:sz="4" w:space="0" w:color="000000"/>
            </w:tcBorders>
            <w:vAlign w:val="center"/>
          </w:tcPr>
          <w:p w14:paraId="0643864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北京凌禾科技有限公司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4535BE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除草机器人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0221EE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LH7-V2.0</w:t>
            </w:r>
          </w:p>
        </w:tc>
      </w:tr>
      <w:tr w:rsidR="007612FA" w14:paraId="0A5407C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172012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34</w:t>
            </w:r>
          </w:p>
        </w:tc>
        <w:tc>
          <w:tcPr>
            <w:tcW w:w="2204" w:type="dxa"/>
            <w:tcBorders>
              <w:top w:val="single" w:sz="4" w:space="0" w:color="000000"/>
              <w:left w:val="single" w:sz="4" w:space="0" w:color="000000"/>
              <w:bottom w:val="single" w:sz="4" w:space="0" w:color="000000"/>
              <w:right w:val="single" w:sz="4" w:space="0" w:color="000000"/>
            </w:tcBorders>
            <w:vAlign w:val="center"/>
          </w:tcPr>
          <w:p w14:paraId="6DA5C6A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北京凌禾科技有限公司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7B52B8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柔性协作机器人（7自由度）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1DABFF4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LHRob-V3.0</w:t>
            </w:r>
          </w:p>
        </w:tc>
      </w:tr>
      <w:tr w:rsidR="007612FA" w14:paraId="3A0FB53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4725A2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35</w:t>
            </w:r>
          </w:p>
        </w:tc>
        <w:tc>
          <w:tcPr>
            <w:tcW w:w="2204" w:type="dxa"/>
            <w:tcBorders>
              <w:top w:val="single" w:sz="4" w:space="0" w:color="000000"/>
              <w:left w:val="single" w:sz="4" w:space="0" w:color="000000"/>
              <w:bottom w:val="single" w:sz="4" w:space="0" w:color="000000"/>
              <w:right w:val="single" w:sz="4" w:space="0" w:color="000000"/>
            </w:tcBorders>
            <w:vAlign w:val="center"/>
          </w:tcPr>
          <w:p w14:paraId="3351854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北京首科凯奇电气技术有限公司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0303F2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7A548E7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KQ-AMR-01型自主移动机器人</w:t>
            </w:r>
          </w:p>
        </w:tc>
      </w:tr>
      <w:tr w:rsidR="007612FA" w14:paraId="5C80D67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BA9151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36</w:t>
            </w:r>
          </w:p>
        </w:tc>
        <w:tc>
          <w:tcPr>
            <w:tcW w:w="2204" w:type="dxa"/>
            <w:tcBorders>
              <w:top w:val="single" w:sz="4" w:space="0" w:color="000000"/>
              <w:left w:val="single" w:sz="4" w:space="0" w:color="000000"/>
              <w:bottom w:val="single" w:sz="4" w:space="0" w:color="000000"/>
              <w:right w:val="single" w:sz="4" w:space="0" w:color="000000"/>
            </w:tcBorders>
            <w:vAlign w:val="center"/>
          </w:tcPr>
          <w:p w14:paraId="6B55E9A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北京首科凯奇电气技术有限公司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99445E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除草机器人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4AC84E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CC-GYTY-01</w:t>
            </w:r>
          </w:p>
        </w:tc>
      </w:tr>
      <w:tr w:rsidR="007612FA" w14:paraId="2497CA8C"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171CE73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37</w:t>
            </w:r>
          </w:p>
        </w:tc>
        <w:tc>
          <w:tcPr>
            <w:tcW w:w="2204" w:type="dxa"/>
            <w:tcBorders>
              <w:top w:val="single" w:sz="4" w:space="0" w:color="000000"/>
              <w:left w:val="single" w:sz="4" w:space="0" w:color="000000"/>
              <w:bottom w:val="single" w:sz="4" w:space="0" w:color="000000"/>
              <w:right w:val="single" w:sz="4" w:space="0" w:color="000000"/>
            </w:tcBorders>
            <w:vAlign w:val="center"/>
          </w:tcPr>
          <w:p w14:paraId="576E6A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全视未来（北京）科技有限公司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E4762E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2F09023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机器人（6自由度）QSWL-A2.0</w:t>
            </w:r>
          </w:p>
        </w:tc>
      </w:tr>
      <w:tr w:rsidR="007612FA" w14:paraId="5EB9FFA3"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7E3C8F7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38</w:t>
            </w:r>
          </w:p>
        </w:tc>
        <w:tc>
          <w:tcPr>
            <w:tcW w:w="2204" w:type="dxa"/>
            <w:tcBorders>
              <w:top w:val="single" w:sz="4" w:space="0" w:color="000000"/>
              <w:left w:val="single" w:sz="4" w:space="0" w:color="000000"/>
              <w:bottom w:val="single" w:sz="4" w:space="0" w:color="000000"/>
              <w:right w:val="single" w:sz="4" w:space="0" w:color="000000"/>
            </w:tcBorders>
            <w:vAlign w:val="center"/>
          </w:tcPr>
          <w:p w14:paraId="19DEF03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全视未来（北京）科技有限公司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9EE197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1055D6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移动操作机器人（复合机器人）QSWL-B1.0</w:t>
            </w:r>
          </w:p>
        </w:tc>
      </w:tr>
      <w:tr w:rsidR="007612FA" w14:paraId="56FA383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E597DD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39</w:t>
            </w:r>
          </w:p>
        </w:tc>
        <w:tc>
          <w:tcPr>
            <w:tcW w:w="2204" w:type="dxa"/>
            <w:tcBorders>
              <w:top w:val="single" w:sz="4" w:space="0" w:color="000000"/>
              <w:left w:val="single" w:sz="4" w:space="0" w:color="000000"/>
              <w:bottom w:val="single" w:sz="4" w:space="0" w:color="000000"/>
              <w:right w:val="single" w:sz="4" w:space="0" w:color="000000"/>
            </w:tcBorders>
            <w:vAlign w:val="center"/>
          </w:tcPr>
          <w:p w14:paraId="08E92E9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北京配天技术有限公司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4788D6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防爆工业机器人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ABE929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喷涂机器人  型号：AIR3-560-XP</w:t>
            </w:r>
          </w:p>
        </w:tc>
      </w:tr>
      <w:tr w:rsidR="007612FA" w14:paraId="0F4C630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06508B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40</w:t>
            </w:r>
          </w:p>
        </w:tc>
        <w:tc>
          <w:tcPr>
            <w:tcW w:w="2204" w:type="dxa"/>
            <w:tcBorders>
              <w:top w:val="single" w:sz="4" w:space="0" w:color="000000"/>
              <w:left w:val="single" w:sz="4" w:space="0" w:color="000000"/>
              <w:bottom w:val="single" w:sz="4" w:space="0" w:color="000000"/>
              <w:right w:val="single" w:sz="4" w:space="0" w:color="000000"/>
            </w:tcBorders>
            <w:vAlign w:val="center"/>
          </w:tcPr>
          <w:p w14:paraId="5A8474C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北京因时机器人科技有限公司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8BE5D0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w:t>
            </w:r>
            <w:proofErr w:type="gramStart"/>
            <w:r>
              <w:rPr>
                <w:rFonts w:ascii="仿宋_GB2312" w:eastAsia="仿宋_GB2312" w:hAnsi="宋体" w:cs="仿宋_GB2312" w:hint="eastAsia"/>
                <w:color w:val="000000"/>
                <w:kern w:val="0"/>
                <w:sz w:val="24"/>
                <w:lang w:bidi="ar"/>
              </w:rPr>
              <w:t>遥操作</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654F98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w:t>
            </w:r>
            <w:proofErr w:type="gramStart"/>
            <w:r>
              <w:rPr>
                <w:rFonts w:ascii="仿宋_GB2312" w:eastAsia="仿宋_GB2312" w:hAnsi="宋体" w:cs="仿宋_GB2312" w:hint="eastAsia"/>
                <w:color w:val="000000"/>
                <w:kern w:val="0"/>
                <w:sz w:val="24"/>
                <w:lang w:bidi="ar"/>
              </w:rPr>
              <w:t>遥操作</w:t>
            </w:r>
            <w:proofErr w:type="gramEnd"/>
            <w:r>
              <w:rPr>
                <w:rFonts w:ascii="仿宋_GB2312" w:eastAsia="仿宋_GB2312" w:hAnsi="宋体" w:cs="仿宋_GB2312" w:hint="eastAsia"/>
                <w:color w:val="000000"/>
                <w:kern w:val="0"/>
                <w:sz w:val="24"/>
                <w:lang w:bidi="ar"/>
              </w:rPr>
              <w:t>机器人/GRR-YS-01</w:t>
            </w:r>
          </w:p>
        </w:tc>
      </w:tr>
      <w:tr w:rsidR="007612FA" w14:paraId="22300285"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A91D24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41</w:t>
            </w:r>
          </w:p>
        </w:tc>
        <w:tc>
          <w:tcPr>
            <w:tcW w:w="2204" w:type="dxa"/>
            <w:tcBorders>
              <w:top w:val="single" w:sz="4" w:space="0" w:color="000000"/>
              <w:left w:val="single" w:sz="4" w:space="0" w:color="000000"/>
              <w:bottom w:val="single" w:sz="4" w:space="0" w:color="000000"/>
              <w:right w:val="single" w:sz="4" w:space="0" w:color="000000"/>
            </w:tcBorders>
            <w:vAlign w:val="center"/>
          </w:tcPr>
          <w:p w14:paraId="2A65436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中兵智能创新研究院有限公司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27D6AB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四足巡检机器人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BBE839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四足巡检机器人XT70</w:t>
            </w:r>
          </w:p>
        </w:tc>
      </w:tr>
      <w:tr w:rsidR="007612FA" w14:paraId="3F0B86F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B58B3F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42</w:t>
            </w:r>
          </w:p>
        </w:tc>
        <w:tc>
          <w:tcPr>
            <w:tcW w:w="2204" w:type="dxa"/>
            <w:tcBorders>
              <w:top w:val="single" w:sz="4" w:space="0" w:color="000000"/>
              <w:left w:val="single" w:sz="4" w:space="0" w:color="000000"/>
              <w:bottom w:val="single" w:sz="4" w:space="0" w:color="000000"/>
              <w:right w:val="single" w:sz="4" w:space="0" w:color="000000"/>
            </w:tcBorders>
            <w:vAlign w:val="center"/>
          </w:tcPr>
          <w:p w14:paraId="379E8C6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北京华信智航科技有限公司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FC3687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排爆机器人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9EFFCD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排爆机器人、JP-REOD450H</w:t>
            </w:r>
          </w:p>
        </w:tc>
      </w:tr>
      <w:tr w:rsidR="007612FA" w14:paraId="7EB31035"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15AE3D3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43</w:t>
            </w:r>
          </w:p>
        </w:tc>
        <w:tc>
          <w:tcPr>
            <w:tcW w:w="2204" w:type="dxa"/>
            <w:tcBorders>
              <w:top w:val="single" w:sz="4" w:space="0" w:color="000000"/>
              <w:left w:val="single" w:sz="4" w:space="0" w:color="000000"/>
              <w:bottom w:val="single" w:sz="4" w:space="0" w:color="000000"/>
              <w:right w:val="single" w:sz="4" w:space="0" w:color="000000"/>
            </w:tcBorders>
            <w:vAlign w:val="center"/>
          </w:tcPr>
          <w:p w14:paraId="6DACB68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北京晶品特装科技股份有限公司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E84645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核工业巡检机器人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337767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地面小型核化机器人、JP-HYRT1000</w:t>
            </w:r>
          </w:p>
        </w:tc>
      </w:tr>
      <w:tr w:rsidR="007612FA" w14:paraId="116F3A9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FD2D66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44</w:t>
            </w:r>
          </w:p>
        </w:tc>
        <w:tc>
          <w:tcPr>
            <w:tcW w:w="2204" w:type="dxa"/>
            <w:tcBorders>
              <w:top w:val="single" w:sz="4" w:space="0" w:color="000000"/>
              <w:left w:val="single" w:sz="4" w:space="0" w:color="000000"/>
              <w:bottom w:val="single" w:sz="4" w:space="0" w:color="000000"/>
              <w:right w:val="single" w:sz="4" w:space="0" w:color="000000"/>
            </w:tcBorders>
            <w:vAlign w:val="center"/>
          </w:tcPr>
          <w:p w14:paraId="6BF6AC8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达奇月泉仿生</w:t>
            </w:r>
            <w:proofErr w:type="gramEnd"/>
            <w:r>
              <w:rPr>
                <w:rFonts w:ascii="仿宋_GB2312" w:eastAsia="仿宋_GB2312" w:hAnsi="宋体" w:cs="仿宋_GB2312" w:hint="eastAsia"/>
                <w:color w:val="000000"/>
                <w:kern w:val="0"/>
                <w:sz w:val="24"/>
                <w:lang w:bidi="ar"/>
              </w:rPr>
              <w:t>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43FD14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核工业巡检机器人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7F0315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HS1000</w:t>
            </w:r>
          </w:p>
        </w:tc>
      </w:tr>
      <w:tr w:rsidR="007612FA" w14:paraId="0A4D0AC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048B97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45</w:t>
            </w:r>
          </w:p>
        </w:tc>
        <w:tc>
          <w:tcPr>
            <w:tcW w:w="2204" w:type="dxa"/>
            <w:tcBorders>
              <w:top w:val="single" w:sz="4" w:space="0" w:color="000000"/>
              <w:left w:val="single" w:sz="4" w:space="0" w:color="000000"/>
              <w:bottom w:val="single" w:sz="4" w:space="0" w:color="000000"/>
              <w:right w:val="single" w:sz="4" w:space="0" w:color="000000"/>
            </w:tcBorders>
            <w:vAlign w:val="center"/>
          </w:tcPr>
          <w:p w14:paraId="46531BA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北京伟景智能科技有限公司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5488F9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AF7FD6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VH-AGR-23G1</w:t>
            </w:r>
          </w:p>
        </w:tc>
      </w:tr>
      <w:tr w:rsidR="007612FA" w14:paraId="13678181"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3097B78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46</w:t>
            </w:r>
          </w:p>
        </w:tc>
        <w:tc>
          <w:tcPr>
            <w:tcW w:w="2204" w:type="dxa"/>
            <w:tcBorders>
              <w:top w:val="single" w:sz="4" w:space="0" w:color="000000"/>
              <w:left w:val="single" w:sz="4" w:space="0" w:color="000000"/>
              <w:bottom w:val="single" w:sz="4" w:space="0" w:color="000000"/>
              <w:right w:val="single" w:sz="4" w:space="0" w:color="000000"/>
            </w:tcBorders>
            <w:vAlign w:val="center"/>
          </w:tcPr>
          <w:p w14:paraId="45ECBD0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蓝点触控（北京）科技有限公司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21BA13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w:t>
            </w:r>
            <w:proofErr w:type="gramStart"/>
            <w:r>
              <w:rPr>
                <w:rFonts w:ascii="仿宋_GB2312" w:eastAsia="仿宋_GB2312" w:hAnsi="宋体" w:cs="仿宋_GB2312" w:hint="eastAsia"/>
                <w:color w:val="000000"/>
                <w:kern w:val="0"/>
                <w:sz w:val="24"/>
                <w:lang w:bidi="ar"/>
              </w:rPr>
              <w:t>力控磨抛</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9E71C9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w:t>
            </w:r>
            <w:proofErr w:type="gramStart"/>
            <w:r>
              <w:rPr>
                <w:rFonts w:ascii="仿宋_GB2312" w:eastAsia="仿宋_GB2312" w:hAnsi="宋体" w:cs="仿宋_GB2312" w:hint="eastAsia"/>
                <w:color w:val="000000"/>
                <w:kern w:val="0"/>
                <w:sz w:val="24"/>
                <w:lang w:bidi="ar"/>
              </w:rPr>
              <w:t>力控磨抛</w:t>
            </w:r>
            <w:proofErr w:type="gramEnd"/>
            <w:r>
              <w:rPr>
                <w:rFonts w:ascii="仿宋_GB2312" w:eastAsia="仿宋_GB2312" w:hAnsi="宋体" w:cs="仿宋_GB2312" w:hint="eastAsia"/>
                <w:color w:val="000000"/>
                <w:kern w:val="0"/>
                <w:sz w:val="24"/>
                <w:lang w:bidi="ar"/>
              </w:rPr>
              <w:t>机器人工作站 CA20N</w:t>
            </w:r>
          </w:p>
        </w:tc>
      </w:tr>
      <w:tr w:rsidR="007612FA" w14:paraId="7A09C8E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DF67D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47</w:t>
            </w:r>
          </w:p>
        </w:tc>
        <w:tc>
          <w:tcPr>
            <w:tcW w:w="2204" w:type="dxa"/>
            <w:tcBorders>
              <w:top w:val="single" w:sz="4" w:space="0" w:color="000000"/>
              <w:left w:val="single" w:sz="4" w:space="0" w:color="000000"/>
              <w:bottom w:val="single" w:sz="4" w:space="0" w:color="000000"/>
              <w:right w:val="single" w:sz="4" w:space="0" w:color="000000"/>
            </w:tcBorders>
            <w:vAlign w:val="center"/>
          </w:tcPr>
          <w:p w14:paraId="134DA169"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B2FBB3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4EB619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CMR-</w:t>
            </w:r>
            <w:proofErr w:type="spellStart"/>
            <w:r>
              <w:rPr>
                <w:rFonts w:ascii="仿宋_GB2312" w:eastAsia="仿宋_GB2312" w:hAnsi="宋体" w:cs="仿宋_GB2312" w:hint="eastAsia"/>
                <w:color w:val="000000"/>
                <w:kern w:val="0"/>
                <w:sz w:val="24"/>
                <w:lang w:bidi="ar"/>
              </w:rPr>
              <w:t>i</w:t>
            </w:r>
            <w:proofErr w:type="spellEnd"/>
          </w:p>
        </w:tc>
      </w:tr>
      <w:tr w:rsidR="007612FA" w14:paraId="28018CED"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2BD73CA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48</w:t>
            </w:r>
          </w:p>
        </w:tc>
        <w:tc>
          <w:tcPr>
            <w:tcW w:w="2204" w:type="dxa"/>
            <w:tcBorders>
              <w:top w:val="single" w:sz="4" w:space="0" w:color="000000"/>
              <w:left w:val="single" w:sz="4" w:space="0" w:color="000000"/>
              <w:bottom w:val="single" w:sz="4" w:space="0" w:color="000000"/>
              <w:right w:val="single" w:sz="4" w:space="0" w:color="000000"/>
            </w:tcBorders>
            <w:vAlign w:val="center"/>
          </w:tcPr>
          <w:p w14:paraId="22983C1D"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麦岩智能</w:t>
            </w:r>
            <w:proofErr w:type="gramEnd"/>
            <w:r>
              <w:rPr>
                <w:rFonts w:ascii="仿宋_GB2312" w:eastAsia="仿宋_GB2312" w:hAnsi="宋体" w:cs="仿宋_GB2312" w:hint="eastAsia"/>
                <w:color w:val="000000"/>
                <w:kern w:val="0"/>
                <w:sz w:val="24"/>
                <w:lang w:bidi="ar"/>
              </w:rPr>
              <w:t>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DEAAB3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E59F12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智能商用清洁服务机器人极光壹号PRO全功能版</w:t>
            </w:r>
          </w:p>
        </w:tc>
      </w:tr>
      <w:tr w:rsidR="007612FA" w14:paraId="584DE377"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2711044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49</w:t>
            </w:r>
          </w:p>
        </w:tc>
        <w:tc>
          <w:tcPr>
            <w:tcW w:w="2204" w:type="dxa"/>
            <w:tcBorders>
              <w:top w:val="single" w:sz="4" w:space="0" w:color="000000"/>
              <w:left w:val="single" w:sz="4" w:space="0" w:color="000000"/>
              <w:bottom w:val="single" w:sz="4" w:space="0" w:color="000000"/>
              <w:right w:val="single" w:sz="4" w:space="0" w:color="000000"/>
            </w:tcBorders>
            <w:vAlign w:val="center"/>
          </w:tcPr>
          <w:p w14:paraId="39ACC3F9"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北京慧闻科技</w:t>
            </w:r>
            <w:proofErr w:type="gramEnd"/>
            <w:r>
              <w:rPr>
                <w:rFonts w:ascii="仿宋_GB2312" w:eastAsia="仿宋_GB2312" w:hAnsi="宋体" w:cs="仿宋_GB2312" w:hint="eastAsia"/>
                <w:color w:val="000000"/>
                <w:kern w:val="0"/>
                <w:sz w:val="24"/>
                <w:lang w:bidi="ar"/>
              </w:rPr>
              <w:t>（集团）有限公司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E5A6B1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3BD2AE2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  /  IBEN-AX8112</w:t>
            </w:r>
          </w:p>
        </w:tc>
      </w:tr>
      <w:tr w:rsidR="007612FA" w14:paraId="742583E9"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17C1F54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50</w:t>
            </w:r>
          </w:p>
        </w:tc>
        <w:tc>
          <w:tcPr>
            <w:tcW w:w="2204" w:type="dxa"/>
            <w:tcBorders>
              <w:top w:val="single" w:sz="4" w:space="0" w:color="000000"/>
              <w:left w:val="single" w:sz="4" w:space="0" w:color="000000"/>
              <w:bottom w:val="single" w:sz="4" w:space="0" w:color="000000"/>
              <w:right w:val="single" w:sz="4" w:space="0" w:color="000000"/>
            </w:tcBorders>
            <w:vAlign w:val="center"/>
          </w:tcPr>
          <w:p w14:paraId="7448D39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北京科兴创新科技有限公司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CA1BF2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84F290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产品系列：IROS系列   型号：MIR&amp;CS100</w:t>
            </w:r>
          </w:p>
        </w:tc>
      </w:tr>
      <w:tr w:rsidR="007612FA" w14:paraId="126E955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93EED7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51</w:t>
            </w:r>
          </w:p>
        </w:tc>
        <w:tc>
          <w:tcPr>
            <w:tcW w:w="2204" w:type="dxa"/>
            <w:tcBorders>
              <w:top w:val="single" w:sz="4" w:space="0" w:color="000000"/>
              <w:left w:val="single" w:sz="4" w:space="0" w:color="000000"/>
              <w:bottom w:val="single" w:sz="4" w:space="0" w:color="000000"/>
              <w:right w:val="single" w:sz="4" w:space="0" w:color="000000"/>
            </w:tcBorders>
            <w:vAlign w:val="center"/>
          </w:tcPr>
          <w:p w14:paraId="7643653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北京慧创互联科技有限公司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786E75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自动充电机器人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FDBD36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智能自动充电机器人、HC001</w:t>
            </w:r>
          </w:p>
        </w:tc>
      </w:tr>
      <w:tr w:rsidR="007612FA" w14:paraId="138B543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3A1FB4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52</w:t>
            </w:r>
          </w:p>
        </w:tc>
        <w:tc>
          <w:tcPr>
            <w:tcW w:w="2204" w:type="dxa"/>
            <w:tcBorders>
              <w:top w:val="single" w:sz="4" w:space="0" w:color="000000"/>
              <w:left w:val="single" w:sz="4" w:space="0" w:color="000000"/>
              <w:bottom w:val="single" w:sz="4" w:space="0" w:color="000000"/>
              <w:right w:val="single" w:sz="4" w:space="0" w:color="000000"/>
            </w:tcBorders>
            <w:vAlign w:val="center"/>
          </w:tcPr>
          <w:p w14:paraId="116D25AD"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北京锐洁机器人</w:t>
            </w:r>
            <w:proofErr w:type="gramEnd"/>
            <w:r>
              <w:rPr>
                <w:rFonts w:ascii="仿宋_GB2312" w:eastAsia="仿宋_GB2312" w:hAnsi="宋体" w:cs="仿宋_GB2312" w:hint="eastAsia"/>
                <w:color w:val="000000"/>
                <w:kern w:val="0"/>
                <w:sz w:val="24"/>
                <w:lang w:bidi="ar"/>
              </w:rPr>
              <w:t>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BF9484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真空洁净机器人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A4974F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真空3D-24110A</w:t>
            </w:r>
          </w:p>
        </w:tc>
      </w:tr>
      <w:tr w:rsidR="007612FA" w14:paraId="222650F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AD67B8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53</w:t>
            </w:r>
          </w:p>
        </w:tc>
        <w:tc>
          <w:tcPr>
            <w:tcW w:w="2204" w:type="dxa"/>
            <w:tcBorders>
              <w:top w:val="single" w:sz="4" w:space="0" w:color="000000"/>
              <w:left w:val="single" w:sz="4" w:space="0" w:color="000000"/>
              <w:bottom w:val="single" w:sz="4" w:space="0" w:color="000000"/>
              <w:right w:val="single" w:sz="4" w:space="0" w:color="000000"/>
            </w:tcBorders>
            <w:vAlign w:val="center"/>
          </w:tcPr>
          <w:p w14:paraId="36FA8C2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北京极智嘉科技股份有限公司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D800F1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3E57D6EF"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MP1000R</w:t>
            </w:r>
          </w:p>
        </w:tc>
      </w:tr>
      <w:tr w:rsidR="007612FA" w14:paraId="1827802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F9ADBC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54</w:t>
            </w:r>
          </w:p>
        </w:tc>
        <w:tc>
          <w:tcPr>
            <w:tcW w:w="2204" w:type="dxa"/>
            <w:tcBorders>
              <w:top w:val="single" w:sz="4" w:space="0" w:color="000000"/>
              <w:left w:val="single" w:sz="4" w:space="0" w:color="000000"/>
              <w:bottom w:val="single" w:sz="4" w:space="0" w:color="000000"/>
              <w:right w:val="single" w:sz="4" w:space="0" w:color="000000"/>
            </w:tcBorders>
            <w:vAlign w:val="center"/>
          </w:tcPr>
          <w:p w14:paraId="4103DBD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北京配天技术有限公司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266A24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21C2A1C"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AIR220-3100</w:t>
            </w:r>
          </w:p>
        </w:tc>
      </w:tr>
      <w:tr w:rsidR="007612FA" w14:paraId="39FFFDE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4E7DCA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55</w:t>
            </w:r>
          </w:p>
        </w:tc>
        <w:tc>
          <w:tcPr>
            <w:tcW w:w="2204" w:type="dxa"/>
            <w:tcBorders>
              <w:top w:val="single" w:sz="4" w:space="0" w:color="000000"/>
              <w:left w:val="single" w:sz="4" w:space="0" w:color="000000"/>
              <w:bottom w:val="single" w:sz="4" w:space="0" w:color="000000"/>
              <w:right w:val="single" w:sz="4" w:space="0" w:color="000000"/>
            </w:tcBorders>
            <w:vAlign w:val="center"/>
          </w:tcPr>
          <w:p w14:paraId="68F20DD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北京配天技术有限公司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16B238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6079852"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AIR8-950</w:t>
            </w:r>
          </w:p>
        </w:tc>
      </w:tr>
      <w:tr w:rsidR="007612FA" w14:paraId="5C82E02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0EE3FC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56</w:t>
            </w:r>
          </w:p>
        </w:tc>
        <w:tc>
          <w:tcPr>
            <w:tcW w:w="2204" w:type="dxa"/>
            <w:tcBorders>
              <w:top w:val="single" w:sz="4" w:space="0" w:color="000000"/>
              <w:left w:val="single" w:sz="4" w:space="0" w:color="000000"/>
              <w:bottom w:val="single" w:sz="4" w:space="0" w:color="000000"/>
              <w:right w:val="single" w:sz="4" w:space="0" w:color="000000"/>
            </w:tcBorders>
            <w:vAlign w:val="center"/>
          </w:tcPr>
          <w:p w14:paraId="4D6139E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北京鸿霁科技有限公司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3D6F6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X-Cube智能现制饮品工作站</w:t>
            </w:r>
          </w:p>
        </w:tc>
        <w:tc>
          <w:tcPr>
            <w:tcW w:w="2817" w:type="dxa"/>
            <w:tcBorders>
              <w:top w:val="single" w:sz="4" w:space="0" w:color="000000"/>
              <w:left w:val="single" w:sz="4" w:space="0" w:color="000000"/>
              <w:bottom w:val="single" w:sz="4" w:space="0" w:color="000000"/>
              <w:right w:val="single" w:sz="4" w:space="0" w:color="000000"/>
            </w:tcBorders>
            <w:vAlign w:val="center"/>
          </w:tcPr>
          <w:p w14:paraId="64062E80"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X-101</w:t>
            </w:r>
          </w:p>
        </w:tc>
      </w:tr>
      <w:tr w:rsidR="007612FA" w14:paraId="5D112C8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656775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57</w:t>
            </w:r>
          </w:p>
        </w:tc>
        <w:tc>
          <w:tcPr>
            <w:tcW w:w="2204" w:type="dxa"/>
            <w:tcBorders>
              <w:top w:val="single" w:sz="4" w:space="0" w:color="000000"/>
              <w:left w:val="single" w:sz="4" w:space="0" w:color="000000"/>
              <w:bottom w:val="single" w:sz="4" w:space="0" w:color="000000"/>
              <w:right w:val="single" w:sz="4" w:space="0" w:color="000000"/>
            </w:tcBorders>
            <w:vAlign w:val="center"/>
          </w:tcPr>
          <w:p w14:paraId="59AB144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北京史河科技有限公司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F467C2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船舶清洗机器人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F4771AC" w14:textId="77777777" w:rsidR="007612FA" w:rsidRDefault="00000000">
            <w:pPr>
              <w:widowControl/>
              <w:jc w:val="left"/>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Highmate</w:t>
            </w:r>
            <w:proofErr w:type="spellEnd"/>
            <w:r>
              <w:rPr>
                <w:rFonts w:ascii="仿宋_GB2312" w:eastAsia="仿宋_GB2312" w:hAnsi="宋体" w:cs="仿宋_GB2312" w:hint="eastAsia"/>
                <w:color w:val="000000"/>
                <w:kern w:val="0"/>
                <w:sz w:val="24"/>
                <w:lang w:bidi="ar"/>
              </w:rPr>
              <w:t xml:space="preserve"> V40</w:t>
            </w:r>
          </w:p>
        </w:tc>
      </w:tr>
      <w:tr w:rsidR="007612FA" w14:paraId="56C3147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1C05CA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58</w:t>
            </w:r>
          </w:p>
        </w:tc>
        <w:tc>
          <w:tcPr>
            <w:tcW w:w="2204" w:type="dxa"/>
            <w:tcBorders>
              <w:top w:val="single" w:sz="4" w:space="0" w:color="000000"/>
              <w:left w:val="single" w:sz="4" w:space="0" w:color="000000"/>
              <w:bottom w:val="single" w:sz="4" w:space="0" w:color="000000"/>
              <w:right w:val="single" w:sz="4" w:space="0" w:color="000000"/>
            </w:tcBorders>
            <w:vAlign w:val="center"/>
          </w:tcPr>
          <w:p w14:paraId="7D97EFD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北京大艾机器人科技有限公司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7FE534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下肢步行机器辅助训练装置</w:t>
            </w:r>
          </w:p>
        </w:tc>
        <w:tc>
          <w:tcPr>
            <w:tcW w:w="2817" w:type="dxa"/>
            <w:tcBorders>
              <w:top w:val="single" w:sz="4" w:space="0" w:color="000000"/>
              <w:left w:val="single" w:sz="4" w:space="0" w:color="000000"/>
              <w:bottom w:val="single" w:sz="4" w:space="0" w:color="000000"/>
              <w:right w:val="single" w:sz="4" w:space="0" w:color="000000"/>
            </w:tcBorders>
            <w:vAlign w:val="center"/>
          </w:tcPr>
          <w:p w14:paraId="147DEE8F" w14:textId="77777777" w:rsidR="007612FA" w:rsidRDefault="00000000">
            <w:pPr>
              <w:widowControl/>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AiWalker</w:t>
            </w:r>
            <w:proofErr w:type="spellEnd"/>
            <w:r>
              <w:rPr>
                <w:rFonts w:ascii="仿宋_GB2312" w:eastAsia="仿宋_GB2312" w:hAnsi="宋体" w:cs="仿宋_GB2312" w:hint="eastAsia"/>
                <w:color w:val="000000"/>
                <w:kern w:val="0"/>
                <w:sz w:val="24"/>
                <w:lang w:bidi="ar"/>
              </w:rPr>
              <w:t>-AI</w:t>
            </w:r>
          </w:p>
        </w:tc>
      </w:tr>
      <w:tr w:rsidR="007612FA" w14:paraId="72E8C10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1852E1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59</w:t>
            </w:r>
          </w:p>
        </w:tc>
        <w:tc>
          <w:tcPr>
            <w:tcW w:w="2204" w:type="dxa"/>
            <w:tcBorders>
              <w:top w:val="single" w:sz="4" w:space="0" w:color="000000"/>
              <w:left w:val="single" w:sz="4" w:space="0" w:color="000000"/>
              <w:bottom w:val="single" w:sz="4" w:space="0" w:color="000000"/>
              <w:right w:val="single" w:sz="4" w:space="0" w:color="000000"/>
            </w:tcBorders>
            <w:vAlign w:val="center"/>
          </w:tcPr>
          <w:p w14:paraId="3F949640"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博雅工道</w:t>
            </w:r>
            <w:proofErr w:type="gramEnd"/>
            <w:r>
              <w:rPr>
                <w:rFonts w:ascii="仿宋_GB2312" w:eastAsia="仿宋_GB2312" w:hAnsi="宋体" w:cs="仿宋_GB2312" w:hint="eastAsia"/>
                <w:color w:val="000000"/>
                <w:kern w:val="0"/>
                <w:sz w:val="24"/>
                <w:lang w:bidi="ar"/>
              </w:rPr>
              <w:t>（北京）机器人科技有限公司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F42165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水下检测机器人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5547D2D"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UWR45-1型</w:t>
            </w:r>
          </w:p>
        </w:tc>
      </w:tr>
      <w:tr w:rsidR="007612FA" w14:paraId="1A4F556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A91A1B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60</w:t>
            </w:r>
          </w:p>
        </w:tc>
        <w:tc>
          <w:tcPr>
            <w:tcW w:w="2204" w:type="dxa"/>
            <w:tcBorders>
              <w:top w:val="single" w:sz="4" w:space="0" w:color="000000"/>
              <w:left w:val="single" w:sz="4" w:space="0" w:color="000000"/>
              <w:bottom w:val="single" w:sz="4" w:space="0" w:color="000000"/>
              <w:right w:val="single" w:sz="4" w:space="0" w:color="000000"/>
            </w:tcBorders>
            <w:vAlign w:val="center"/>
          </w:tcPr>
          <w:p w14:paraId="61EFB09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博雅工道</w:t>
            </w:r>
            <w:proofErr w:type="gramEnd"/>
            <w:r>
              <w:rPr>
                <w:rFonts w:ascii="仿宋_GB2312" w:eastAsia="仿宋_GB2312" w:hAnsi="宋体" w:cs="仿宋_GB2312" w:hint="eastAsia"/>
                <w:color w:val="000000"/>
                <w:kern w:val="0"/>
                <w:sz w:val="24"/>
                <w:lang w:bidi="ar"/>
              </w:rPr>
              <w:t>（北京）机器人科技有限公司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1CF146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水利工程检测机器人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A99EBF7"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PKU-150</w:t>
            </w:r>
          </w:p>
        </w:tc>
      </w:tr>
      <w:tr w:rsidR="007612FA" w14:paraId="0D5F7C4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F87D26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61</w:t>
            </w:r>
          </w:p>
        </w:tc>
        <w:tc>
          <w:tcPr>
            <w:tcW w:w="2204" w:type="dxa"/>
            <w:tcBorders>
              <w:top w:val="single" w:sz="4" w:space="0" w:color="000000"/>
              <w:left w:val="single" w:sz="4" w:space="0" w:color="000000"/>
              <w:bottom w:val="single" w:sz="4" w:space="0" w:color="000000"/>
              <w:right w:val="single" w:sz="4" w:space="0" w:color="000000"/>
            </w:tcBorders>
            <w:vAlign w:val="center"/>
          </w:tcPr>
          <w:p w14:paraId="6FBBBD87"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博雅工道</w:t>
            </w:r>
            <w:proofErr w:type="gramEnd"/>
            <w:r>
              <w:rPr>
                <w:rFonts w:ascii="仿宋_GB2312" w:eastAsia="仿宋_GB2312" w:hAnsi="宋体" w:cs="仿宋_GB2312" w:hint="eastAsia"/>
                <w:color w:val="000000"/>
                <w:kern w:val="0"/>
                <w:sz w:val="24"/>
                <w:lang w:bidi="ar"/>
              </w:rPr>
              <w:t>（北京）机器人科技有限公司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C63453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市政检测水下机器人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F15ECA7"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ANP-35</w:t>
            </w:r>
          </w:p>
        </w:tc>
      </w:tr>
      <w:tr w:rsidR="007612FA" w14:paraId="7EB6741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B895A5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62</w:t>
            </w:r>
          </w:p>
        </w:tc>
        <w:tc>
          <w:tcPr>
            <w:tcW w:w="2204" w:type="dxa"/>
            <w:tcBorders>
              <w:top w:val="single" w:sz="4" w:space="0" w:color="000000"/>
              <w:left w:val="single" w:sz="4" w:space="0" w:color="000000"/>
              <w:bottom w:val="single" w:sz="4" w:space="0" w:color="000000"/>
              <w:right w:val="single" w:sz="4" w:space="0" w:color="000000"/>
            </w:tcBorders>
            <w:vAlign w:val="center"/>
          </w:tcPr>
          <w:p w14:paraId="5CF0331D"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博雅工道</w:t>
            </w:r>
            <w:proofErr w:type="gramEnd"/>
            <w:r>
              <w:rPr>
                <w:rFonts w:ascii="仿宋_GB2312" w:eastAsia="仿宋_GB2312" w:hAnsi="宋体" w:cs="仿宋_GB2312" w:hint="eastAsia"/>
                <w:color w:val="000000"/>
                <w:kern w:val="0"/>
                <w:sz w:val="24"/>
                <w:lang w:bidi="ar"/>
              </w:rPr>
              <w:t>（北京）机器人科技有限公司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8E25E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水下管网检测机器人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33E7BA3"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EPT-40</w:t>
            </w:r>
          </w:p>
        </w:tc>
      </w:tr>
      <w:tr w:rsidR="007612FA" w14:paraId="6769985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207EA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63</w:t>
            </w:r>
          </w:p>
        </w:tc>
        <w:tc>
          <w:tcPr>
            <w:tcW w:w="2204" w:type="dxa"/>
            <w:tcBorders>
              <w:top w:val="single" w:sz="4" w:space="0" w:color="000000"/>
              <w:left w:val="single" w:sz="4" w:space="0" w:color="000000"/>
              <w:bottom w:val="single" w:sz="4" w:space="0" w:color="000000"/>
              <w:right w:val="single" w:sz="4" w:space="0" w:color="000000"/>
            </w:tcBorders>
            <w:vAlign w:val="center"/>
          </w:tcPr>
          <w:p w14:paraId="7AE0BAA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C786C8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无人驾驶洗地车</w:t>
            </w:r>
          </w:p>
        </w:tc>
        <w:tc>
          <w:tcPr>
            <w:tcW w:w="2817" w:type="dxa"/>
            <w:tcBorders>
              <w:top w:val="single" w:sz="4" w:space="0" w:color="000000"/>
              <w:left w:val="single" w:sz="4" w:space="0" w:color="000000"/>
              <w:bottom w:val="single" w:sz="4" w:space="0" w:color="000000"/>
              <w:right w:val="single" w:sz="4" w:space="0" w:color="000000"/>
            </w:tcBorders>
            <w:vAlign w:val="center"/>
          </w:tcPr>
          <w:p w14:paraId="6F25F434" w14:textId="77777777" w:rsidR="007612FA" w:rsidRDefault="00000000">
            <w:pPr>
              <w:widowControl/>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蜗</w:t>
            </w:r>
            <w:proofErr w:type="gramEnd"/>
            <w:r>
              <w:rPr>
                <w:rFonts w:ascii="仿宋_GB2312" w:eastAsia="仿宋_GB2312" w:hAnsi="宋体" w:cs="仿宋_GB2312" w:hint="eastAsia"/>
                <w:color w:val="000000"/>
                <w:kern w:val="0"/>
                <w:sz w:val="24"/>
                <w:lang w:bidi="ar"/>
              </w:rPr>
              <w:t>小白SC50 Pro</w:t>
            </w:r>
          </w:p>
        </w:tc>
      </w:tr>
      <w:tr w:rsidR="007612FA" w14:paraId="4A0EF4A5"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2A9231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64</w:t>
            </w:r>
          </w:p>
        </w:tc>
        <w:tc>
          <w:tcPr>
            <w:tcW w:w="2204" w:type="dxa"/>
            <w:tcBorders>
              <w:top w:val="single" w:sz="4" w:space="0" w:color="000000"/>
              <w:left w:val="single" w:sz="4" w:space="0" w:color="000000"/>
              <w:bottom w:val="single" w:sz="4" w:space="0" w:color="000000"/>
              <w:right w:val="single" w:sz="4" w:space="0" w:color="000000"/>
            </w:tcBorders>
            <w:vAlign w:val="center"/>
          </w:tcPr>
          <w:p w14:paraId="58DA977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CD4DD7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无人驾驶洗地车</w:t>
            </w:r>
          </w:p>
        </w:tc>
        <w:tc>
          <w:tcPr>
            <w:tcW w:w="2817" w:type="dxa"/>
            <w:tcBorders>
              <w:top w:val="single" w:sz="4" w:space="0" w:color="000000"/>
              <w:left w:val="single" w:sz="4" w:space="0" w:color="000000"/>
              <w:bottom w:val="single" w:sz="4" w:space="0" w:color="000000"/>
              <w:right w:val="single" w:sz="4" w:space="0" w:color="000000"/>
            </w:tcBorders>
            <w:vAlign w:val="center"/>
          </w:tcPr>
          <w:p w14:paraId="7DF7A56C" w14:textId="77777777" w:rsidR="007612FA" w:rsidRDefault="00000000">
            <w:pPr>
              <w:widowControl/>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蜗</w:t>
            </w:r>
            <w:proofErr w:type="gramEnd"/>
            <w:r>
              <w:rPr>
                <w:rFonts w:ascii="仿宋_GB2312" w:eastAsia="仿宋_GB2312" w:hAnsi="宋体" w:cs="仿宋_GB2312" w:hint="eastAsia"/>
                <w:color w:val="000000"/>
                <w:kern w:val="0"/>
                <w:sz w:val="24"/>
                <w:lang w:bidi="ar"/>
              </w:rPr>
              <w:t>小白SC50</w:t>
            </w:r>
          </w:p>
        </w:tc>
      </w:tr>
      <w:tr w:rsidR="007612FA" w14:paraId="5B0AE16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94735A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65</w:t>
            </w:r>
          </w:p>
        </w:tc>
        <w:tc>
          <w:tcPr>
            <w:tcW w:w="2204" w:type="dxa"/>
            <w:tcBorders>
              <w:top w:val="single" w:sz="4" w:space="0" w:color="000000"/>
              <w:left w:val="single" w:sz="4" w:space="0" w:color="000000"/>
              <w:bottom w:val="single" w:sz="4" w:space="0" w:color="000000"/>
              <w:right w:val="single" w:sz="4" w:space="0" w:color="000000"/>
            </w:tcBorders>
            <w:vAlign w:val="center"/>
          </w:tcPr>
          <w:p w14:paraId="0015F1A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01F5B4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无人驾驶洗地车</w:t>
            </w:r>
          </w:p>
        </w:tc>
        <w:tc>
          <w:tcPr>
            <w:tcW w:w="2817" w:type="dxa"/>
            <w:tcBorders>
              <w:top w:val="single" w:sz="4" w:space="0" w:color="000000"/>
              <w:left w:val="single" w:sz="4" w:space="0" w:color="000000"/>
              <w:bottom w:val="single" w:sz="4" w:space="0" w:color="000000"/>
              <w:right w:val="single" w:sz="4" w:space="0" w:color="000000"/>
            </w:tcBorders>
            <w:vAlign w:val="center"/>
          </w:tcPr>
          <w:p w14:paraId="21845279" w14:textId="77777777" w:rsidR="007612FA" w:rsidRDefault="00000000">
            <w:pPr>
              <w:widowControl/>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蜗</w:t>
            </w:r>
            <w:proofErr w:type="gramEnd"/>
            <w:r>
              <w:rPr>
                <w:rFonts w:ascii="仿宋_GB2312" w:eastAsia="仿宋_GB2312" w:hAnsi="宋体" w:cs="仿宋_GB2312" w:hint="eastAsia"/>
                <w:color w:val="000000"/>
                <w:kern w:val="0"/>
                <w:sz w:val="24"/>
                <w:lang w:bidi="ar"/>
              </w:rPr>
              <w:t>小白SC80 Pro</w:t>
            </w:r>
          </w:p>
        </w:tc>
      </w:tr>
      <w:tr w:rsidR="007612FA" w14:paraId="6EDC177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9BBF08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66</w:t>
            </w:r>
          </w:p>
        </w:tc>
        <w:tc>
          <w:tcPr>
            <w:tcW w:w="2204" w:type="dxa"/>
            <w:tcBorders>
              <w:top w:val="single" w:sz="4" w:space="0" w:color="000000"/>
              <w:left w:val="single" w:sz="4" w:space="0" w:color="000000"/>
              <w:bottom w:val="single" w:sz="4" w:space="0" w:color="000000"/>
              <w:right w:val="single" w:sz="4" w:space="0" w:color="000000"/>
            </w:tcBorders>
            <w:vAlign w:val="center"/>
          </w:tcPr>
          <w:p w14:paraId="00E4BD8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北京智行者科技股份有限公司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92FAA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无人驾驶洗地车</w:t>
            </w:r>
          </w:p>
        </w:tc>
        <w:tc>
          <w:tcPr>
            <w:tcW w:w="2817" w:type="dxa"/>
            <w:tcBorders>
              <w:top w:val="single" w:sz="4" w:space="0" w:color="000000"/>
              <w:left w:val="single" w:sz="4" w:space="0" w:color="000000"/>
              <w:bottom w:val="single" w:sz="4" w:space="0" w:color="000000"/>
              <w:right w:val="single" w:sz="4" w:space="0" w:color="000000"/>
            </w:tcBorders>
            <w:vAlign w:val="center"/>
          </w:tcPr>
          <w:p w14:paraId="531D796F" w14:textId="77777777" w:rsidR="007612FA" w:rsidRDefault="00000000">
            <w:pPr>
              <w:widowControl/>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蜗</w:t>
            </w:r>
            <w:proofErr w:type="gramEnd"/>
            <w:r>
              <w:rPr>
                <w:rFonts w:ascii="仿宋_GB2312" w:eastAsia="仿宋_GB2312" w:hAnsi="宋体" w:cs="仿宋_GB2312" w:hint="eastAsia"/>
                <w:color w:val="000000"/>
                <w:kern w:val="0"/>
                <w:sz w:val="24"/>
                <w:lang w:bidi="ar"/>
              </w:rPr>
              <w:t>小白SC80</w:t>
            </w:r>
          </w:p>
        </w:tc>
      </w:tr>
      <w:tr w:rsidR="007612FA" w14:paraId="15B8DAC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F05DD1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67</w:t>
            </w:r>
          </w:p>
        </w:tc>
        <w:tc>
          <w:tcPr>
            <w:tcW w:w="2204" w:type="dxa"/>
            <w:tcBorders>
              <w:top w:val="single" w:sz="4" w:space="0" w:color="000000"/>
              <w:left w:val="single" w:sz="4" w:space="0" w:color="000000"/>
              <w:bottom w:val="single" w:sz="4" w:space="0" w:color="000000"/>
              <w:right w:val="single" w:sz="4" w:space="0" w:color="000000"/>
            </w:tcBorders>
            <w:vAlign w:val="center"/>
          </w:tcPr>
          <w:p w14:paraId="2CF5EDA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北京力升高科科技有限公司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75576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耐</w:t>
            </w:r>
            <w:proofErr w:type="gramStart"/>
            <w:r>
              <w:rPr>
                <w:rFonts w:ascii="仿宋_GB2312" w:eastAsia="仿宋_GB2312" w:hAnsi="宋体" w:cs="仿宋_GB2312" w:hint="eastAsia"/>
                <w:color w:val="000000"/>
                <w:kern w:val="0"/>
                <w:sz w:val="24"/>
                <w:lang w:bidi="ar"/>
              </w:rPr>
              <w:t>高温消防</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9513C78"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RXR-M80D-AX系列</w:t>
            </w:r>
          </w:p>
        </w:tc>
      </w:tr>
      <w:tr w:rsidR="007612FA" w14:paraId="2B0650A5"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4D9194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68</w:t>
            </w:r>
          </w:p>
        </w:tc>
        <w:tc>
          <w:tcPr>
            <w:tcW w:w="2204" w:type="dxa"/>
            <w:tcBorders>
              <w:top w:val="single" w:sz="4" w:space="0" w:color="000000"/>
              <w:left w:val="single" w:sz="4" w:space="0" w:color="000000"/>
              <w:bottom w:val="single" w:sz="4" w:space="0" w:color="000000"/>
              <w:right w:val="single" w:sz="4" w:space="0" w:color="000000"/>
            </w:tcBorders>
            <w:vAlign w:val="center"/>
          </w:tcPr>
          <w:p w14:paraId="49B697E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大陆智源科技（北京）有限公司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0429BE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捕鸟</w:t>
            </w:r>
            <w:proofErr w:type="gramStart"/>
            <w:r>
              <w:rPr>
                <w:rFonts w:ascii="仿宋_GB2312" w:eastAsia="仿宋_GB2312" w:hAnsi="宋体" w:cs="仿宋_GB2312" w:hint="eastAsia"/>
                <w:color w:val="000000"/>
                <w:kern w:val="0"/>
                <w:sz w:val="24"/>
                <w:lang w:bidi="ar"/>
              </w:rPr>
              <w:t>蛛</w:t>
            </w:r>
            <w:proofErr w:type="gramEnd"/>
            <w:r>
              <w:rPr>
                <w:rFonts w:ascii="仿宋_GB2312" w:eastAsia="仿宋_GB2312" w:hAnsi="宋体" w:cs="仿宋_GB2312" w:hint="eastAsia"/>
                <w:color w:val="000000"/>
                <w:kern w:val="0"/>
                <w:sz w:val="24"/>
                <w:lang w:bidi="ar"/>
              </w:rPr>
              <w:t>特种巡检机器人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FB26DA2"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BNZ-I-T</w:t>
            </w:r>
          </w:p>
        </w:tc>
      </w:tr>
      <w:tr w:rsidR="007612FA" w14:paraId="5A17191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DDA84C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69</w:t>
            </w:r>
          </w:p>
        </w:tc>
        <w:tc>
          <w:tcPr>
            <w:tcW w:w="2204" w:type="dxa"/>
            <w:tcBorders>
              <w:top w:val="single" w:sz="4" w:space="0" w:color="000000"/>
              <w:left w:val="single" w:sz="4" w:space="0" w:color="000000"/>
              <w:bottom w:val="single" w:sz="4" w:space="0" w:color="000000"/>
              <w:right w:val="single" w:sz="4" w:space="0" w:color="000000"/>
            </w:tcBorders>
            <w:vAlign w:val="center"/>
          </w:tcPr>
          <w:p w14:paraId="735021C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北京北工大科技园有限公司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741838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500kg重载搅拌摩擦焊机器人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F06F63E"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ZK-3000-500</w:t>
            </w:r>
          </w:p>
        </w:tc>
      </w:tr>
      <w:tr w:rsidR="007612FA" w14:paraId="706DD7B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63597B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70</w:t>
            </w:r>
          </w:p>
        </w:tc>
        <w:tc>
          <w:tcPr>
            <w:tcW w:w="2204" w:type="dxa"/>
            <w:tcBorders>
              <w:top w:val="single" w:sz="4" w:space="0" w:color="000000"/>
              <w:left w:val="single" w:sz="4" w:space="0" w:color="000000"/>
              <w:bottom w:val="single" w:sz="4" w:space="0" w:color="000000"/>
              <w:right w:val="single" w:sz="4" w:space="0" w:color="000000"/>
            </w:tcBorders>
            <w:vAlign w:val="center"/>
          </w:tcPr>
          <w:p w14:paraId="2A910C9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北京可安可智能科技有限公司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005FE8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C0055C8" w14:textId="77777777" w:rsidR="007612FA" w:rsidRDefault="00000000">
            <w:pPr>
              <w:widowControl/>
              <w:jc w:val="left"/>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智能巡检机器人V3.0</w:t>
            </w:r>
          </w:p>
        </w:tc>
      </w:tr>
      <w:tr w:rsidR="007612FA" w14:paraId="56227B3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AC0DD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71</w:t>
            </w:r>
          </w:p>
        </w:tc>
        <w:tc>
          <w:tcPr>
            <w:tcW w:w="2204" w:type="dxa"/>
            <w:tcBorders>
              <w:top w:val="single" w:sz="4" w:space="0" w:color="000000"/>
              <w:left w:val="single" w:sz="4" w:space="0" w:color="000000"/>
              <w:bottom w:val="single" w:sz="4" w:space="0" w:color="000000"/>
              <w:right w:val="single" w:sz="4" w:space="0" w:color="000000"/>
            </w:tcBorders>
            <w:vAlign w:val="center"/>
          </w:tcPr>
          <w:p w14:paraId="5ADCE15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8E5921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xb7高速高精度工业机器人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DB96C84"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XB7s-R707</w:t>
            </w:r>
          </w:p>
        </w:tc>
      </w:tr>
      <w:tr w:rsidR="007612FA" w14:paraId="55DB534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BA2A52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72</w:t>
            </w:r>
          </w:p>
        </w:tc>
        <w:tc>
          <w:tcPr>
            <w:tcW w:w="2204" w:type="dxa"/>
            <w:tcBorders>
              <w:top w:val="single" w:sz="4" w:space="0" w:color="000000"/>
              <w:left w:val="single" w:sz="4" w:space="0" w:color="000000"/>
              <w:bottom w:val="single" w:sz="4" w:space="0" w:color="000000"/>
              <w:right w:val="single" w:sz="4" w:space="0" w:color="000000"/>
            </w:tcBorders>
            <w:vAlign w:val="center"/>
          </w:tcPr>
          <w:p w14:paraId="5B921C60"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85EACC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重载工业机器人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0B3ADB9"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NB220S-15032-100</w:t>
            </w:r>
          </w:p>
        </w:tc>
      </w:tr>
      <w:tr w:rsidR="007612FA" w14:paraId="3D21E6A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D49D0C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73</w:t>
            </w:r>
          </w:p>
        </w:tc>
        <w:tc>
          <w:tcPr>
            <w:tcW w:w="2204" w:type="dxa"/>
            <w:tcBorders>
              <w:top w:val="single" w:sz="4" w:space="0" w:color="000000"/>
              <w:left w:val="single" w:sz="4" w:space="0" w:color="000000"/>
              <w:bottom w:val="single" w:sz="4" w:space="0" w:color="000000"/>
              <w:right w:val="single" w:sz="4" w:space="0" w:color="000000"/>
            </w:tcBorders>
            <w:vAlign w:val="center"/>
          </w:tcPr>
          <w:p w14:paraId="3588224D"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78D8DC6"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xMate</w:t>
            </w:r>
            <w:proofErr w:type="spellEnd"/>
            <w:r>
              <w:rPr>
                <w:rFonts w:ascii="仿宋_GB2312" w:eastAsia="仿宋_GB2312" w:hAnsi="宋体" w:cs="仿宋_GB2312" w:hint="eastAsia"/>
                <w:color w:val="000000"/>
                <w:kern w:val="0"/>
                <w:sz w:val="24"/>
                <w:lang w:bidi="ar"/>
              </w:rPr>
              <w:t xml:space="preserve"> CR7</w:t>
            </w:r>
            <w:proofErr w:type="gramStart"/>
            <w:r>
              <w:rPr>
                <w:rFonts w:ascii="仿宋_GB2312" w:eastAsia="仿宋_GB2312" w:hAnsi="宋体" w:cs="仿宋_GB2312" w:hint="eastAsia"/>
                <w:color w:val="000000"/>
                <w:kern w:val="0"/>
                <w:sz w:val="24"/>
                <w:lang w:bidi="ar"/>
              </w:rPr>
              <w:t>六</w:t>
            </w:r>
            <w:proofErr w:type="gramEnd"/>
            <w:r>
              <w:rPr>
                <w:rFonts w:ascii="仿宋_GB2312" w:eastAsia="仿宋_GB2312" w:hAnsi="宋体" w:cs="仿宋_GB2312" w:hint="eastAsia"/>
                <w:color w:val="000000"/>
                <w:kern w:val="0"/>
                <w:sz w:val="24"/>
                <w:lang w:bidi="ar"/>
              </w:rPr>
              <w:t>轴协作机器人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0B3851C"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XMC7-R850-B0X1A0</w:t>
            </w:r>
          </w:p>
        </w:tc>
      </w:tr>
      <w:tr w:rsidR="007612FA" w14:paraId="3DC729D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7058AB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74</w:t>
            </w:r>
          </w:p>
        </w:tc>
        <w:tc>
          <w:tcPr>
            <w:tcW w:w="2204" w:type="dxa"/>
            <w:tcBorders>
              <w:top w:val="single" w:sz="4" w:space="0" w:color="000000"/>
              <w:left w:val="single" w:sz="4" w:space="0" w:color="000000"/>
              <w:bottom w:val="single" w:sz="4" w:space="0" w:color="000000"/>
              <w:right w:val="single" w:sz="4" w:space="0" w:color="000000"/>
            </w:tcBorders>
            <w:vAlign w:val="center"/>
          </w:tcPr>
          <w:p w14:paraId="27A38ECC"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E437807"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xMate</w:t>
            </w:r>
            <w:proofErr w:type="spellEnd"/>
            <w:r>
              <w:rPr>
                <w:rFonts w:ascii="仿宋_GB2312" w:eastAsia="仿宋_GB2312" w:hAnsi="宋体" w:cs="仿宋_GB2312" w:hint="eastAsia"/>
                <w:color w:val="000000"/>
                <w:kern w:val="0"/>
                <w:sz w:val="24"/>
                <w:lang w:bidi="ar"/>
              </w:rPr>
              <w:t xml:space="preserve"> ER7Pro 柔性协作机器人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80B97A3"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XME7p-R850-B0s6</w:t>
            </w:r>
          </w:p>
        </w:tc>
      </w:tr>
      <w:tr w:rsidR="007612FA" w14:paraId="03FD275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6F1FDF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75</w:t>
            </w:r>
          </w:p>
        </w:tc>
        <w:tc>
          <w:tcPr>
            <w:tcW w:w="2204" w:type="dxa"/>
            <w:tcBorders>
              <w:top w:val="single" w:sz="4" w:space="0" w:color="000000"/>
              <w:left w:val="single" w:sz="4" w:space="0" w:color="000000"/>
              <w:bottom w:val="single" w:sz="4" w:space="0" w:color="000000"/>
              <w:right w:val="single" w:sz="4" w:space="0" w:color="000000"/>
            </w:tcBorders>
            <w:vAlign w:val="center"/>
          </w:tcPr>
          <w:p w14:paraId="799654EF"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北京慧闻科技</w:t>
            </w:r>
            <w:proofErr w:type="gramEnd"/>
            <w:r>
              <w:rPr>
                <w:rFonts w:ascii="仿宋_GB2312" w:eastAsia="仿宋_GB2312" w:hAnsi="宋体" w:cs="仿宋_GB2312" w:hint="eastAsia"/>
                <w:color w:val="000000"/>
                <w:kern w:val="0"/>
                <w:sz w:val="24"/>
                <w:lang w:bidi="ar"/>
              </w:rPr>
              <w:t>（集团）有限公司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8956FB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智能清扫机器人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F79BD15"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慧</w:t>
            </w:r>
            <w:proofErr w:type="spellStart"/>
            <w:r>
              <w:rPr>
                <w:rFonts w:ascii="仿宋_GB2312" w:eastAsia="仿宋_GB2312" w:hAnsi="宋体" w:cs="仿宋_GB2312" w:hint="eastAsia"/>
                <w:color w:val="000000"/>
                <w:kern w:val="0"/>
                <w:sz w:val="24"/>
                <w:lang w:bidi="ar"/>
              </w:rPr>
              <w:t>i</w:t>
            </w:r>
            <w:proofErr w:type="spellEnd"/>
            <w:proofErr w:type="gramStart"/>
            <w:r>
              <w:rPr>
                <w:rFonts w:ascii="仿宋_GB2312" w:eastAsia="仿宋_GB2312" w:hAnsi="宋体" w:cs="仿宋_GB2312" w:hint="eastAsia"/>
                <w:color w:val="000000"/>
                <w:kern w:val="0"/>
                <w:sz w:val="24"/>
                <w:lang w:bidi="ar"/>
              </w:rPr>
              <w:t>洗系列</w:t>
            </w:r>
            <w:proofErr w:type="gramEnd"/>
            <w:r>
              <w:rPr>
                <w:rFonts w:ascii="仿宋_GB2312" w:eastAsia="仿宋_GB2312" w:hAnsi="宋体" w:cs="仿宋_GB2312" w:hint="eastAsia"/>
                <w:color w:val="000000"/>
                <w:kern w:val="0"/>
                <w:sz w:val="24"/>
                <w:lang w:bidi="ar"/>
              </w:rPr>
              <w:t>IBEN-P30</w:t>
            </w:r>
          </w:p>
        </w:tc>
      </w:tr>
      <w:tr w:rsidR="007612FA" w14:paraId="118CB9B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9E2787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76</w:t>
            </w:r>
          </w:p>
        </w:tc>
        <w:tc>
          <w:tcPr>
            <w:tcW w:w="2204" w:type="dxa"/>
            <w:tcBorders>
              <w:top w:val="single" w:sz="4" w:space="0" w:color="000000"/>
              <w:left w:val="single" w:sz="4" w:space="0" w:color="000000"/>
              <w:bottom w:val="single" w:sz="4" w:space="0" w:color="000000"/>
              <w:right w:val="single" w:sz="4" w:space="0" w:color="000000"/>
            </w:tcBorders>
            <w:vAlign w:val="center"/>
          </w:tcPr>
          <w:p w14:paraId="6A9D86D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北京国电富通科技发展有限责任公司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22D416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单臂自主配网带电作业机器人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B5D4A32"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w:t>
            </w:r>
          </w:p>
        </w:tc>
      </w:tr>
      <w:tr w:rsidR="007612FA" w14:paraId="3F982F5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D1B309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77</w:t>
            </w:r>
          </w:p>
        </w:tc>
        <w:tc>
          <w:tcPr>
            <w:tcW w:w="2204" w:type="dxa"/>
            <w:tcBorders>
              <w:top w:val="single" w:sz="4" w:space="0" w:color="000000"/>
              <w:left w:val="single" w:sz="4" w:space="0" w:color="000000"/>
              <w:bottom w:val="single" w:sz="4" w:space="0" w:color="000000"/>
              <w:right w:val="single" w:sz="4" w:space="0" w:color="000000"/>
            </w:tcBorders>
            <w:vAlign w:val="center"/>
          </w:tcPr>
          <w:p w14:paraId="1ADAA17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理工华汇</w:t>
            </w:r>
            <w:proofErr w:type="gramEnd"/>
            <w:r>
              <w:rPr>
                <w:rFonts w:ascii="仿宋_GB2312" w:eastAsia="仿宋_GB2312" w:hAnsi="宋体" w:cs="仿宋_GB2312" w:hint="eastAsia"/>
                <w:color w:val="000000"/>
                <w:kern w:val="0"/>
                <w:sz w:val="24"/>
                <w:lang w:bidi="ar"/>
              </w:rPr>
              <w:t>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0115EE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下肢外骨骼康复机器人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212753A"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SEK-01</w:t>
            </w:r>
          </w:p>
        </w:tc>
      </w:tr>
      <w:tr w:rsidR="007612FA" w14:paraId="0D9842AD"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3BD06D8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78</w:t>
            </w:r>
          </w:p>
        </w:tc>
        <w:tc>
          <w:tcPr>
            <w:tcW w:w="2204" w:type="dxa"/>
            <w:tcBorders>
              <w:top w:val="single" w:sz="4" w:space="0" w:color="000000"/>
              <w:left w:val="single" w:sz="4" w:space="0" w:color="000000"/>
              <w:bottom w:val="single" w:sz="4" w:space="0" w:color="000000"/>
              <w:right w:val="single" w:sz="4" w:space="0" w:color="000000"/>
            </w:tcBorders>
            <w:vAlign w:val="center"/>
          </w:tcPr>
          <w:p w14:paraId="33D97F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北京中科清峰科技有限公司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ECE704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工业机器人及控制系统</w:t>
            </w:r>
          </w:p>
        </w:tc>
        <w:tc>
          <w:tcPr>
            <w:tcW w:w="2817" w:type="dxa"/>
            <w:tcBorders>
              <w:top w:val="single" w:sz="4" w:space="0" w:color="000000"/>
              <w:left w:val="single" w:sz="4" w:space="0" w:color="000000"/>
              <w:bottom w:val="single" w:sz="4" w:space="0" w:color="000000"/>
              <w:right w:val="single" w:sz="4" w:space="0" w:color="000000"/>
            </w:tcBorders>
            <w:vAlign w:val="center"/>
          </w:tcPr>
          <w:p w14:paraId="33F3BE2F" w14:textId="77777777" w:rsidR="007612FA"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协作机器人COROS系列型号：HIR&amp;CS100</w:t>
            </w:r>
          </w:p>
        </w:tc>
      </w:tr>
      <w:tr w:rsidR="007612FA" w14:paraId="1469D392"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1DD819C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79</w:t>
            </w:r>
          </w:p>
        </w:tc>
        <w:tc>
          <w:tcPr>
            <w:tcW w:w="2204" w:type="dxa"/>
            <w:tcBorders>
              <w:top w:val="single" w:sz="4" w:space="0" w:color="000000"/>
              <w:left w:val="single" w:sz="4" w:space="0" w:color="000000"/>
              <w:bottom w:val="single" w:sz="4" w:space="0" w:color="000000"/>
              <w:right w:val="single" w:sz="4" w:space="0" w:color="000000"/>
            </w:tcBorders>
            <w:vAlign w:val="center"/>
          </w:tcPr>
          <w:p w14:paraId="3A4F53C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农芯科技</w:t>
            </w:r>
            <w:proofErr w:type="gramEnd"/>
            <w:r>
              <w:rPr>
                <w:rFonts w:ascii="仿宋_GB2312" w:eastAsia="仿宋_GB2312" w:hAnsi="宋体" w:cs="仿宋_GB2312" w:hint="eastAsia"/>
                <w:color w:val="000000"/>
                <w:kern w:val="0"/>
                <w:sz w:val="24"/>
                <w:lang w:bidi="ar"/>
              </w:rPr>
              <w:t>（北京）有限责任公司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683592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农田作业机器人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5B288A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产品系列：设施作物高效授粉机器人型号：</w:t>
            </w:r>
            <w:proofErr w:type="gramStart"/>
            <w:r>
              <w:rPr>
                <w:rFonts w:ascii="仿宋_GB2312" w:eastAsia="仿宋_GB2312" w:hAnsi="宋体" w:cs="仿宋_GB2312" w:hint="eastAsia"/>
                <w:color w:val="000000"/>
                <w:kern w:val="0"/>
                <w:sz w:val="24"/>
                <w:lang w:bidi="ar"/>
              </w:rPr>
              <w:t>农芯</w:t>
            </w:r>
            <w:proofErr w:type="gramEnd"/>
            <w:r>
              <w:rPr>
                <w:rFonts w:ascii="仿宋_GB2312" w:eastAsia="仿宋_GB2312" w:hAnsi="宋体" w:cs="仿宋_GB2312" w:hint="eastAsia"/>
                <w:color w:val="000000"/>
                <w:kern w:val="0"/>
                <w:sz w:val="24"/>
                <w:lang w:bidi="ar"/>
              </w:rPr>
              <w:t>ROBOT03</w:t>
            </w:r>
          </w:p>
        </w:tc>
      </w:tr>
      <w:tr w:rsidR="007612FA" w14:paraId="3633FDB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9F096A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80</w:t>
            </w:r>
          </w:p>
        </w:tc>
        <w:tc>
          <w:tcPr>
            <w:tcW w:w="2204" w:type="dxa"/>
            <w:tcBorders>
              <w:top w:val="single" w:sz="4" w:space="0" w:color="000000"/>
              <w:left w:val="single" w:sz="4" w:space="0" w:color="000000"/>
              <w:bottom w:val="single" w:sz="4" w:space="0" w:color="000000"/>
              <w:right w:val="single" w:sz="4" w:space="0" w:color="000000"/>
            </w:tcBorders>
            <w:vAlign w:val="center"/>
          </w:tcPr>
          <w:p w14:paraId="5740777E"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农芯科技</w:t>
            </w:r>
            <w:proofErr w:type="gramEnd"/>
            <w:r>
              <w:rPr>
                <w:rFonts w:ascii="仿宋_GB2312" w:eastAsia="仿宋_GB2312" w:hAnsi="宋体" w:cs="仿宋_GB2312" w:hint="eastAsia"/>
                <w:color w:val="000000"/>
                <w:kern w:val="0"/>
                <w:sz w:val="24"/>
                <w:lang w:bidi="ar"/>
              </w:rPr>
              <w:t>（北京）有限责任公司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FE92F3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园林消杀机器人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BC04D75"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AutoSprayerI</w:t>
            </w:r>
            <w:proofErr w:type="spellEnd"/>
          </w:p>
        </w:tc>
      </w:tr>
      <w:tr w:rsidR="007612FA" w14:paraId="49F1CF30"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231BDDE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81</w:t>
            </w:r>
          </w:p>
        </w:tc>
        <w:tc>
          <w:tcPr>
            <w:tcW w:w="2204" w:type="dxa"/>
            <w:tcBorders>
              <w:top w:val="single" w:sz="4" w:space="0" w:color="000000"/>
              <w:left w:val="single" w:sz="4" w:space="0" w:color="000000"/>
              <w:bottom w:val="single" w:sz="4" w:space="0" w:color="000000"/>
              <w:right w:val="single" w:sz="4" w:space="0" w:color="000000"/>
            </w:tcBorders>
            <w:vAlign w:val="center"/>
          </w:tcPr>
          <w:p w14:paraId="59BD426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农芯科技</w:t>
            </w:r>
            <w:proofErr w:type="gramEnd"/>
            <w:r>
              <w:rPr>
                <w:rFonts w:ascii="仿宋_GB2312" w:eastAsia="仿宋_GB2312" w:hAnsi="宋体" w:cs="仿宋_GB2312" w:hint="eastAsia"/>
                <w:color w:val="000000"/>
                <w:kern w:val="0"/>
                <w:sz w:val="24"/>
                <w:lang w:bidi="ar"/>
              </w:rPr>
              <w:t>（北京）有限责任公司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BDA7C9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农田作业机器人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6F08D8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产品系列：自动导航喷药机器人型号：</w:t>
            </w:r>
            <w:proofErr w:type="gramStart"/>
            <w:r>
              <w:rPr>
                <w:rFonts w:ascii="仿宋_GB2312" w:eastAsia="仿宋_GB2312" w:hAnsi="宋体" w:cs="仿宋_GB2312" w:hint="eastAsia"/>
                <w:color w:val="000000"/>
                <w:kern w:val="0"/>
                <w:sz w:val="24"/>
                <w:lang w:bidi="ar"/>
              </w:rPr>
              <w:t>农芯</w:t>
            </w:r>
            <w:proofErr w:type="gramEnd"/>
            <w:r>
              <w:rPr>
                <w:rFonts w:ascii="仿宋_GB2312" w:eastAsia="仿宋_GB2312" w:hAnsi="宋体" w:cs="仿宋_GB2312" w:hint="eastAsia"/>
                <w:color w:val="000000"/>
                <w:kern w:val="0"/>
                <w:sz w:val="24"/>
                <w:lang w:bidi="ar"/>
              </w:rPr>
              <w:t>ROBOT04</w:t>
            </w:r>
          </w:p>
        </w:tc>
      </w:tr>
      <w:tr w:rsidR="007612FA" w14:paraId="6411A0B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3385A7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82</w:t>
            </w:r>
          </w:p>
        </w:tc>
        <w:tc>
          <w:tcPr>
            <w:tcW w:w="2204" w:type="dxa"/>
            <w:tcBorders>
              <w:top w:val="single" w:sz="4" w:space="0" w:color="000000"/>
              <w:left w:val="single" w:sz="4" w:space="0" w:color="000000"/>
              <w:bottom w:val="single" w:sz="4" w:space="0" w:color="000000"/>
              <w:right w:val="single" w:sz="4" w:space="0" w:color="000000"/>
            </w:tcBorders>
            <w:vAlign w:val="center"/>
          </w:tcPr>
          <w:p w14:paraId="1104CE4A"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酷黑科技</w:t>
            </w:r>
            <w:proofErr w:type="gramEnd"/>
            <w:r>
              <w:rPr>
                <w:rFonts w:ascii="仿宋_GB2312" w:eastAsia="仿宋_GB2312" w:hAnsi="宋体" w:cs="仿宋_GB2312" w:hint="eastAsia"/>
                <w:color w:val="000000"/>
                <w:kern w:val="0"/>
                <w:sz w:val="24"/>
                <w:lang w:bidi="ar"/>
              </w:rPr>
              <w:t>（北京）有限公司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B1FBB9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陆空两栖巡检机器人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CEE6F2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青</w:t>
            </w:r>
            <w:proofErr w:type="gramStart"/>
            <w:r>
              <w:rPr>
                <w:rFonts w:ascii="仿宋_GB2312" w:eastAsia="仿宋_GB2312" w:hAnsi="宋体" w:cs="仿宋_GB2312" w:hint="eastAsia"/>
                <w:color w:val="000000"/>
                <w:kern w:val="0"/>
                <w:sz w:val="24"/>
                <w:lang w:bidi="ar"/>
              </w:rPr>
              <w:t>鼯</w:t>
            </w:r>
            <w:proofErr w:type="gramEnd"/>
            <w:r>
              <w:rPr>
                <w:rFonts w:ascii="仿宋_GB2312" w:eastAsia="仿宋_GB2312" w:hAnsi="宋体" w:cs="仿宋_GB2312" w:hint="eastAsia"/>
                <w:color w:val="000000"/>
                <w:kern w:val="0"/>
                <w:sz w:val="24"/>
                <w:lang w:bidi="ar"/>
              </w:rPr>
              <w:t>系列，LKWR60</w:t>
            </w:r>
          </w:p>
        </w:tc>
      </w:tr>
      <w:tr w:rsidR="007612FA" w14:paraId="6B1AC19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B569A8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83</w:t>
            </w:r>
          </w:p>
        </w:tc>
        <w:tc>
          <w:tcPr>
            <w:tcW w:w="2204" w:type="dxa"/>
            <w:tcBorders>
              <w:top w:val="single" w:sz="4" w:space="0" w:color="000000"/>
              <w:left w:val="single" w:sz="4" w:space="0" w:color="000000"/>
              <w:bottom w:val="single" w:sz="4" w:space="0" w:color="000000"/>
              <w:right w:val="single" w:sz="4" w:space="0" w:color="000000"/>
            </w:tcBorders>
            <w:vAlign w:val="center"/>
          </w:tcPr>
          <w:p w14:paraId="70DCD18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北京航天飞鹰智能机器人技术有限公司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D05F48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智能教育机器人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9E7343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HTFY1229</w:t>
            </w:r>
          </w:p>
        </w:tc>
      </w:tr>
      <w:tr w:rsidR="007612FA" w14:paraId="0F0B9C5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7088FE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84</w:t>
            </w:r>
          </w:p>
        </w:tc>
        <w:tc>
          <w:tcPr>
            <w:tcW w:w="2204" w:type="dxa"/>
            <w:tcBorders>
              <w:top w:val="single" w:sz="4" w:space="0" w:color="000000"/>
              <w:left w:val="single" w:sz="4" w:space="0" w:color="000000"/>
              <w:bottom w:val="single" w:sz="4" w:space="0" w:color="000000"/>
              <w:right w:val="single" w:sz="4" w:space="0" w:color="000000"/>
            </w:tcBorders>
            <w:vAlign w:val="center"/>
          </w:tcPr>
          <w:p w14:paraId="7A80C03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北京航天飞鹰智能机器人技术有限公司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406234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F61152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HTFY1230</w:t>
            </w:r>
          </w:p>
        </w:tc>
      </w:tr>
      <w:tr w:rsidR="007612FA" w14:paraId="2251554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20F74C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85</w:t>
            </w:r>
          </w:p>
        </w:tc>
        <w:tc>
          <w:tcPr>
            <w:tcW w:w="2204" w:type="dxa"/>
            <w:tcBorders>
              <w:top w:val="single" w:sz="4" w:space="0" w:color="000000"/>
              <w:left w:val="single" w:sz="4" w:space="0" w:color="000000"/>
              <w:bottom w:val="single" w:sz="4" w:space="0" w:color="000000"/>
              <w:right w:val="single" w:sz="4" w:space="0" w:color="000000"/>
            </w:tcBorders>
            <w:vAlign w:val="center"/>
          </w:tcPr>
          <w:p w14:paraId="45F44247"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275E8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双臂协同作业机器人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B879E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SDACR</w:t>
            </w:r>
          </w:p>
        </w:tc>
      </w:tr>
      <w:tr w:rsidR="007612FA" w14:paraId="2803D75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DCCCC4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86</w:t>
            </w:r>
          </w:p>
        </w:tc>
        <w:tc>
          <w:tcPr>
            <w:tcW w:w="2204" w:type="dxa"/>
            <w:tcBorders>
              <w:top w:val="single" w:sz="4" w:space="0" w:color="000000"/>
              <w:left w:val="single" w:sz="4" w:space="0" w:color="000000"/>
              <w:bottom w:val="single" w:sz="4" w:space="0" w:color="000000"/>
              <w:right w:val="single" w:sz="4" w:space="0" w:color="000000"/>
            </w:tcBorders>
            <w:vAlign w:val="center"/>
          </w:tcPr>
          <w:p w14:paraId="7FE13A62"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珞</w:t>
            </w:r>
            <w:proofErr w:type="gramEnd"/>
            <w:r>
              <w:rPr>
                <w:rFonts w:ascii="仿宋_GB2312" w:eastAsia="仿宋_GB2312" w:hAnsi="宋体" w:cs="仿宋_GB2312" w:hint="eastAsia"/>
                <w:color w:val="000000"/>
                <w:kern w:val="0"/>
                <w:sz w:val="24"/>
                <w:lang w:bidi="ar"/>
              </w:rPr>
              <w:t>石（北京）机器人有限公司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B86EB5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w:t>
            </w:r>
            <w:proofErr w:type="gramStart"/>
            <w:r>
              <w:rPr>
                <w:rFonts w:ascii="仿宋_GB2312" w:eastAsia="仿宋_GB2312" w:hAnsi="宋体" w:cs="仿宋_GB2312" w:hint="eastAsia"/>
                <w:color w:val="000000"/>
                <w:kern w:val="0"/>
                <w:sz w:val="24"/>
                <w:lang w:bidi="ar"/>
              </w:rPr>
              <w:t>力控磨抛</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3C88D6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XB25-30</w:t>
            </w:r>
          </w:p>
        </w:tc>
      </w:tr>
      <w:tr w:rsidR="007612FA" w14:paraId="6B79765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C726D2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87</w:t>
            </w:r>
          </w:p>
        </w:tc>
        <w:tc>
          <w:tcPr>
            <w:tcW w:w="2204" w:type="dxa"/>
            <w:tcBorders>
              <w:top w:val="single" w:sz="4" w:space="0" w:color="000000"/>
              <w:left w:val="single" w:sz="4" w:space="0" w:color="000000"/>
              <w:bottom w:val="single" w:sz="4" w:space="0" w:color="000000"/>
              <w:right w:val="single" w:sz="4" w:space="0" w:color="000000"/>
            </w:tcBorders>
            <w:vAlign w:val="center"/>
          </w:tcPr>
          <w:p w14:paraId="1D9F300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北京骅远科技有限公司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F3877C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生态巡护机器人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AA2364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安保巡逻机器人（H3B1）</w:t>
            </w:r>
          </w:p>
        </w:tc>
      </w:tr>
      <w:tr w:rsidR="007612FA" w14:paraId="62BD6AB5"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14E9FF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88</w:t>
            </w:r>
          </w:p>
        </w:tc>
        <w:tc>
          <w:tcPr>
            <w:tcW w:w="2204" w:type="dxa"/>
            <w:tcBorders>
              <w:top w:val="single" w:sz="4" w:space="0" w:color="000000"/>
              <w:left w:val="single" w:sz="4" w:space="0" w:color="000000"/>
              <w:bottom w:val="single" w:sz="4" w:space="0" w:color="000000"/>
              <w:right w:val="single" w:sz="4" w:space="0" w:color="000000"/>
            </w:tcBorders>
            <w:vAlign w:val="center"/>
          </w:tcPr>
          <w:p w14:paraId="6F9BFD5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北京骅远科技有限公司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F21CCE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1F2C08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室内清洁机器人H3Q1</w:t>
            </w:r>
          </w:p>
        </w:tc>
      </w:tr>
      <w:tr w:rsidR="007612FA" w14:paraId="11C8EE4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AA82C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89</w:t>
            </w:r>
          </w:p>
        </w:tc>
        <w:tc>
          <w:tcPr>
            <w:tcW w:w="2204" w:type="dxa"/>
            <w:tcBorders>
              <w:top w:val="single" w:sz="4" w:space="0" w:color="000000"/>
              <w:left w:val="single" w:sz="4" w:space="0" w:color="000000"/>
              <w:bottom w:val="single" w:sz="4" w:space="0" w:color="000000"/>
              <w:right w:val="single" w:sz="4" w:space="0" w:color="000000"/>
            </w:tcBorders>
            <w:vAlign w:val="center"/>
          </w:tcPr>
          <w:p w14:paraId="2DCC2A4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北京骅远科技有限公司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E7C723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AD8C9D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送物机器人（一代）H3S1</w:t>
            </w:r>
          </w:p>
        </w:tc>
      </w:tr>
      <w:tr w:rsidR="007612FA" w14:paraId="0933B34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D7EE9A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90</w:t>
            </w:r>
          </w:p>
        </w:tc>
        <w:tc>
          <w:tcPr>
            <w:tcW w:w="2204" w:type="dxa"/>
            <w:tcBorders>
              <w:top w:val="single" w:sz="4" w:space="0" w:color="000000"/>
              <w:left w:val="single" w:sz="4" w:space="0" w:color="000000"/>
              <w:bottom w:val="single" w:sz="4" w:space="0" w:color="000000"/>
              <w:right w:val="single" w:sz="4" w:space="0" w:color="000000"/>
            </w:tcBorders>
            <w:vAlign w:val="center"/>
          </w:tcPr>
          <w:p w14:paraId="708313C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北京锐洁机器人</w:t>
            </w:r>
            <w:proofErr w:type="gramEnd"/>
            <w:r>
              <w:rPr>
                <w:rFonts w:ascii="仿宋_GB2312" w:eastAsia="仿宋_GB2312" w:hAnsi="宋体" w:cs="仿宋_GB2312" w:hint="eastAsia"/>
                <w:color w:val="000000"/>
                <w:kern w:val="0"/>
                <w:sz w:val="24"/>
                <w:lang w:bidi="ar"/>
              </w:rPr>
              <w:t>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502A7F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大气洁净机械臂</w:t>
            </w:r>
          </w:p>
        </w:tc>
        <w:tc>
          <w:tcPr>
            <w:tcW w:w="2817" w:type="dxa"/>
            <w:tcBorders>
              <w:top w:val="single" w:sz="4" w:space="0" w:color="000000"/>
              <w:left w:val="single" w:sz="4" w:space="0" w:color="000000"/>
              <w:bottom w:val="single" w:sz="4" w:space="0" w:color="000000"/>
              <w:right w:val="single" w:sz="4" w:space="0" w:color="000000"/>
            </w:tcBorders>
            <w:vAlign w:val="center"/>
          </w:tcPr>
          <w:p w14:paraId="03F92F4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3D-24140A</w:t>
            </w:r>
          </w:p>
        </w:tc>
      </w:tr>
      <w:tr w:rsidR="007612FA" w14:paraId="1469B3D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E46F5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91</w:t>
            </w:r>
          </w:p>
        </w:tc>
        <w:tc>
          <w:tcPr>
            <w:tcW w:w="2204" w:type="dxa"/>
            <w:tcBorders>
              <w:top w:val="single" w:sz="4" w:space="0" w:color="000000"/>
              <w:left w:val="single" w:sz="4" w:space="0" w:color="000000"/>
              <w:bottom w:val="single" w:sz="4" w:space="0" w:color="000000"/>
              <w:right w:val="single" w:sz="4" w:space="0" w:color="000000"/>
            </w:tcBorders>
            <w:vAlign w:val="center"/>
          </w:tcPr>
          <w:p w14:paraId="6B279A2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北京极智嘉科技股份有限公司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4381C6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30AA534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M系列M200C</w:t>
            </w:r>
          </w:p>
        </w:tc>
      </w:tr>
      <w:tr w:rsidR="007612FA" w14:paraId="6C459C9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EF14F8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92</w:t>
            </w:r>
          </w:p>
        </w:tc>
        <w:tc>
          <w:tcPr>
            <w:tcW w:w="2204" w:type="dxa"/>
            <w:tcBorders>
              <w:top w:val="single" w:sz="4" w:space="0" w:color="000000"/>
              <w:left w:val="single" w:sz="4" w:space="0" w:color="000000"/>
              <w:bottom w:val="single" w:sz="4" w:space="0" w:color="000000"/>
              <w:right w:val="single" w:sz="4" w:space="0" w:color="000000"/>
            </w:tcBorders>
            <w:vAlign w:val="center"/>
          </w:tcPr>
          <w:p w14:paraId="4FBADCE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灵心巧手（北京）科技有限公司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3FA9EC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w:t>
            </w:r>
            <w:proofErr w:type="gramStart"/>
            <w:r>
              <w:rPr>
                <w:rFonts w:ascii="仿宋_GB2312" w:eastAsia="仿宋_GB2312" w:hAnsi="宋体" w:cs="仿宋_GB2312" w:hint="eastAsia"/>
                <w:color w:val="000000"/>
                <w:kern w:val="0"/>
                <w:sz w:val="24"/>
                <w:lang w:bidi="ar"/>
              </w:rPr>
              <w:t>遥操作</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4F3AD0A"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Linkerbot</w:t>
            </w:r>
            <w:proofErr w:type="spellEnd"/>
            <w:r>
              <w:rPr>
                <w:rFonts w:ascii="仿宋_GB2312" w:eastAsia="仿宋_GB2312" w:hAnsi="宋体" w:cs="仿宋_GB2312" w:hint="eastAsia"/>
                <w:color w:val="000000"/>
                <w:kern w:val="0"/>
                <w:sz w:val="24"/>
                <w:lang w:bidi="ar"/>
              </w:rPr>
              <w:t>人形机器人</w:t>
            </w:r>
          </w:p>
        </w:tc>
      </w:tr>
      <w:tr w:rsidR="007612FA" w14:paraId="494BCD7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2991C6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93</w:t>
            </w:r>
          </w:p>
        </w:tc>
        <w:tc>
          <w:tcPr>
            <w:tcW w:w="2204" w:type="dxa"/>
            <w:tcBorders>
              <w:top w:val="single" w:sz="4" w:space="0" w:color="000000"/>
              <w:left w:val="single" w:sz="4" w:space="0" w:color="000000"/>
              <w:bottom w:val="single" w:sz="4" w:space="0" w:color="000000"/>
              <w:right w:val="single" w:sz="4" w:space="0" w:color="000000"/>
            </w:tcBorders>
            <w:vAlign w:val="center"/>
          </w:tcPr>
          <w:p w14:paraId="07B19B9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北京影智科技有限公司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42A86D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餐饮制售机器人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4E526F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AI咖啡机器人</w:t>
            </w:r>
            <w:proofErr w:type="spellStart"/>
            <w:r>
              <w:rPr>
                <w:rFonts w:ascii="仿宋_GB2312" w:eastAsia="仿宋_GB2312" w:hAnsi="宋体" w:cs="仿宋_GB2312" w:hint="eastAsia"/>
                <w:color w:val="000000"/>
                <w:kern w:val="0"/>
                <w:sz w:val="24"/>
                <w:lang w:bidi="ar"/>
              </w:rPr>
              <w:t>XBOTProMax</w:t>
            </w:r>
            <w:proofErr w:type="spellEnd"/>
          </w:p>
        </w:tc>
      </w:tr>
      <w:tr w:rsidR="007612FA" w14:paraId="7AD91C9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FE9365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94</w:t>
            </w:r>
          </w:p>
        </w:tc>
        <w:tc>
          <w:tcPr>
            <w:tcW w:w="2204" w:type="dxa"/>
            <w:tcBorders>
              <w:top w:val="single" w:sz="4" w:space="0" w:color="000000"/>
              <w:left w:val="single" w:sz="4" w:space="0" w:color="000000"/>
              <w:bottom w:val="single" w:sz="4" w:space="0" w:color="000000"/>
              <w:right w:val="single" w:sz="4" w:space="0" w:color="000000"/>
            </w:tcBorders>
            <w:vAlign w:val="center"/>
          </w:tcPr>
          <w:p w14:paraId="2EEC6B6A"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遨</w:t>
            </w:r>
            <w:proofErr w:type="gramEnd"/>
            <w:r>
              <w:rPr>
                <w:rFonts w:ascii="仿宋_GB2312" w:eastAsia="仿宋_GB2312" w:hAnsi="宋体" w:cs="仿宋_GB2312" w:hint="eastAsia"/>
                <w:color w:val="000000"/>
                <w:kern w:val="0"/>
                <w:sz w:val="24"/>
                <w:lang w:bidi="ar"/>
              </w:rPr>
              <w:t>博（北京）智能科技股份有限公司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6FFC8D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理疗机器人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DFC614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理疗机器人AUBO-理疗-05</w:t>
            </w:r>
          </w:p>
        </w:tc>
      </w:tr>
      <w:tr w:rsidR="007612FA" w14:paraId="609CAA5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BE83BE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95</w:t>
            </w:r>
          </w:p>
        </w:tc>
        <w:tc>
          <w:tcPr>
            <w:tcW w:w="2204" w:type="dxa"/>
            <w:tcBorders>
              <w:top w:val="single" w:sz="4" w:space="0" w:color="000000"/>
              <w:left w:val="single" w:sz="4" w:space="0" w:color="000000"/>
              <w:bottom w:val="single" w:sz="4" w:space="0" w:color="000000"/>
              <w:right w:val="single" w:sz="4" w:space="0" w:color="000000"/>
            </w:tcBorders>
            <w:vAlign w:val="center"/>
          </w:tcPr>
          <w:p w14:paraId="3C6676C7"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遨</w:t>
            </w:r>
            <w:proofErr w:type="gramEnd"/>
            <w:r>
              <w:rPr>
                <w:rFonts w:ascii="仿宋_GB2312" w:eastAsia="仿宋_GB2312" w:hAnsi="宋体" w:cs="仿宋_GB2312" w:hint="eastAsia"/>
                <w:color w:val="000000"/>
                <w:kern w:val="0"/>
                <w:sz w:val="24"/>
                <w:lang w:bidi="ar"/>
              </w:rPr>
              <w:t>博（北京）智能科技股份有限公司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657780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634567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果蔬采摘机器人AUBO-采摘-03</w:t>
            </w:r>
          </w:p>
        </w:tc>
      </w:tr>
      <w:tr w:rsidR="007612FA" w14:paraId="1ACC0A6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C489CF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96</w:t>
            </w:r>
          </w:p>
        </w:tc>
        <w:tc>
          <w:tcPr>
            <w:tcW w:w="2204" w:type="dxa"/>
            <w:tcBorders>
              <w:top w:val="single" w:sz="4" w:space="0" w:color="000000"/>
              <w:left w:val="single" w:sz="4" w:space="0" w:color="000000"/>
              <w:bottom w:val="single" w:sz="4" w:space="0" w:color="000000"/>
              <w:right w:val="single" w:sz="4" w:space="0" w:color="000000"/>
            </w:tcBorders>
            <w:vAlign w:val="center"/>
          </w:tcPr>
          <w:p w14:paraId="4C26D5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北京凌波</w:t>
            </w:r>
            <w:proofErr w:type="gramStart"/>
            <w:r>
              <w:rPr>
                <w:rFonts w:ascii="仿宋_GB2312" w:eastAsia="仿宋_GB2312" w:hAnsi="宋体" w:cs="仿宋_GB2312" w:hint="eastAsia"/>
                <w:color w:val="000000"/>
                <w:kern w:val="0"/>
                <w:sz w:val="24"/>
                <w:lang w:bidi="ar"/>
              </w:rPr>
              <w:t>澄</w:t>
            </w:r>
            <w:proofErr w:type="gramEnd"/>
            <w:r>
              <w:rPr>
                <w:rFonts w:ascii="仿宋_GB2312" w:eastAsia="仿宋_GB2312" w:hAnsi="宋体" w:cs="仿宋_GB2312" w:hint="eastAsia"/>
                <w:color w:val="000000"/>
                <w:kern w:val="0"/>
                <w:sz w:val="24"/>
                <w:lang w:bidi="ar"/>
              </w:rPr>
              <w:t>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F7F236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理疗机器人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EC5240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LSP-RFSH3</w:t>
            </w:r>
          </w:p>
        </w:tc>
      </w:tr>
      <w:tr w:rsidR="007612FA" w14:paraId="2D81AB6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8D4ADE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97</w:t>
            </w:r>
          </w:p>
        </w:tc>
        <w:tc>
          <w:tcPr>
            <w:tcW w:w="2204" w:type="dxa"/>
            <w:tcBorders>
              <w:top w:val="single" w:sz="4" w:space="0" w:color="000000"/>
              <w:left w:val="single" w:sz="4" w:space="0" w:color="000000"/>
              <w:bottom w:val="single" w:sz="4" w:space="0" w:color="000000"/>
              <w:right w:val="single" w:sz="4" w:space="0" w:color="000000"/>
            </w:tcBorders>
            <w:vAlign w:val="center"/>
          </w:tcPr>
          <w:p w14:paraId="02C6A3C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北京橡胶工业研究设计院有限公司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036F56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室内重载移动机器人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8DD835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BRDI-AGV200</w:t>
            </w:r>
          </w:p>
        </w:tc>
      </w:tr>
      <w:tr w:rsidR="007612FA" w14:paraId="1CEB136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3F9EC1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98</w:t>
            </w:r>
          </w:p>
        </w:tc>
        <w:tc>
          <w:tcPr>
            <w:tcW w:w="2204" w:type="dxa"/>
            <w:tcBorders>
              <w:top w:val="single" w:sz="4" w:space="0" w:color="000000"/>
              <w:left w:val="single" w:sz="4" w:space="0" w:color="000000"/>
              <w:bottom w:val="single" w:sz="4" w:space="0" w:color="000000"/>
              <w:right w:val="single" w:sz="4" w:space="0" w:color="000000"/>
            </w:tcBorders>
            <w:vAlign w:val="center"/>
          </w:tcPr>
          <w:p w14:paraId="121DB99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北京橡胶工业研究设计院有限公司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E59EEB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177EFE5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BRDI-AMR100</w:t>
            </w:r>
          </w:p>
        </w:tc>
      </w:tr>
      <w:tr w:rsidR="007612FA" w14:paraId="488EDCC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6385D6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99</w:t>
            </w:r>
          </w:p>
        </w:tc>
        <w:tc>
          <w:tcPr>
            <w:tcW w:w="2204" w:type="dxa"/>
            <w:tcBorders>
              <w:top w:val="single" w:sz="4" w:space="0" w:color="000000"/>
              <w:left w:val="single" w:sz="4" w:space="0" w:color="000000"/>
              <w:bottom w:val="single" w:sz="4" w:space="0" w:color="000000"/>
              <w:right w:val="single" w:sz="4" w:space="0" w:color="000000"/>
            </w:tcBorders>
            <w:vAlign w:val="center"/>
          </w:tcPr>
          <w:p w14:paraId="5C4BFBB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北京橡胶工业研究设计院有限公司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8D41DD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40978A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BRDI-AI6100D</w:t>
            </w:r>
          </w:p>
        </w:tc>
      </w:tr>
      <w:tr w:rsidR="007612FA" w14:paraId="7F35DDC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8E7CC6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100</w:t>
            </w:r>
          </w:p>
        </w:tc>
        <w:tc>
          <w:tcPr>
            <w:tcW w:w="2204" w:type="dxa"/>
            <w:tcBorders>
              <w:top w:val="single" w:sz="4" w:space="0" w:color="000000"/>
              <w:left w:val="single" w:sz="4" w:space="0" w:color="000000"/>
              <w:bottom w:val="single" w:sz="4" w:space="0" w:color="000000"/>
              <w:right w:val="single" w:sz="4" w:space="0" w:color="000000"/>
            </w:tcBorders>
            <w:vAlign w:val="center"/>
          </w:tcPr>
          <w:p w14:paraId="23F85CE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北京云迹科技股份有限公司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88E7B6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40121B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分体服务机器人--UP配送</w:t>
            </w:r>
          </w:p>
        </w:tc>
      </w:tr>
      <w:tr w:rsidR="007612FA" w14:paraId="5B7042D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F96257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101</w:t>
            </w:r>
          </w:p>
        </w:tc>
        <w:tc>
          <w:tcPr>
            <w:tcW w:w="2204" w:type="dxa"/>
            <w:tcBorders>
              <w:top w:val="single" w:sz="4" w:space="0" w:color="000000"/>
              <w:left w:val="single" w:sz="4" w:space="0" w:color="000000"/>
              <w:bottom w:val="single" w:sz="4" w:space="0" w:color="000000"/>
              <w:right w:val="single" w:sz="4" w:space="0" w:color="000000"/>
            </w:tcBorders>
            <w:vAlign w:val="center"/>
          </w:tcPr>
          <w:p w14:paraId="54C48C6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慧兮（北京）科技有限公司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B6AFBF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金属爬壁机器人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13A57C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01</w:t>
            </w:r>
          </w:p>
        </w:tc>
      </w:tr>
      <w:tr w:rsidR="007612FA" w14:paraId="686977A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6E9449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102</w:t>
            </w:r>
          </w:p>
        </w:tc>
        <w:tc>
          <w:tcPr>
            <w:tcW w:w="2204" w:type="dxa"/>
            <w:tcBorders>
              <w:top w:val="single" w:sz="4" w:space="0" w:color="000000"/>
              <w:left w:val="single" w:sz="4" w:space="0" w:color="000000"/>
              <w:bottom w:val="single" w:sz="4" w:space="0" w:color="000000"/>
              <w:right w:val="single" w:sz="4" w:space="0" w:color="000000"/>
            </w:tcBorders>
            <w:vAlign w:val="center"/>
          </w:tcPr>
          <w:p w14:paraId="09CB452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北京史河科技有限公司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C8F78C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船舶清洗机器人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580375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A20机器人</w:t>
            </w:r>
          </w:p>
        </w:tc>
      </w:tr>
      <w:tr w:rsidR="007612FA" w14:paraId="00ED6A0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F323D3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103</w:t>
            </w:r>
          </w:p>
        </w:tc>
        <w:tc>
          <w:tcPr>
            <w:tcW w:w="2204" w:type="dxa"/>
            <w:tcBorders>
              <w:top w:val="single" w:sz="4" w:space="0" w:color="000000"/>
              <w:left w:val="single" w:sz="4" w:space="0" w:color="000000"/>
              <w:bottom w:val="single" w:sz="4" w:space="0" w:color="000000"/>
              <w:right w:val="single" w:sz="4" w:space="0" w:color="000000"/>
            </w:tcBorders>
            <w:vAlign w:val="center"/>
          </w:tcPr>
          <w:p w14:paraId="3DDD700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北京史河科技有限公司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DD8601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建筑外墙清洗机器人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39B5ED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EDC101-C</w:t>
            </w:r>
          </w:p>
        </w:tc>
      </w:tr>
      <w:tr w:rsidR="007612FA" w14:paraId="445286C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10EE53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104</w:t>
            </w:r>
          </w:p>
        </w:tc>
        <w:tc>
          <w:tcPr>
            <w:tcW w:w="2204" w:type="dxa"/>
            <w:tcBorders>
              <w:top w:val="single" w:sz="4" w:space="0" w:color="000000"/>
              <w:left w:val="single" w:sz="4" w:space="0" w:color="000000"/>
              <w:bottom w:val="single" w:sz="4" w:space="0" w:color="000000"/>
              <w:right w:val="single" w:sz="4" w:space="0" w:color="000000"/>
            </w:tcBorders>
            <w:vAlign w:val="center"/>
          </w:tcPr>
          <w:p w14:paraId="4F2B6EE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北京菲力克技术有限公司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F57181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挂轨巡检</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F07FBD8"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变电所挂轨巡检</w:t>
            </w:r>
            <w:proofErr w:type="gramEnd"/>
            <w:r>
              <w:rPr>
                <w:rFonts w:ascii="仿宋_GB2312" w:eastAsia="仿宋_GB2312" w:hAnsi="宋体" w:cs="仿宋_GB2312" w:hint="eastAsia"/>
                <w:color w:val="000000"/>
                <w:kern w:val="0"/>
                <w:sz w:val="24"/>
                <w:lang w:bidi="ar"/>
              </w:rPr>
              <w:t>机器人KJXX12T</w:t>
            </w:r>
          </w:p>
        </w:tc>
      </w:tr>
      <w:tr w:rsidR="007612FA" w14:paraId="1765197F"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54C9232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105</w:t>
            </w:r>
          </w:p>
        </w:tc>
        <w:tc>
          <w:tcPr>
            <w:tcW w:w="2204" w:type="dxa"/>
            <w:tcBorders>
              <w:top w:val="single" w:sz="4" w:space="0" w:color="000000"/>
              <w:left w:val="single" w:sz="4" w:space="0" w:color="000000"/>
              <w:bottom w:val="single" w:sz="4" w:space="0" w:color="000000"/>
              <w:right w:val="single" w:sz="4" w:space="0" w:color="000000"/>
            </w:tcBorders>
            <w:vAlign w:val="center"/>
          </w:tcPr>
          <w:p w14:paraId="7B7D40E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北京力升高科科技有限公司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633109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室内消防巡检机器人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18442E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智能巡检机器人（型号：LSXJ-C6L-NG0）</w:t>
            </w:r>
          </w:p>
        </w:tc>
      </w:tr>
      <w:tr w:rsidR="007612FA" w14:paraId="2867161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EF9B30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106</w:t>
            </w:r>
          </w:p>
        </w:tc>
        <w:tc>
          <w:tcPr>
            <w:tcW w:w="2204" w:type="dxa"/>
            <w:tcBorders>
              <w:top w:val="single" w:sz="4" w:space="0" w:color="000000"/>
              <w:left w:val="single" w:sz="4" w:space="0" w:color="000000"/>
              <w:bottom w:val="single" w:sz="4" w:space="0" w:color="000000"/>
              <w:right w:val="single" w:sz="4" w:space="0" w:color="000000"/>
            </w:tcBorders>
            <w:vAlign w:val="center"/>
          </w:tcPr>
          <w:p w14:paraId="5344C9D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北京眸视科技有限公司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3DBE7A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防爆巡检机器人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A87409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Ex-MS-SH</w:t>
            </w:r>
          </w:p>
        </w:tc>
      </w:tr>
      <w:tr w:rsidR="007612FA" w14:paraId="7F753CD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DAF916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107</w:t>
            </w:r>
          </w:p>
        </w:tc>
        <w:tc>
          <w:tcPr>
            <w:tcW w:w="2204" w:type="dxa"/>
            <w:tcBorders>
              <w:top w:val="single" w:sz="4" w:space="0" w:color="000000"/>
              <w:left w:val="single" w:sz="4" w:space="0" w:color="000000"/>
              <w:bottom w:val="single" w:sz="4" w:space="0" w:color="000000"/>
              <w:right w:val="single" w:sz="4" w:space="0" w:color="000000"/>
            </w:tcBorders>
            <w:vAlign w:val="center"/>
          </w:tcPr>
          <w:p w14:paraId="45E47639"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北京慧闻科技</w:t>
            </w:r>
            <w:proofErr w:type="gramEnd"/>
            <w:r>
              <w:rPr>
                <w:rFonts w:ascii="仿宋_GB2312" w:eastAsia="仿宋_GB2312" w:hAnsi="宋体" w:cs="仿宋_GB2312" w:hint="eastAsia"/>
                <w:color w:val="000000"/>
                <w:kern w:val="0"/>
                <w:sz w:val="24"/>
                <w:lang w:bidi="ar"/>
              </w:rPr>
              <w:t>（集团）有限公司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C65AA8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高铁清洁机器人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566E9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IBEN-P60</w:t>
            </w:r>
          </w:p>
        </w:tc>
      </w:tr>
      <w:tr w:rsidR="007612FA" w14:paraId="6CEC4ED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9427E0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108</w:t>
            </w:r>
          </w:p>
        </w:tc>
        <w:tc>
          <w:tcPr>
            <w:tcW w:w="2204" w:type="dxa"/>
            <w:tcBorders>
              <w:top w:val="single" w:sz="4" w:space="0" w:color="000000"/>
              <w:left w:val="single" w:sz="4" w:space="0" w:color="000000"/>
              <w:bottom w:val="single" w:sz="4" w:space="0" w:color="000000"/>
              <w:right w:val="single" w:sz="4" w:space="0" w:color="000000"/>
            </w:tcBorders>
            <w:vAlign w:val="center"/>
          </w:tcPr>
          <w:p w14:paraId="58137D5E"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北京凡川智能机器人</w:t>
            </w:r>
            <w:proofErr w:type="gramEnd"/>
            <w:r>
              <w:rPr>
                <w:rFonts w:ascii="仿宋_GB2312" w:eastAsia="仿宋_GB2312" w:hAnsi="宋体" w:cs="仿宋_GB2312" w:hint="eastAsia"/>
                <w:color w:val="000000"/>
                <w:kern w:val="0"/>
                <w:sz w:val="24"/>
                <w:lang w:bidi="ar"/>
              </w:rPr>
              <w:t>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96664C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双臂协同作业机器人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F61D48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FC-3000</w:t>
            </w:r>
          </w:p>
        </w:tc>
      </w:tr>
      <w:tr w:rsidR="007612FA" w14:paraId="21B592CF"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4644DFC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109</w:t>
            </w:r>
          </w:p>
        </w:tc>
        <w:tc>
          <w:tcPr>
            <w:tcW w:w="2204" w:type="dxa"/>
            <w:tcBorders>
              <w:top w:val="single" w:sz="4" w:space="0" w:color="000000"/>
              <w:left w:val="single" w:sz="4" w:space="0" w:color="000000"/>
              <w:bottom w:val="single" w:sz="4" w:space="0" w:color="000000"/>
              <w:right w:val="single" w:sz="4" w:space="0" w:color="000000"/>
            </w:tcBorders>
            <w:vAlign w:val="center"/>
          </w:tcPr>
          <w:p w14:paraId="1C23652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晟</w:t>
            </w:r>
            <w:proofErr w:type="gramEnd"/>
            <w:r>
              <w:rPr>
                <w:rFonts w:ascii="仿宋_GB2312" w:eastAsia="仿宋_GB2312" w:hAnsi="宋体" w:cs="仿宋_GB2312" w:hint="eastAsia"/>
                <w:color w:val="000000"/>
                <w:kern w:val="0"/>
                <w:sz w:val="24"/>
                <w:lang w:bidi="ar"/>
              </w:rPr>
              <w:t>熵智能科技（北京）有限公司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7E8B39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22A011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室内智能接待配送机器人SSIT-001</w:t>
            </w:r>
          </w:p>
        </w:tc>
      </w:tr>
      <w:tr w:rsidR="007612FA" w14:paraId="69644FB1"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5FE9671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110</w:t>
            </w:r>
          </w:p>
        </w:tc>
        <w:tc>
          <w:tcPr>
            <w:tcW w:w="2204" w:type="dxa"/>
            <w:tcBorders>
              <w:top w:val="single" w:sz="4" w:space="0" w:color="000000"/>
              <w:left w:val="single" w:sz="4" w:space="0" w:color="000000"/>
              <w:bottom w:val="single" w:sz="4" w:space="0" w:color="000000"/>
              <w:right w:val="single" w:sz="4" w:space="0" w:color="000000"/>
            </w:tcBorders>
            <w:vAlign w:val="center"/>
          </w:tcPr>
          <w:p w14:paraId="5CEA163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北京凌禾科技有限公司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D07514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42CA478B"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机器人（6自由度）LH6-V12</w:t>
            </w:r>
          </w:p>
        </w:tc>
      </w:tr>
      <w:tr w:rsidR="007612FA" w14:paraId="2DDF0BD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108402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111</w:t>
            </w:r>
          </w:p>
        </w:tc>
        <w:tc>
          <w:tcPr>
            <w:tcW w:w="2204" w:type="dxa"/>
            <w:tcBorders>
              <w:top w:val="single" w:sz="4" w:space="0" w:color="000000"/>
              <w:left w:val="single" w:sz="4" w:space="0" w:color="000000"/>
              <w:bottom w:val="single" w:sz="4" w:space="0" w:color="000000"/>
              <w:right w:val="single" w:sz="4" w:space="0" w:color="000000"/>
            </w:tcBorders>
            <w:vAlign w:val="center"/>
          </w:tcPr>
          <w:p w14:paraId="16B0104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北京凌禾科技有限公司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19D61B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自动充电机器人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8F6FBF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自动充电机器人LHCD-VC1.0</w:t>
            </w:r>
          </w:p>
        </w:tc>
      </w:tr>
      <w:tr w:rsidR="007612FA" w14:paraId="7E88F14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A9002B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112</w:t>
            </w:r>
          </w:p>
        </w:tc>
        <w:tc>
          <w:tcPr>
            <w:tcW w:w="2204" w:type="dxa"/>
            <w:tcBorders>
              <w:top w:val="single" w:sz="4" w:space="0" w:color="000000"/>
              <w:left w:val="single" w:sz="4" w:space="0" w:color="000000"/>
              <w:bottom w:val="single" w:sz="4" w:space="0" w:color="000000"/>
              <w:right w:val="single" w:sz="4" w:space="0" w:color="000000"/>
            </w:tcBorders>
            <w:vAlign w:val="center"/>
          </w:tcPr>
          <w:p w14:paraId="7FCA7E8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北京学图灵教育科技有限公司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2DA17D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排爆机器人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9ECFB5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雷盾-T5</w:t>
            </w:r>
          </w:p>
        </w:tc>
      </w:tr>
      <w:tr w:rsidR="007612FA" w14:paraId="31C522A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E16B3F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113</w:t>
            </w:r>
          </w:p>
        </w:tc>
        <w:tc>
          <w:tcPr>
            <w:tcW w:w="2204" w:type="dxa"/>
            <w:tcBorders>
              <w:top w:val="single" w:sz="4" w:space="0" w:color="000000"/>
              <w:left w:val="single" w:sz="4" w:space="0" w:color="000000"/>
              <w:bottom w:val="single" w:sz="4" w:space="0" w:color="000000"/>
              <w:right w:val="single" w:sz="4" w:space="0" w:color="000000"/>
            </w:tcBorders>
            <w:vAlign w:val="center"/>
          </w:tcPr>
          <w:p w14:paraId="725C6F2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北京学图灵教育科技有限公司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3CABF7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可变形搜索机器人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97CB04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灵探-</w:t>
            </w:r>
            <w:proofErr w:type="gramEnd"/>
            <w:r>
              <w:rPr>
                <w:rFonts w:ascii="仿宋_GB2312" w:eastAsia="仿宋_GB2312" w:hAnsi="宋体" w:cs="仿宋_GB2312" w:hint="eastAsia"/>
                <w:color w:val="000000"/>
                <w:kern w:val="0"/>
                <w:sz w:val="24"/>
                <w:lang w:bidi="ar"/>
              </w:rPr>
              <w:t>X1</w:t>
            </w:r>
          </w:p>
        </w:tc>
      </w:tr>
      <w:tr w:rsidR="007612FA" w14:paraId="57A2A70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C351EB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114</w:t>
            </w:r>
          </w:p>
        </w:tc>
        <w:tc>
          <w:tcPr>
            <w:tcW w:w="2204" w:type="dxa"/>
            <w:tcBorders>
              <w:top w:val="single" w:sz="4" w:space="0" w:color="000000"/>
              <w:left w:val="single" w:sz="4" w:space="0" w:color="000000"/>
              <w:bottom w:val="single" w:sz="4" w:space="0" w:color="000000"/>
              <w:right w:val="single" w:sz="4" w:space="0" w:color="000000"/>
            </w:tcBorders>
            <w:vAlign w:val="center"/>
          </w:tcPr>
          <w:p w14:paraId="5D0C9CB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北京学图灵教育科技有限公司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0E3661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通用安防巡检机器人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F6B2F6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安巡-</w:t>
            </w:r>
            <w:proofErr w:type="gramEnd"/>
            <w:r>
              <w:rPr>
                <w:rFonts w:ascii="仿宋_GB2312" w:eastAsia="仿宋_GB2312" w:hAnsi="宋体" w:cs="仿宋_GB2312" w:hint="eastAsia"/>
                <w:color w:val="000000"/>
                <w:kern w:val="0"/>
                <w:sz w:val="24"/>
                <w:lang w:bidi="ar"/>
              </w:rPr>
              <w:t>G2</w:t>
            </w:r>
          </w:p>
        </w:tc>
      </w:tr>
      <w:tr w:rsidR="007612FA" w14:paraId="515BBBB8"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2A1F9E3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115</w:t>
            </w:r>
          </w:p>
        </w:tc>
        <w:tc>
          <w:tcPr>
            <w:tcW w:w="2204" w:type="dxa"/>
            <w:tcBorders>
              <w:top w:val="single" w:sz="4" w:space="0" w:color="000000"/>
              <w:left w:val="single" w:sz="4" w:space="0" w:color="000000"/>
              <w:bottom w:val="single" w:sz="4" w:space="0" w:color="000000"/>
              <w:right w:val="single" w:sz="4" w:space="0" w:color="000000"/>
            </w:tcBorders>
            <w:vAlign w:val="center"/>
          </w:tcPr>
          <w:p w14:paraId="7A8241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北京瓦特曼智能科技有限公司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C1565A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防爆工业机器人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1155A2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下料口</w:t>
            </w:r>
            <w:proofErr w:type="gramStart"/>
            <w:r>
              <w:rPr>
                <w:rFonts w:ascii="仿宋_GB2312" w:eastAsia="仿宋_GB2312" w:hAnsi="宋体" w:cs="仿宋_GB2312" w:hint="eastAsia"/>
                <w:color w:val="000000"/>
                <w:kern w:val="0"/>
                <w:sz w:val="24"/>
                <w:lang w:bidi="ar"/>
              </w:rPr>
              <w:t>智能通渣机器人</w:t>
            </w:r>
            <w:proofErr w:type="gramEnd"/>
            <w:r>
              <w:rPr>
                <w:rFonts w:ascii="仿宋_GB2312" w:eastAsia="仿宋_GB2312" w:hAnsi="宋体" w:cs="仿宋_GB2312" w:hint="eastAsia"/>
                <w:color w:val="000000"/>
                <w:kern w:val="0"/>
                <w:sz w:val="24"/>
                <w:lang w:bidi="ar"/>
              </w:rPr>
              <w:t>系列/WATT-iRobot-ISBBF-RS</w:t>
            </w:r>
          </w:p>
        </w:tc>
      </w:tr>
      <w:tr w:rsidR="007612FA" w14:paraId="6E42CD83"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5B38DC7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116</w:t>
            </w:r>
          </w:p>
        </w:tc>
        <w:tc>
          <w:tcPr>
            <w:tcW w:w="2204" w:type="dxa"/>
            <w:tcBorders>
              <w:top w:val="single" w:sz="4" w:space="0" w:color="000000"/>
              <w:left w:val="single" w:sz="4" w:space="0" w:color="000000"/>
              <w:bottom w:val="single" w:sz="4" w:space="0" w:color="000000"/>
              <w:right w:val="single" w:sz="4" w:space="0" w:color="000000"/>
            </w:tcBorders>
            <w:vAlign w:val="center"/>
          </w:tcPr>
          <w:p w14:paraId="3801679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炎凌嘉</w:t>
            </w:r>
            <w:proofErr w:type="gramEnd"/>
            <w:r>
              <w:rPr>
                <w:rFonts w:ascii="仿宋_GB2312" w:eastAsia="仿宋_GB2312" w:hAnsi="宋体" w:cs="仿宋_GB2312" w:hint="eastAsia"/>
                <w:color w:val="000000"/>
                <w:kern w:val="0"/>
                <w:sz w:val="24"/>
                <w:lang w:bidi="ar"/>
              </w:rPr>
              <w:t>业智能科技股份有限公司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ED3BD2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防爆工业机器人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3D0AB2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产品系列：</w:t>
            </w:r>
            <w:proofErr w:type="gramStart"/>
            <w:r>
              <w:rPr>
                <w:rFonts w:ascii="仿宋_GB2312" w:eastAsia="仿宋_GB2312" w:hAnsi="宋体" w:cs="仿宋_GB2312" w:hint="eastAsia"/>
                <w:color w:val="000000"/>
                <w:kern w:val="0"/>
                <w:sz w:val="24"/>
                <w:lang w:bidi="ar"/>
              </w:rPr>
              <w:t>炎凌</w:t>
            </w:r>
            <w:proofErr w:type="gramEnd"/>
            <w:r>
              <w:rPr>
                <w:rFonts w:ascii="仿宋_GB2312" w:eastAsia="仿宋_GB2312" w:hAnsi="宋体" w:cs="仿宋_GB2312" w:hint="eastAsia"/>
                <w:color w:val="000000"/>
                <w:kern w:val="0"/>
                <w:sz w:val="24"/>
                <w:lang w:bidi="ar"/>
              </w:rPr>
              <w:t>E系列6轴防爆机器人；产品型号：YLB-E1527</w:t>
            </w:r>
          </w:p>
        </w:tc>
      </w:tr>
      <w:tr w:rsidR="007612FA" w14:paraId="58CD200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163C21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117</w:t>
            </w:r>
          </w:p>
        </w:tc>
        <w:tc>
          <w:tcPr>
            <w:tcW w:w="2204" w:type="dxa"/>
            <w:tcBorders>
              <w:top w:val="single" w:sz="4" w:space="0" w:color="000000"/>
              <w:left w:val="single" w:sz="4" w:space="0" w:color="000000"/>
              <w:bottom w:val="single" w:sz="4" w:space="0" w:color="000000"/>
              <w:right w:val="single" w:sz="4" w:space="0" w:color="000000"/>
            </w:tcBorders>
            <w:vAlign w:val="center"/>
          </w:tcPr>
          <w:p w14:paraId="002D51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北京欧卡智舶科技有限公司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535E8E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水面清洁机器人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156E4D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智多清</w:t>
            </w:r>
          </w:p>
        </w:tc>
      </w:tr>
      <w:tr w:rsidR="007612FA" w14:paraId="5BCEF92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BCEB6C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118</w:t>
            </w:r>
          </w:p>
        </w:tc>
        <w:tc>
          <w:tcPr>
            <w:tcW w:w="2204" w:type="dxa"/>
            <w:tcBorders>
              <w:top w:val="single" w:sz="4" w:space="0" w:color="000000"/>
              <w:left w:val="single" w:sz="4" w:space="0" w:color="000000"/>
              <w:bottom w:val="single" w:sz="4" w:space="0" w:color="000000"/>
              <w:right w:val="single" w:sz="4" w:space="0" w:color="000000"/>
            </w:tcBorders>
            <w:vAlign w:val="center"/>
          </w:tcPr>
          <w:p w14:paraId="3004F25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北京好饮科技有限公司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2789A3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餐饮制售机器人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F84ACE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HOOLOO智能咖啡机器人HL001</w:t>
            </w:r>
          </w:p>
        </w:tc>
      </w:tr>
      <w:tr w:rsidR="007612FA" w14:paraId="37CCAC2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EE17E2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119</w:t>
            </w:r>
          </w:p>
        </w:tc>
        <w:tc>
          <w:tcPr>
            <w:tcW w:w="2204" w:type="dxa"/>
            <w:tcBorders>
              <w:top w:val="single" w:sz="4" w:space="0" w:color="000000"/>
              <w:left w:val="single" w:sz="4" w:space="0" w:color="000000"/>
              <w:bottom w:val="single" w:sz="4" w:space="0" w:color="000000"/>
              <w:right w:val="single" w:sz="4" w:space="0" w:color="000000"/>
            </w:tcBorders>
            <w:vAlign w:val="center"/>
          </w:tcPr>
          <w:p w14:paraId="39A5F5B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北京好饮科技有限公司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B0D4CF0"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366A0F6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六轴高</w:t>
            </w:r>
            <w:proofErr w:type="gramEnd"/>
            <w:r>
              <w:rPr>
                <w:rFonts w:ascii="仿宋_GB2312" w:eastAsia="仿宋_GB2312" w:hAnsi="宋体" w:cs="仿宋_GB2312" w:hint="eastAsia"/>
                <w:color w:val="000000"/>
                <w:kern w:val="0"/>
                <w:sz w:val="24"/>
                <w:lang w:bidi="ar"/>
              </w:rPr>
              <w:t>精度协作机器人BS-RA001</w:t>
            </w:r>
          </w:p>
        </w:tc>
      </w:tr>
      <w:tr w:rsidR="007612FA" w14:paraId="777A1DFF"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1A15E5D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120</w:t>
            </w:r>
          </w:p>
        </w:tc>
        <w:tc>
          <w:tcPr>
            <w:tcW w:w="2204" w:type="dxa"/>
            <w:tcBorders>
              <w:top w:val="single" w:sz="4" w:space="0" w:color="000000"/>
              <w:left w:val="single" w:sz="4" w:space="0" w:color="000000"/>
              <w:bottom w:val="single" w:sz="4" w:space="0" w:color="000000"/>
              <w:right w:val="single" w:sz="4" w:space="0" w:color="000000"/>
            </w:tcBorders>
            <w:vAlign w:val="center"/>
          </w:tcPr>
          <w:p w14:paraId="5F898E6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北京中科清峰科技有限公司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40857B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B75D9F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产品系列：MICSR系列型号:ZK-MICSR2</w:t>
            </w:r>
          </w:p>
        </w:tc>
      </w:tr>
      <w:tr w:rsidR="007612FA" w14:paraId="59933C7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975191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121</w:t>
            </w:r>
          </w:p>
        </w:tc>
        <w:tc>
          <w:tcPr>
            <w:tcW w:w="2204" w:type="dxa"/>
            <w:tcBorders>
              <w:top w:val="single" w:sz="4" w:space="0" w:color="000000"/>
              <w:left w:val="single" w:sz="4" w:space="0" w:color="000000"/>
              <w:bottom w:val="single" w:sz="4" w:space="0" w:color="000000"/>
              <w:right w:val="single" w:sz="4" w:space="0" w:color="000000"/>
            </w:tcBorders>
            <w:vAlign w:val="center"/>
          </w:tcPr>
          <w:p w14:paraId="0E1682E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北京虹湾威鹏信息技术有限公司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8F8DFC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水面清洁机器人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339F4C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白鲟FS160</w:t>
            </w:r>
          </w:p>
        </w:tc>
      </w:tr>
      <w:tr w:rsidR="007612FA" w14:paraId="07CA0C6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FCE21F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122</w:t>
            </w:r>
          </w:p>
        </w:tc>
        <w:tc>
          <w:tcPr>
            <w:tcW w:w="2204" w:type="dxa"/>
            <w:tcBorders>
              <w:top w:val="single" w:sz="4" w:space="0" w:color="000000"/>
              <w:left w:val="single" w:sz="4" w:space="0" w:color="000000"/>
              <w:bottom w:val="single" w:sz="4" w:space="0" w:color="000000"/>
              <w:right w:val="single" w:sz="4" w:space="0" w:color="000000"/>
            </w:tcBorders>
            <w:vAlign w:val="center"/>
          </w:tcPr>
          <w:p w14:paraId="632A99E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自走科技（北京）有限公司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3F825F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割胶机器人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6E28B9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自走式割胶机器人awt-amr02</w:t>
            </w:r>
          </w:p>
        </w:tc>
      </w:tr>
      <w:tr w:rsidR="007612FA" w14:paraId="29D5CE6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B463E5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123</w:t>
            </w:r>
          </w:p>
        </w:tc>
        <w:tc>
          <w:tcPr>
            <w:tcW w:w="2204" w:type="dxa"/>
            <w:tcBorders>
              <w:top w:val="single" w:sz="4" w:space="0" w:color="000000"/>
              <w:left w:val="single" w:sz="4" w:space="0" w:color="000000"/>
              <w:bottom w:val="single" w:sz="4" w:space="0" w:color="000000"/>
              <w:right w:val="single" w:sz="4" w:space="0" w:color="000000"/>
            </w:tcBorders>
            <w:vAlign w:val="center"/>
          </w:tcPr>
          <w:p w14:paraId="432EEB4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自走科技（北京）有限公司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C54211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植保作业机器人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81646A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植保作业机器人awt-dy02</w:t>
            </w:r>
          </w:p>
        </w:tc>
      </w:tr>
      <w:tr w:rsidR="007612FA" w14:paraId="74FE42B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8FC6CE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124</w:t>
            </w:r>
          </w:p>
        </w:tc>
        <w:tc>
          <w:tcPr>
            <w:tcW w:w="2204" w:type="dxa"/>
            <w:tcBorders>
              <w:top w:val="single" w:sz="4" w:space="0" w:color="000000"/>
              <w:left w:val="single" w:sz="4" w:space="0" w:color="000000"/>
              <w:bottom w:val="single" w:sz="4" w:space="0" w:color="000000"/>
              <w:right w:val="single" w:sz="4" w:space="0" w:color="000000"/>
            </w:tcBorders>
            <w:vAlign w:val="center"/>
          </w:tcPr>
          <w:p w14:paraId="6DE356E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北京朋派泰科科技有限公司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1C0016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教师助手机器人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79C6B5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教师助手机器人PP-</w:t>
            </w:r>
            <w:proofErr w:type="spellStart"/>
            <w:r>
              <w:rPr>
                <w:rFonts w:ascii="仿宋_GB2312" w:eastAsia="仿宋_GB2312" w:hAnsi="宋体" w:cs="仿宋_GB2312" w:hint="eastAsia"/>
                <w:color w:val="000000"/>
                <w:kern w:val="0"/>
                <w:sz w:val="24"/>
                <w:lang w:bidi="ar"/>
              </w:rPr>
              <w:t>EduBotPro</w:t>
            </w:r>
            <w:proofErr w:type="spellEnd"/>
          </w:p>
        </w:tc>
      </w:tr>
      <w:tr w:rsidR="007612FA" w14:paraId="126BFAA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424380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125</w:t>
            </w:r>
          </w:p>
        </w:tc>
        <w:tc>
          <w:tcPr>
            <w:tcW w:w="2204" w:type="dxa"/>
            <w:tcBorders>
              <w:top w:val="single" w:sz="4" w:space="0" w:color="000000"/>
              <w:left w:val="single" w:sz="4" w:space="0" w:color="000000"/>
              <w:bottom w:val="single" w:sz="4" w:space="0" w:color="000000"/>
              <w:right w:val="single" w:sz="4" w:space="0" w:color="000000"/>
            </w:tcBorders>
            <w:vAlign w:val="center"/>
          </w:tcPr>
          <w:p w14:paraId="19FCBBA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北京朋派泰科科技有限公司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1EB0CC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四足巡检机器人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35B044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四足机器人PP-Quad</w:t>
            </w:r>
          </w:p>
        </w:tc>
      </w:tr>
      <w:tr w:rsidR="007612FA" w14:paraId="0E15FE0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C48372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126</w:t>
            </w:r>
          </w:p>
        </w:tc>
        <w:tc>
          <w:tcPr>
            <w:tcW w:w="2204" w:type="dxa"/>
            <w:tcBorders>
              <w:top w:val="single" w:sz="4" w:space="0" w:color="000000"/>
              <w:left w:val="single" w:sz="4" w:space="0" w:color="000000"/>
              <w:bottom w:val="single" w:sz="4" w:space="0" w:color="000000"/>
              <w:right w:val="single" w:sz="4" w:space="0" w:color="000000"/>
            </w:tcBorders>
            <w:vAlign w:val="center"/>
          </w:tcPr>
          <w:p w14:paraId="4ADA754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北京中安吉泰科技有限公司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FFDFD2C"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挂轨巡检</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72B80F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TRIGH-GG400</w:t>
            </w:r>
          </w:p>
        </w:tc>
      </w:tr>
      <w:tr w:rsidR="007612FA" w14:paraId="0791A7B0"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1CD6C22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127</w:t>
            </w:r>
          </w:p>
        </w:tc>
        <w:tc>
          <w:tcPr>
            <w:tcW w:w="2204" w:type="dxa"/>
            <w:tcBorders>
              <w:top w:val="single" w:sz="4" w:space="0" w:color="000000"/>
              <w:left w:val="single" w:sz="4" w:space="0" w:color="000000"/>
              <w:bottom w:val="single" w:sz="4" w:space="0" w:color="000000"/>
              <w:right w:val="single" w:sz="4" w:space="0" w:color="000000"/>
            </w:tcBorders>
            <w:vAlign w:val="center"/>
          </w:tcPr>
          <w:p w14:paraId="238D9A5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北京中安吉泰科技有限公司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15B0E4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焊缝检测机器人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7D5302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塔</w:t>
            </w:r>
            <w:proofErr w:type="gramStart"/>
            <w:r>
              <w:rPr>
                <w:rFonts w:ascii="仿宋_GB2312" w:eastAsia="仿宋_GB2312" w:hAnsi="宋体" w:cs="仿宋_GB2312" w:hint="eastAsia"/>
                <w:color w:val="000000"/>
                <w:kern w:val="0"/>
                <w:sz w:val="24"/>
                <w:lang w:bidi="ar"/>
              </w:rPr>
              <w:t>筒维护</w:t>
            </w:r>
            <w:proofErr w:type="gramEnd"/>
            <w:r>
              <w:rPr>
                <w:rFonts w:ascii="仿宋_GB2312" w:eastAsia="仿宋_GB2312" w:hAnsi="宋体" w:cs="仿宋_GB2312" w:hint="eastAsia"/>
                <w:color w:val="000000"/>
                <w:kern w:val="0"/>
                <w:sz w:val="24"/>
                <w:lang w:bidi="ar"/>
              </w:rPr>
              <w:t>作业爬壁机器人TRICF-TT300</w:t>
            </w:r>
          </w:p>
        </w:tc>
      </w:tr>
      <w:tr w:rsidR="007612FA" w14:paraId="0CAB2B9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8979CD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128</w:t>
            </w:r>
          </w:p>
        </w:tc>
        <w:tc>
          <w:tcPr>
            <w:tcW w:w="2204" w:type="dxa"/>
            <w:tcBorders>
              <w:top w:val="single" w:sz="4" w:space="0" w:color="000000"/>
              <w:left w:val="single" w:sz="4" w:space="0" w:color="000000"/>
              <w:bottom w:val="single" w:sz="4" w:space="0" w:color="000000"/>
              <w:right w:val="single" w:sz="4" w:space="0" w:color="000000"/>
            </w:tcBorders>
            <w:vAlign w:val="center"/>
          </w:tcPr>
          <w:p w14:paraId="64ED338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北京中安吉泰科技有限公司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207A6F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金属爬壁机器人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427605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TRICH-SLB500</w:t>
            </w:r>
          </w:p>
        </w:tc>
      </w:tr>
      <w:tr w:rsidR="007612FA" w14:paraId="0916A6DA"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791B812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129</w:t>
            </w:r>
          </w:p>
        </w:tc>
        <w:tc>
          <w:tcPr>
            <w:tcW w:w="2204" w:type="dxa"/>
            <w:tcBorders>
              <w:top w:val="single" w:sz="4" w:space="0" w:color="000000"/>
              <w:left w:val="single" w:sz="4" w:space="0" w:color="000000"/>
              <w:bottom w:val="single" w:sz="4" w:space="0" w:color="000000"/>
              <w:right w:val="single" w:sz="4" w:space="0" w:color="000000"/>
            </w:tcBorders>
            <w:vAlign w:val="center"/>
          </w:tcPr>
          <w:p w14:paraId="0FC73AF9"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中电国科技</w:t>
            </w:r>
            <w:proofErr w:type="gramEnd"/>
            <w:r>
              <w:rPr>
                <w:rFonts w:ascii="仿宋_GB2312" w:eastAsia="仿宋_GB2312" w:hAnsi="宋体" w:cs="仿宋_GB2312" w:hint="eastAsia"/>
                <w:color w:val="000000"/>
                <w:kern w:val="0"/>
                <w:sz w:val="24"/>
                <w:lang w:bidi="ar"/>
              </w:rPr>
              <w:t>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D2200F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金属爬壁机器人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CCF935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风</w:t>
            </w:r>
            <w:proofErr w:type="gramStart"/>
            <w:r>
              <w:rPr>
                <w:rFonts w:ascii="仿宋_GB2312" w:eastAsia="仿宋_GB2312" w:hAnsi="宋体" w:cs="仿宋_GB2312" w:hint="eastAsia"/>
                <w:color w:val="000000"/>
                <w:kern w:val="0"/>
                <w:sz w:val="24"/>
                <w:lang w:bidi="ar"/>
              </w:rPr>
              <w:t>电塔简作业</w:t>
            </w:r>
            <w:proofErr w:type="gramEnd"/>
            <w:r>
              <w:rPr>
                <w:rFonts w:ascii="仿宋_GB2312" w:eastAsia="仿宋_GB2312" w:hAnsi="宋体" w:cs="仿宋_GB2312" w:hint="eastAsia"/>
                <w:color w:val="000000"/>
                <w:kern w:val="0"/>
                <w:sz w:val="24"/>
                <w:lang w:bidi="ar"/>
              </w:rPr>
              <w:t>大载荷机器人(R600-DZ2100/1900)</w:t>
            </w:r>
          </w:p>
        </w:tc>
      </w:tr>
      <w:tr w:rsidR="007612FA" w14:paraId="07283085"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014990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130</w:t>
            </w:r>
          </w:p>
        </w:tc>
        <w:tc>
          <w:tcPr>
            <w:tcW w:w="2204" w:type="dxa"/>
            <w:tcBorders>
              <w:top w:val="single" w:sz="4" w:space="0" w:color="000000"/>
              <w:left w:val="single" w:sz="4" w:space="0" w:color="000000"/>
              <w:bottom w:val="single" w:sz="4" w:space="0" w:color="000000"/>
              <w:right w:val="single" w:sz="4" w:space="0" w:color="000000"/>
            </w:tcBorders>
            <w:vAlign w:val="center"/>
          </w:tcPr>
          <w:p w14:paraId="1F8F703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B977CA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输电线路维护机器人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B86743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狭小空间检测机器人HRM-01</w:t>
            </w:r>
          </w:p>
        </w:tc>
      </w:tr>
      <w:tr w:rsidR="007612FA" w14:paraId="75474F7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78F0AD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131</w:t>
            </w:r>
          </w:p>
        </w:tc>
        <w:tc>
          <w:tcPr>
            <w:tcW w:w="2204" w:type="dxa"/>
            <w:tcBorders>
              <w:top w:val="single" w:sz="4" w:space="0" w:color="000000"/>
              <w:left w:val="single" w:sz="4" w:space="0" w:color="000000"/>
              <w:bottom w:val="single" w:sz="4" w:space="0" w:color="000000"/>
              <w:right w:val="single" w:sz="4" w:space="0" w:color="000000"/>
            </w:tcBorders>
            <w:vAlign w:val="center"/>
          </w:tcPr>
          <w:p w14:paraId="44D706B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191D7F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狭小空间检测机器人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D81E34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输电线路维护机器人PR2-1/500</w:t>
            </w:r>
          </w:p>
        </w:tc>
      </w:tr>
      <w:tr w:rsidR="007612FA" w14:paraId="31752A6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68B60C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132</w:t>
            </w:r>
          </w:p>
        </w:tc>
        <w:tc>
          <w:tcPr>
            <w:tcW w:w="2204" w:type="dxa"/>
            <w:tcBorders>
              <w:top w:val="single" w:sz="4" w:space="0" w:color="000000"/>
              <w:left w:val="single" w:sz="4" w:space="0" w:color="000000"/>
              <w:bottom w:val="single" w:sz="4" w:space="0" w:color="000000"/>
              <w:right w:val="single" w:sz="4" w:space="0" w:color="000000"/>
            </w:tcBorders>
            <w:vAlign w:val="center"/>
          </w:tcPr>
          <w:p w14:paraId="7322569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w:t>
            </w:r>
            <w:proofErr w:type="gramStart"/>
            <w:r>
              <w:rPr>
                <w:rFonts w:ascii="仿宋_GB2312" w:eastAsia="仿宋_GB2312" w:hAnsi="宋体" w:cs="仿宋_GB2312" w:hint="eastAsia"/>
                <w:color w:val="000000"/>
                <w:kern w:val="0"/>
                <w:sz w:val="24"/>
                <w:lang w:bidi="ar"/>
              </w:rPr>
              <w:t>中科慧灵</w:t>
            </w:r>
            <w:proofErr w:type="gramEnd"/>
            <w:r>
              <w:rPr>
                <w:rFonts w:ascii="仿宋_GB2312" w:eastAsia="仿宋_GB2312" w:hAnsi="宋体" w:cs="仿宋_GB2312" w:hint="eastAsia"/>
                <w:color w:val="000000"/>
                <w:kern w:val="0"/>
                <w:sz w:val="24"/>
                <w:lang w:bidi="ar"/>
              </w:rPr>
              <w:t>机器人技术有限公司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285BFB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人形移动作业机器人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EE1B14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人形移动作业机器人CASBOT01</w:t>
            </w:r>
          </w:p>
        </w:tc>
      </w:tr>
      <w:tr w:rsidR="007612FA" w14:paraId="1BB9816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F846B9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133</w:t>
            </w:r>
          </w:p>
        </w:tc>
        <w:tc>
          <w:tcPr>
            <w:tcW w:w="2204" w:type="dxa"/>
            <w:tcBorders>
              <w:top w:val="single" w:sz="4" w:space="0" w:color="000000"/>
              <w:left w:val="single" w:sz="4" w:space="0" w:color="000000"/>
              <w:bottom w:val="single" w:sz="4" w:space="0" w:color="000000"/>
              <w:right w:val="single" w:sz="4" w:space="0" w:color="000000"/>
            </w:tcBorders>
            <w:vAlign w:val="center"/>
          </w:tcPr>
          <w:p w14:paraId="7412FA5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北京高帆机器人科技有限公司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B86C318"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70B94CAA"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机器人系列GF-E12</w:t>
            </w:r>
          </w:p>
        </w:tc>
      </w:tr>
      <w:tr w:rsidR="007612FA" w14:paraId="1423DC47"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00737A0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134</w:t>
            </w:r>
          </w:p>
        </w:tc>
        <w:tc>
          <w:tcPr>
            <w:tcW w:w="2204" w:type="dxa"/>
            <w:tcBorders>
              <w:top w:val="single" w:sz="4" w:space="0" w:color="000000"/>
              <w:left w:val="single" w:sz="4" w:space="0" w:color="000000"/>
              <w:bottom w:val="single" w:sz="4" w:space="0" w:color="000000"/>
              <w:right w:val="single" w:sz="4" w:space="0" w:color="000000"/>
            </w:tcBorders>
            <w:vAlign w:val="center"/>
          </w:tcPr>
          <w:p w14:paraId="59BF950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北京高帆机器人科技有限公司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F2570C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w:t>
            </w:r>
            <w:proofErr w:type="gramStart"/>
            <w:r>
              <w:rPr>
                <w:rFonts w:ascii="仿宋_GB2312" w:eastAsia="仿宋_GB2312" w:hAnsi="宋体" w:cs="仿宋_GB2312" w:hint="eastAsia"/>
                <w:color w:val="000000"/>
                <w:kern w:val="0"/>
                <w:sz w:val="24"/>
                <w:lang w:bidi="ar"/>
              </w:rPr>
              <w:t>力控磨抛</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AE96FA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柔性力控抛磨机器人系列GF-E20-EF</w:t>
            </w:r>
          </w:p>
        </w:tc>
      </w:tr>
      <w:tr w:rsidR="007612FA" w14:paraId="687B7A6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5E9020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135</w:t>
            </w:r>
          </w:p>
        </w:tc>
        <w:tc>
          <w:tcPr>
            <w:tcW w:w="2204" w:type="dxa"/>
            <w:tcBorders>
              <w:top w:val="single" w:sz="4" w:space="0" w:color="000000"/>
              <w:left w:val="single" w:sz="4" w:space="0" w:color="000000"/>
              <w:bottom w:val="single" w:sz="4" w:space="0" w:color="000000"/>
              <w:right w:val="single" w:sz="4" w:space="0" w:color="000000"/>
            </w:tcBorders>
            <w:vAlign w:val="center"/>
          </w:tcPr>
          <w:p w14:paraId="4D7BA84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北京高帆机器人科技有限公司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1B02AD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4CAAB9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自主移动操作机器人系列GF-A12</w:t>
            </w:r>
          </w:p>
        </w:tc>
      </w:tr>
      <w:tr w:rsidR="007612FA" w14:paraId="39954E6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02A328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136</w:t>
            </w:r>
          </w:p>
        </w:tc>
        <w:tc>
          <w:tcPr>
            <w:tcW w:w="2204" w:type="dxa"/>
            <w:tcBorders>
              <w:top w:val="single" w:sz="4" w:space="0" w:color="000000"/>
              <w:left w:val="single" w:sz="4" w:space="0" w:color="000000"/>
              <w:bottom w:val="single" w:sz="4" w:space="0" w:color="000000"/>
              <w:right w:val="single" w:sz="4" w:space="0" w:color="000000"/>
            </w:tcBorders>
            <w:vAlign w:val="center"/>
          </w:tcPr>
          <w:p w14:paraId="67325B5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北京智殷机器人</w:t>
            </w:r>
            <w:proofErr w:type="gramEnd"/>
            <w:r>
              <w:rPr>
                <w:rFonts w:ascii="仿宋_GB2312" w:eastAsia="仿宋_GB2312" w:hAnsi="宋体" w:cs="仿宋_GB2312" w:hint="eastAsia"/>
                <w:color w:val="000000"/>
                <w:kern w:val="0"/>
                <w:sz w:val="24"/>
                <w:lang w:bidi="ar"/>
              </w:rPr>
              <w:t>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D1A54B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柔性协作机器人（7自由度）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4E783AAF"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协作七轴机器人</w:t>
            </w:r>
            <w:proofErr w:type="gramEnd"/>
            <w:r>
              <w:rPr>
                <w:rFonts w:ascii="仿宋_GB2312" w:eastAsia="仿宋_GB2312" w:hAnsi="宋体" w:cs="仿宋_GB2312" w:hint="eastAsia"/>
                <w:color w:val="000000"/>
                <w:kern w:val="0"/>
                <w:sz w:val="24"/>
                <w:lang w:bidi="ar"/>
              </w:rPr>
              <w:t>BEIJINGGENEC5</w:t>
            </w:r>
          </w:p>
        </w:tc>
      </w:tr>
      <w:tr w:rsidR="007612FA" w14:paraId="464BBAD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151C7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137</w:t>
            </w:r>
          </w:p>
        </w:tc>
        <w:tc>
          <w:tcPr>
            <w:tcW w:w="2204" w:type="dxa"/>
            <w:tcBorders>
              <w:top w:val="single" w:sz="4" w:space="0" w:color="000000"/>
              <w:left w:val="single" w:sz="4" w:space="0" w:color="000000"/>
              <w:bottom w:val="single" w:sz="4" w:space="0" w:color="000000"/>
              <w:right w:val="single" w:sz="4" w:space="0" w:color="000000"/>
            </w:tcBorders>
            <w:vAlign w:val="center"/>
          </w:tcPr>
          <w:p w14:paraId="770C5D86"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北京智殷机器人</w:t>
            </w:r>
            <w:proofErr w:type="gramEnd"/>
            <w:r>
              <w:rPr>
                <w:rFonts w:ascii="仿宋_GB2312" w:eastAsia="仿宋_GB2312" w:hAnsi="宋体" w:cs="仿宋_GB2312" w:hint="eastAsia"/>
                <w:color w:val="000000"/>
                <w:kern w:val="0"/>
                <w:sz w:val="24"/>
                <w:lang w:bidi="ar"/>
              </w:rPr>
              <w:t>科</w:t>
            </w:r>
            <w:r>
              <w:rPr>
                <w:rFonts w:ascii="仿宋_GB2312" w:eastAsia="仿宋_GB2312" w:hAnsi="宋体" w:cs="仿宋_GB2312" w:hint="eastAsia"/>
                <w:color w:val="000000"/>
                <w:kern w:val="0"/>
                <w:sz w:val="24"/>
                <w:lang w:bidi="ar"/>
              </w:rPr>
              <w:lastRenderedPageBreak/>
              <w:t>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D64A43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lastRenderedPageBreak/>
              <w:t>六轴协作</w:t>
            </w:r>
            <w:proofErr w:type="gramEnd"/>
            <w:r>
              <w:rPr>
                <w:rFonts w:ascii="仿宋_GB2312" w:eastAsia="仿宋_GB2312" w:hAnsi="宋体" w:cs="仿宋_GB2312" w:hint="eastAsia"/>
                <w:color w:val="000000"/>
                <w:kern w:val="0"/>
                <w:sz w:val="24"/>
                <w:lang w:bidi="ar"/>
              </w:rPr>
              <w:t>机器人（6</w:t>
            </w:r>
            <w:r>
              <w:rPr>
                <w:rFonts w:ascii="仿宋_GB2312" w:eastAsia="仿宋_GB2312" w:hAnsi="宋体" w:cs="仿宋_GB2312" w:hint="eastAsia"/>
                <w:color w:val="000000"/>
                <w:kern w:val="0"/>
                <w:sz w:val="24"/>
                <w:lang w:bidi="ar"/>
              </w:rPr>
              <w:lastRenderedPageBreak/>
              <w:t>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480904C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lastRenderedPageBreak/>
              <w:t>协作六轴机器人</w:t>
            </w:r>
            <w:proofErr w:type="gramEnd"/>
            <w:r>
              <w:rPr>
                <w:rFonts w:ascii="仿宋_GB2312" w:eastAsia="仿宋_GB2312" w:hAnsi="宋体" w:cs="仿宋_GB2312" w:hint="eastAsia"/>
                <w:color w:val="000000"/>
                <w:kern w:val="0"/>
                <w:sz w:val="24"/>
                <w:lang w:bidi="ar"/>
              </w:rPr>
              <w:lastRenderedPageBreak/>
              <w:t>BEIJINGGENEC5</w:t>
            </w:r>
          </w:p>
        </w:tc>
      </w:tr>
      <w:tr w:rsidR="007612FA" w14:paraId="4916423C"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6E93675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138</w:t>
            </w:r>
          </w:p>
        </w:tc>
        <w:tc>
          <w:tcPr>
            <w:tcW w:w="2204" w:type="dxa"/>
            <w:tcBorders>
              <w:top w:val="single" w:sz="4" w:space="0" w:color="000000"/>
              <w:left w:val="single" w:sz="4" w:space="0" w:color="000000"/>
              <w:bottom w:val="single" w:sz="4" w:space="0" w:color="000000"/>
              <w:right w:val="single" w:sz="4" w:space="0" w:color="000000"/>
            </w:tcBorders>
            <w:vAlign w:val="center"/>
          </w:tcPr>
          <w:p w14:paraId="3B9C3A9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北京中泰宏图新能源科技有限公司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8650ED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风电叶片巡检机器人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BADD73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风电叶片巡检机器人/ZTHTScan-Ah01</w:t>
            </w:r>
          </w:p>
        </w:tc>
      </w:tr>
      <w:tr w:rsidR="007612FA" w14:paraId="56FF8AB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A9631A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139</w:t>
            </w:r>
          </w:p>
        </w:tc>
        <w:tc>
          <w:tcPr>
            <w:tcW w:w="2204" w:type="dxa"/>
            <w:tcBorders>
              <w:top w:val="single" w:sz="4" w:space="0" w:color="000000"/>
              <w:left w:val="single" w:sz="4" w:space="0" w:color="000000"/>
              <w:bottom w:val="single" w:sz="4" w:space="0" w:color="000000"/>
              <w:right w:val="single" w:sz="4" w:space="0" w:color="000000"/>
            </w:tcBorders>
            <w:vAlign w:val="center"/>
          </w:tcPr>
          <w:p w14:paraId="5CEF25B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北京艾上智能科技有限公司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C6F69E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A87EAF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灵犬M</w:t>
            </w:r>
          </w:p>
        </w:tc>
      </w:tr>
      <w:tr w:rsidR="007612FA" w14:paraId="485A04C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1F1391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140</w:t>
            </w:r>
          </w:p>
        </w:tc>
        <w:tc>
          <w:tcPr>
            <w:tcW w:w="2204" w:type="dxa"/>
            <w:tcBorders>
              <w:top w:val="single" w:sz="4" w:space="0" w:color="000000"/>
              <w:left w:val="single" w:sz="4" w:space="0" w:color="000000"/>
              <w:bottom w:val="single" w:sz="4" w:space="0" w:color="000000"/>
              <w:right w:val="single" w:sz="4" w:space="0" w:color="000000"/>
            </w:tcBorders>
            <w:vAlign w:val="center"/>
          </w:tcPr>
          <w:p w14:paraId="34416D1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北京艾上智能科技有限公司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C4C6A8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A7ED85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灵犬L</w:t>
            </w:r>
          </w:p>
        </w:tc>
      </w:tr>
      <w:tr w:rsidR="007612FA" w14:paraId="45B2F74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B9CD70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141</w:t>
            </w:r>
          </w:p>
        </w:tc>
        <w:tc>
          <w:tcPr>
            <w:tcW w:w="2204" w:type="dxa"/>
            <w:tcBorders>
              <w:top w:val="single" w:sz="4" w:space="0" w:color="000000"/>
              <w:left w:val="single" w:sz="4" w:space="0" w:color="000000"/>
              <w:bottom w:val="single" w:sz="4" w:space="0" w:color="000000"/>
              <w:right w:val="single" w:sz="4" w:space="0" w:color="000000"/>
            </w:tcBorders>
            <w:vAlign w:val="center"/>
          </w:tcPr>
          <w:p w14:paraId="40A77E0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北京艾上智能科技有限公司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E617D0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通用安防巡检机器人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2C4895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灵犬M-AIMOHKPF</w:t>
            </w:r>
          </w:p>
        </w:tc>
      </w:tr>
      <w:tr w:rsidR="007612FA" w14:paraId="4711D20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8BADC6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142</w:t>
            </w:r>
          </w:p>
        </w:tc>
        <w:tc>
          <w:tcPr>
            <w:tcW w:w="2204" w:type="dxa"/>
            <w:tcBorders>
              <w:top w:val="single" w:sz="4" w:space="0" w:color="000000"/>
              <w:left w:val="single" w:sz="4" w:space="0" w:color="000000"/>
              <w:bottom w:val="single" w:sz="4" w:space="0" w:color="000000"/>
              <w:right w:val="single" w:sz="4" w:space="0" w:color="000000"/>
            </w:tcBorders>
            <w:vAlign w:val="center"/>
          </w:tcPr>
          <w:p w14:paraId="7D164F3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北京艾上智能科技有限公司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8EDF75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4ED5F98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灵犬X</w:t>
            </w:r>
          </w:p>
        </w:tc>
      </w:tr>
      <w:tr w:rsidR="007612FA" w14:paraId="54BAD78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86D0F7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143</w:t>
            </w:r>
          </w:p>
        </w:tc>
        <w:tc>
          <w:tcPr>
            <w:tcW w:w="2204" w:type="dxa"/>
            <w:tcBorders>
              <w:top w:val="single" w:sz="4" w:space="0" w:color="000000"/>
              <w:left w:val="single" w:sz="4" w:space="0" w:color="000000"/>
              <w:bottom w:val="single" w:sz="4" w:space="0" w:color="000000"/>
              <w:right w:val="single" w:sz="4" w:space="0" w:color="000000"/>
            </w:tcBorders>
            <w:vAlign w:val="center"/>
          </w:tcPr>
          <w:p w14:paraId="1EF037D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大陆智源科技（北京）有限公司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F47A8B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除草机器人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E51173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BNZ-I-CC</w:t>
            </w:r>
          </w:p>
        </w:tc>
      </w:tr>
      <w:tr w:rsidR="007612FA" w14:paraId="0B79D74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ED42CC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144</w:t>
            </w:r>
          </w:p>
        </w:tc>
        <w:tc>
          <w:tcPr>
            <w:tcW w:w="2204" w:type="dxa"/>
            <w:tcBorders>
              <w:top w:val="single" w:sz="4" w:space="0" w:color="000000"/>
              <w:left w:val="single" w:sz="4" w:space="0" w:color="000000"/>
              <w:bottom w:val="single" w:sz="4" w:space="0" w:color="000000"/>
              <w:right w:val="single" w:sz="4" w:space="0" w:color="000000"/>
            </w:tcBorders>
            <w:vAlign w:val="center"/>
          </w:tcPr>
          <w:p w14:paraId="2D01548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博雅工道</w:t>
            </w:r>
            <w:proofErr w:type="gramEnd"/>
            <w:r>
              <w:rPr>
                <w:rFonts w:ascii="仿宋_GB2312" w:eastAsia="仿宋_GB2312" w:hAnsi="宋体" w:cs="仿宋_GB2312" w:hint="eastAsia"/>
                <w:color w:val="000000"/>
                <w:kern w:val="0"/>
                <w:sz w:val="24"/>
                <w:lang w:bidi="ar"/>
              </w:rPr>
              <w:t>（北京）机器人科技有限公司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A145A9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过流通</w:t>
            </w:r>
            <w:proofErr w:type="gramEnd"/>
            <w:r>
              <w:rPr>
                <w:rFonts w:ascii="仿宋_GB2312" w:eastAsia="仿宋_GB2312" w:hAnsi="宋体" w:cs="仿宋_GB2312" w:hint="eastAsia"/>
                <w:color w:val="000000"/>
                <w:kern w:val="0"/>
                <w:sz w:val="24"/>
                <w:lang w:bidi="ar"/>
              </w:rPr>
              <w:t>道清洗机器人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8611F2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过流通</w:t>
            </w:r>
            <w:proofErr w:type="gramEnd"/>
            <w:r>
              <w:rPr>
                <w:rFonts w:ascii="仿宋_GB2312" w:eastAsia="仿宋_GB2312" w:hAnsi="宋体" w:cs="仿宋_GB2312" w:hint="eastAsia"/>
                <w:color w:val="000000"/>
                <w:kern w:val="0"/>
                <w:sz w:val="24"/>
                <w:lang w:bidi="ar"/>
              </w:rPr>
              <w:t>道清洗机器人，AVE-80</w:t>
            </w:r>
          </w:p>
        </w:tc>
      </w:tr>
      <w:tr w:rsidR="007612FA" w14:paraId="2A97DC9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0DF250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145</w:t>
            </w:r>
          </w:p>
        </w:tc>
        <w:tc>
          <w:tcPr>
            <w:tcW w:w="2204" w:type="dxa"/>
            <w:tcBorders>
              <w:top w:val="single" w:sz="4" w:space="0" w:color="000000"/>
              <w:left w:val="single" w:sz="4" w:space="0" w:color="000000"/>
              <w:bottom w:val="single" w:sz="4" w:space="0" w:color="000000"/>
              <w:right w:val="single" w:sz="4" w:space="0" w:color="000000"/>
            </w:tcBorders>
            <w:vAlign w:val="center"/>
          </w:tcPr>
          <w:p w14:paraId="4029DD72"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博雅工道</w:t>
            </w:r>
            <w:proofErr w:type="gramEnd"/>
            <w:r>
              <w:rPr>
                <w:rFonts w:ascii="仿宋_GB2312" w:eastAsia="仿宋_GB2312" w:hAnsi="宋体" w:cs="仿宋_GB2312" w:hint="eastAsia"/>
                <w:color w:val="000000"/>
                <w:kern w:val="0"/>
                <w:sz w:val="24"/>
                <w:lang w:bidi="ar"/>
              </w:rPr>
              <w:t>（北京）机器人科技有限公司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052299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核电站照明机器人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5E4505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核电站照明机器人，ANS-25</w:t>
            </w:r>
          </w:p>
        </w:tc>
      </w:tr>
      <w:tr w:rsidR="007612FA" w14:paraId="1A67502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5BE986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146</w:t>
            </w:r>
          </w:p>
        </w:tc>
        <w:tc>
          <w:tcPr>
            <w:tcW w:w="2204" w:type="dxa"/>
            <w:tcBorders>
              <w:top w:val="single" w:sz="4" w:space="0" w:color="000000"/>
              <w:left w:val="single" w:sz="4" w:space="0" w:color="000000"/>
              <w:bottom w:val="single" w:sz="4" w:space="0" w:color="000000"/>
              <w:right w:val="single" w:sz="4" w:space="0" w:color="000000"/>
            </w:tcBorders>
            <w:vAlign w:val="center"/>
          </w:tcPr>
          <w:p w14:paraId="33C2243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北京可安可智能科技有限公司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DC4C2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公园巡护机器人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432CCF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园林巡检机器人</w:t>
            </w:r>
          </w:p>
        </w:tc>
      </w:tr>
      <w:tr w:rsidR="007612FA" w14:paraId="6AF0F6E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8A8DBC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147</w:t>
            </w:r>
          </w:p>
        </w:tc>
        <w:tc>
          <w:tcPr>
            <w:tcW w:w="2204" w:type="dxa"/>
            <w:tcBorders>
              <w:top w:val="single" w:sz="4" w:space="0" w:color="000000"/>
              <w:left w:val="single" w:sz="4" w:space="0" w:color="000000"/>
              <w:bottom w:val="single" w:sz="4" w:space="0" w:color="000000"/>
              <w:right w:val="single" w:sz="4" w:space="0" w:color="000000"/>
            </w:tcBorders>
            <w:vAlign w:val="center"/>
          </w:tcPr>
          <w:p w14:paraId="4F6A658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北京可安可智能科技有限公司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9208D4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F4424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r>
      <w:tr w:rsidR="007612FA" w14:paraId="43367AE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B04683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148</w:t>
            </w:r>
          </w:p>
        </w:tc>
        <w:tc>
          <w:tcPr>
            <w:tcW w:w="2204" w:type="dxa"/>
            <w:tcBorders>
              <w:top w:val="single" w:sz="4" w:space="0" w:color="000000"/>
              <w:left w:val="single" w:sz="4" w:space="0" w:color="000000"/>
              <w:bottom w:val="single" w:sz="4" w:space="0" w:color="000000"/>
              <w:right w:val="single" w:sz="4" w:space="0" w:color="000000"/>
            </w:tcBorders>
            <w:vAlign w:val="center"/>
          </w:tcPr>
          <w:p w14:paraId="4D1154A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北京可安可智能科技有限公司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917F2C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36B08B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r>
      <w:tr w:rsidR="007612FA" w14:paraId="2774613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DB07F1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149</w:t>
            </w:r>
          </w:p>
        </w:tc>
        <w:tc>
          <w:tcPr>
            <w:tcW w:w="2204" w:type="dxa"/>
            <w:tcBorders>
              <w:top w:val="single" w:sz="4" w:space="0" w:color="000000"/>
              <w:left w:val="single" w:sz="4" w:space="0" w:color="000000"/>
              <w:bottom w:val="single" w:sz="4" w:space="0" w:color="000000"/>
              <w:right w:val="single" w:sz="4" w:space="0" w:color="000000"/>
            </w:tcBorders>
            <w:vAlign w:val="center"/>
          </w:tcPr>
          <w:p w14:paraId="6101310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北京可安可智能科技有限公司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50723D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68D4268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r>
      <w:tr w:rsidR="007612FA" w14:paraId="5802DF4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51465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150</w:t>
            </w:r>
          </w:p>
        </w:tc>
        <w:tc>
          <w:tcPr>
            <w:tcW w:w="2204" w:type="dxa"/>
            <w:tcBorders>
              <w:top w:val="single" w:sz="4" w:space="0" w:color="000000"/>
              <w:left w:val="single" w:sz="4" w:space="0" w:color="000000"/>
              <w:bottom w:val="single" w:sz="4" w:space="0" w:color="000000"/>
              <w:right w:val="single" w:sz="4" w:space="0" w:color="000000"/>
            </w:tcBorders>
            <w:vAlign w:val="center"/>
          </w:tcPr>
          <w:p w14:paraId="5D8FC25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北京奈伦机器人科技有限公司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3B25A8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园林火情巡检监测机器人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812086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NLF-2A</w:t>
            </w:r>
          </w:p>
        </w:tc>
      </w:tr>
      <w:tr w:rsidR="007612FA" w14:paraId="21B94AD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122ECA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151</w:t>
            </w:r>
          </w:p>
        </w:tc>
        <w:tc>
          <w:tcPr>
            <w:tcW w:w="2204" w:type="dxa"/>
            <w:tcBorders>
              <w:top w:val="single" w:sz="4" w:space="0" w:color="000000"/>
              <w:left w:val="single" w:sz="4" w:space="0" w:color="000000"/>
              <w:bottom w:val="single" w:sz="4" w:space="0" w:color="000000"/>
              <w:right w:val="single" w:sz="4" w:space="0" w:color="000000"/>
            </w:tcBorders>
            <w:vAlign w:val="center"/>
          </w:tcPr>
          <w:p w14:paraId="7E551B8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中</w:t>
            </w:r>
            <w:proofErr w:type="gramStart"/>
            <w:r>
              <w:rPr>
                <w:rFonts w:ascii="仿宋_GB2312" w:eastAsia="仿宋_GB2312" w:hAnsi="宋体" w:cs="仿宋_GB2312" w:hint="eastAsia"/>
                <w:color w:val="000000"/>
                <w:kern w:val="0"/>
                <w:sz w:val="24"/>
                <w:lang w:bidi="ar"/>
              </w:rPr>
              <w:t>科尚易健康</w:t>
            </w:r>
            <w:proofErr w:type="gramEnd"/>
            <w:r>
              <w:rPr>
                <w:rFonts w:ascii="仿宋_GB2312" w:eastAsia="仿宋_GB2312" w:hAnsi="宋体" w:cs="仿宋_GB2312" w:hint="eastAsia"/>
                <w:color w:val="000000"/>
                <w:kern w:val="0"/>
                <w:sz w:val="24"/>
                <w:lang w:bidi="ar"/>
              </w:rPr>
              <w:t>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3B7B16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理疗机器人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F6D520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理疗机器人KY-1</w:t>
            </w:r>
          </w:p>
        </w:tc>
      </w:tr>
      <w:tr w:rsidR="007612FA" w14:paraId="0C3586D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BCD5A5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152</w:t>
            </w:r>
          </w:p>
        </w:tc>
        <w:tc>
          <w:tcPr>
            <w:tcW w:w="2204" w:type="dxa"/>
            <w:tcBorders>
              <w:top w:val="single" w:sz="4" w:space="0" w:color="000000"/>
              <w:left w:val="single" w:sz="4" w:space="0" w:color="000000"/>
              <w:bottom w:val="single" w:sz="4" w:space="0" w:color="000000"/>
              <w:right w:val="single" w:sz="4" w:space="0" w:color="000000"/>
            </w:tcBorders>
            <w:vAlign w:val="center"/>
          </w:tcPr>
          <w:p w14:paraId="2259A48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中</w:t>
            </w:r>
            <w:proofErr w:type="gramStart"/>
            <w:r>
              <w:rPr>
                <w:rFonts w:ascii="仿宋_GB2312" w:eastAsia="仿宋_GB2312" w:hAnsi="宋体" w:cs="仿宋_GB2312" w:hint="eastAsia"/>
                <w:color w:val="000000"/>
                <w:kern w:val="0"/>
                <w:sz w:val="24"/>
                <w:lang w:bidi="ar"/>
              </w:rPr>
              <w:t>科捷飞</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26D4B1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EA4494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ZK-IR-25室外配送机器人</w:t>
            </w:r>
          </w:p>
        </w:tc>
      </w:tr>
      <w:tr w:rsidR="007612FA" w14:paraId="4A3F0B7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1D9212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153</w:t>
            </w:r>
          </w:p>
        </w:tc>
        <w:tc>
          <w:tcPr>
            <w:tcW w:w="2204" w:type="dxa"/>
            <w:tcBorders>
              <w:top w:val="single" w:sz="4" w:space="0" w:color="000000"/>
              <w:left w:val="single" w:sz="4" w:space="0" w:color="000000"/>
              <w:bottom w:val="single" w:sz="4" w:space="0" w:color="000000"/>
              <w:right w:val="single" w:sz="4" w:space="0" w:color="000000"/>
            </w:tcBorders>
            <w:vAlign w:val="center"/>
          </w:tcPr>
          <w:p w14:paraId="773874E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中</w:t>
            </w:r>
            <w:proofErr w:type="gramStart"/>
            <w:r>
              <w:rPr>
                <w:rFonts w:ascii="仿宋_GB2312" w:eastAsia="仿宋_GB2312" w:hAnsi="宋体" w:cs="仿宋_GB2312" w:hint="eastAsia"/>
                <w:color w:val="000000"/>
                <w:kern w:val="0"/>
                <w:sz w:val="24"/>
                <w:lang w:bidi="ar"/>
              </w:rPr>
              <w:t>科捷飞</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4FE67E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F99BD2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r>
      <w:tr w:rsidR="007612FA" w14:paraId="797F49F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2F13BC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154</w:t>
            </w:r>
          </w:p>
        </w:tc>
        <w:tc>
          <w:tcPr>
            <w:tcW w:w="2204" w:type="dxa"/>
            <w:tcBorders>
              <w:top w:val="single" w:sz="4" w:space="0" w:color="000000"/>
              <w:left w:val="single" w:sz="4" w:space="0" w:color="000000"/>
              <w:bottom w:val="single" w:sz="4" w:space="0" w:color="000000"/>
              <w:right w:val="single" w:sz="4" w:space="0" w:color="000000"/>
            </w:tcBorders>
            <w:vAlign w:val="center"/>
          </w:tcPr>
          <w:p w14:paraId="20EAB6A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中</w:t>
            </w:r>
            <w:proofErr w:type="gramStart"/>
            <w:r>
              <w:rPr>
                <w:rFonts w:ascii="仿宋_GB2312" w:eastAsia="仿宋_GB2312" w:hAnsi="宋体" w:cs="仿宋_GB2312" w:hint="eastAsia"/>
                <w:color w:val="000000"/>
                <w:kern w:val="0"/>
                <w:sz w:val="24"/>
                <w:lang w:bidi="ar"/>
              </w:rPr>
              <w:t>科捷飞</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2A98DF1"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机器人（6自由度）</w:t>
            </w:r>
          </w:p>
        </w:tc>
        <w:tc>
          <w:tcPr>
            <w:tcW w:w="2817" w:type="dxa"/>
            <w:tcBorders>
              <w:top w:val="single" w:sz="4" w:space="0" w:color="000000"/>
              <w:left w:val="single" w:sz="4" w:space="0" w:color="000000"/>
              <w:bottom w:val="single" w:sz="4" w:space="0" w:color="000000"/>
              <w:right w:val="single" w:sz="4" w:space="0" w:color="000000"/>
            </w:tcBorders>
            <w:vAlign w:val="center"/>
          </w:tcPr>
          <w:p w14:paraId="5C6D4565"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六轴协作</w:t>
            </w:r>
            <w:proofErr w:type="gramEnd"/>
            <w:r>
              <w:rPr>
                <w:rFonts w:ascii="仿宋_GB2312" w:eastAsia="仿宋_GB2312" w:hAnsi="宋体" w:cs="仿宋_GB2312" w:hint="eastAsia"/>
                <w:color w:val="000000"/>
                <w:kern w:val="0"/>
                <w:sz w:val="24"/>
                <w:lang w:bidi="ar"/>
              </w:rPr>
              <w:t>机器人</w:t>
            </w:r>
          </w:p>
        </w:tc>
      </w:tr>
      <w:tr w:rsidR="007612FA" w14:paraId="116C7F0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1DF92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155</w:t>
            </w:r>
          </w:p>
        </w:tc>
        <w:tc>
          <w:tcPr>
            <w:tcW w:w="2204" w:type="dxa"/>
            <w:tcBorders>
              <w:top w:val="single" w:sz="4" w:space="0" w:color="000000"/>
              <w:left w:val="single" w:sz="4" w:space="0" w:color="000000"/>
              <w:bottom w:val="single" w:sz="4" w:space="0" w:color="000000"/>
              <w:right w:val="single" w:sz="4" w:space="0" w:color="000000"/>
            </w:tcBorders>
            <w:vAlign w:val="center"/>
          </w:tcPr>
          <w:p w14:paraId="4453BE5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北京环卫集团环卫装备有限公司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B8785A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7CC32D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BQJ-SR120AI</w:t>
            </w:r>
          </w:p>
        </w:tc>
      </w:tr>
      <w:tr w:rsidR="007612FA" w14:paraId="318E0AB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053A1C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156</w:t>
            </w:r>
          </w:p>
        </w:tc>
        <w:tc>
          <w:tcPr>
            <w:tcW w:w="2204" w:type="dxa"/>
            <w:tcBorders>
              <w:top w:val="single" w:sz="4" w:space="0" w:color="000000"/>
              <w:left w:val="single" w:sz="4" w:space="0" w:color="000000"/>
              <w:bottom w:val="single" w:sz="4" w:space="0" w:color="000000"/>
              <w:right w:val="single" w:sz="4" w:space="0" w:color="000000"/>
            </w:tcBorders>
            <w:vAlign w:val="center"/>
          </w:tcPr>
          <w:p w14:paraId="5F93F9F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深研科技（北京）有限公司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E7BAB2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生态巡护机器人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6B52B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万象生态巡护机器人WX-02</w:t>
            </w:r>
          </w:p>
        </w:tc>
      </w:tr>
      <w:tr w:rsidR="007612FA" w14:paraId="4EDC381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204FD3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157</w:t>
            </w:r>
          </w:p>
        </w:tc>
        <w:tc>
          <w:tcPr>
            <w:tcW w:w="2204" w:type="dxa"/>
            <w:tcBorders>
              <w:top w:val="single" w:sz="4" w:space="0" w:color="000000"/>
              <w:left w:val="single" w:sz="4" w:space="0" w:color="000000"/>
              <w:bottom w:val="single" w:sz="4" w:space="0" w:color="000000"/>
              <w:right w:val="single" w:sz="4" w:space="0" w:color="000000"/>
            </w:tcBorders>
            <w:vAlign w:val="center"/>
          </w:tcPr>
          <w:p w14:paraId="0577D2B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北京筋斗云映像科</w:t>
            </w:r>
            <w:r>
              <w:rPr>
                <w:rFonts w:ascii="仿宋_GB2312" w:eastAsia="仿宋_GB2312" w:hAnsi="宋体" w:cs="仿宋_GB2312" w:hint="eastAsia"/>
                <w:color w:val="000000"/>
                <w:kern w:val="0"/>
                <w:sz w:val="24"/>
                <w:lang w:bidi="ar"/>
              </w:rPr>
              <w:lastRenderedPageBreak/>
              <w:t>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D59C76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智能教育机器人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26BEA7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智能教育机器人J1A2</w:t>
            </w:r>
          </w:p>
        </w:tc>
      </w:tr>
      <w:tr w:rsidR="007612FA" w14:paraId="122172A5"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C94303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158</w:t>
            </w:r>
          </w:p>
        </w:tc>
        <w:tc>
          <w:tcPr>
            <w:tcW w:w="2204" w:type="dxa"/>
            <w:tcBorders>
              <w:top w:val="single" w:sz="4" w:space="0" w:color="000000"/>
              <w:left w:val="single" w:sz="4" w:space="0" w:color="000000"/>
              <w:bottom w:val="single" w:sz="4" w:space="0" w:color="000000"/>
              <w:right w:val="single" w:sz="4" w:space="0" w:color="000000"/>
            </w:tcBorders>
            <w:vAlign w:val="center"/>
          </w:tcPr>
          <w:p w14:paraId="0B344A3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北京中睿水研环保科技有限公司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C7DEDD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水下清淤机器人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E6D454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ZRSY-M-37</w:t>
            </w:r>
          </w:p>
        </w:tc>
      </w:tr>
      <w:tr w:rsidR="007612FA" w14:paraId="7CEE5A1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E725A6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159</w:t>
            </w:r>
          </w:p>
        </w:tc>
        <w:tc>
          <w:tcPr>
            <w:tcW w:w="2204" w:type="dxa"/>
            <w:tcBorders>
              <w:top w:val="single" w:sz="4" w:space="0" w:color="000000"/>
              <w:left w:val="single" w:sz="4" w:space="0" w:color="000000"/>
              <w:bottom w:val="single" w:sz="4" w:space="0" w:color="000000"/>
              <w:right w:val="single" w:sz="4" w:space="0" w:color="000000"/>
            </w:tcBorders>
            <w:vAlign w:val="center"/>
          </w:tcPr>
          <w:p w14:paraId="24B5F0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北京中睿水研环保科技有限公司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316C0C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烟道清洁机器人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17AC27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ZRSY-QY-01</w:t>
            </w:r>
          </w:p>
        </w:tc>
      </w:tr>
      <w:tr w:rsidR="007612FA" w14:paraId="73FB2BB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AB61E3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160</w:t>
            </w:r>
          </w:p>
        </w:tc>
        <w:tc>
          <w:tcPr>
            <w:tcW w:w="2204" w:type="dxa"/>
            <w:tcBorders>
              <w:top w:val="single" w:sz="4" w:space="0" w:color="000000"/>
              <w:left w:val="single" w:sz="4" w:space="0" w:color="000000"/>
              <w:bottom w:val="single" w:sz="4" w:space="0" w:color="000000"/>
              <w:right w:val="single" w:sz="4" w:space="0" w:color="000000"/>
            </w:tcBorders>
            <w:vAlign w:val="center"/>
          </w:tcPr>
          <w:p w14:paraId="40F9294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北京云海大业电力高科技有限公司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1B115AF"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挂轨巡检</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8AAD5B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索道</w:t>
            </w:r>
            <w:proofErr w:type="gramStart"/>
            <w:r>
              <w:rPr>
                <w:rFonts w:ascii="仿宋_GB2312" w:eastAsia="仿宋_GB2312" w:hAnsi="宋体" w:cs="仿宋_GB2312" w:hint="eastAsia"/>
                <w:color w:val="000000"/>
                <w:kern w:val="0"/>
                <w:sz w:val="24"/>
                <w:lang w:bidi="ar"/>
              </w:rPr>
              <w:t>式挂轨巡检</w:t>
            </w:r>
            <w:proofErr w:type="gramEnd"/>
            <w:r>
              <w:rPr>
                <w:rFonts w:ascii="仿宋_GB2312" w:eastAsia="仿宋_GB2312" w:hAnsi="宋体" w:cs="仿宋_GB2312" w:hint="eastAsia"/>
                <w:color w:val="000000"/>
                <w:kern w:val="0"/>
                <w:sz w:val="24"/>
                <w:lang w:bidi="ar"/>
              </w:rPr>
              <w:t>机器人</w:t>
            </w:r>
          </w:p>
        </w:tc>
      </w:tr>
      <w:tr w:rsidR="007612FA" w14:paraId="3AAE6EC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C394BF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161</w:t>
            </w:r>
          </w:p>
        </w:tc>
        <w:tc>
          <w:tcPr>
            <w:tcW w:w="2204" w:type="dxa"/>
            <w:tcBorders>
              <w:top w:val="single" w:sz="4" w:space="0" w:color="000000"/>
              <w:left w:val="single" w:sz="4" w:space="0" w:color="000000"/>
              <w:bottom w:val="single" w:sz="4" w:space="0" w:color="000000"/>
              <w:right w:val="single" w:sz="4" w:space="0" w:color="000000"/>
            </w:tcBorders>
            <w:vAlign w:val="center"/>
          </w:tcPr>
          <w:p w14:paraId="6EA90AE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北京弧光科技有限公司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1A5711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重载工业机器人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736828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HG500-3000</w:t>
            </w:r>
          </w:p>
        </w:tc>
      </w:tr>
      <w:tr w:rsidR="007612FA" w14:paraId="72BD9967"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624D743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162</w:t>
            </w:r>
          </w:p>
        </w:tc>
        <w:tc>
          <w:tcPr>
            <w:tcW w:w="2204" w:type="dxa"/>
            <w:tcBorders>
              <w:top w:val="single" w:sz="4" w:space="0" w:color="000000"/>
              <w:left w:val="single" w:sz="4" w:space="0" w:color="000000"/>
              <w:bottom w:val="single" w:sz="4" w:space="0" w:color="000000"/>
              <w:right w:val="single" w:sz="4" w:space="0" w:color="000000"/>
            </w:tcBorders>
            <w:vAlign w:val="center"/>
          </w:tcPr>
          <w:p w14:paraId="1DA60E3E"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北京铸正机器人</w:t>
            </w:r>
            <w:proofErr w:type="gramEnd"/>
            <w:r>
              <w:rPr>
                <w:rFonts w:ascii="仿宋_GB2312" w:eastAsia="仿宋_GB2312" w:hAnsi="宋体" w:cs="仿宋_GB2312" w:hint="eastAsia"/>
                <w:color w:val="000000"/>
                <w:kern w:val="0"/>
                <w:sz w:val="24"/>
                <w:lang w:bidi="ar"/>
              </w:rPr>
              <w:t>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1CEB38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脊柱骨科手术机器人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0A5A1D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脊柱外科手术导航定位机器人ZH300</w:t>
            </w:r>
          </w:p>
        </w:tc>
      </w:tr>
      <w:tr w:rsidR="007612FA" w14:paraId="647B586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1C1F78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163</w:t>
            </w:r>
          </w:p>
        </w:tc>
        <w:tc>
          <w:tcPr>
            <w:tcW w:w="2204" w:type="dxa"/>
            <w:tcBorders>
              <w:top w:val="single" w:sz="4" w:space="0" w:color="000000"/>
              <w:left w:val="single" w:sz="4" w:space="0" w:color="000000"/>
              <w:bottom w:val="single" w:sz="4" w:space="0" w:color="000000"/>
              <w:right w:val="single" w:sz="4" w:space="0" w:color="000000"/>
            </w:tcBorders>
            <w:vAlign w:val="center"/>
          </w:tcPr>
          <w:p w14:paraId="1DC39E9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北京铸正机器人</w:t>
            </w:r>
            <w:proofErr w:type="gramEnd"/>
            <w:r>
              <w:rPr>
                <w:rFonts w:ascii="仿宋_GB2312" w:eastAsia="仿宋_GB2312" w:hAnsi="宋体" w:cs="仿宋_GB2312" w:hint="eastAsia"/>
                <w:color w:val="000000"/>
                <w:kern w:val="0"/>
                <w:sz w:val="24"/>
                <w:lang w:bidi="ar"/>
              </w:rPr>
              <w:t>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986D11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通用型骨科手术机器人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A10BB3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骨科手术导航定位机器人、ZH500</w:t>
            </w:r>
          </w:p>
        </w:tc>
      </w:tr>
      <w:tr w:rsidR="007612FA" w14:paraId="43C2911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D3B698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164</w:t>
            </w:r>
          </w:p>
        </w:tc>
        <w:tc>
          <w:tcPr>
            <w:tcW w:w="2204" w:type="dxa"/>
            <w:tcBorders>
              <w:top w:val="single" w:sz="4" w:space="0" w:color="000000"/>
              <w:left w:val="single" w:sz="4" w:space="0" w:color="000000"/>
              <w:bottom w:val="single" w:sz="4" w:space="0" w:color="000000"/>
              <w:right w:val="single" w:sz="4" w:space="0" w:color="000000"/>
            </w:tcBorders>
            <w:vAlign w:val="center"/>
          </w:tcPr>
          <w:p w14:paraId="35F820D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新石器慧通（北京）科技有限公司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5D0967A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室外配送机器人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B04A99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X6无人车</w:t>
            </w:r>
          </w:p>
        </w:tc>
      </w:tr>
      <w:tr w:rsidR="007612FA" w14:paraId="4582CCE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73727C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165</w:t>
            </w:r>
          </w:p>
        </w:tc>
        <w:tc>
          <w:tcPr>
            <w:tcW w:w="2204" w:type="dxa"/>
            <w:tcBorders>
              <w:top w:val="single" w:sz="4" w:space="0" w:color="000000"/>
              <w:left w:val="single" w:sz="4" w:space="0" w:color="000000"/>
              <w:bottom w:val="single" w:sz="4" w:space="0" w:color="000000"/>
              <w:right w:val="single" w:sz="4" w:space="0" w:color="000000"/>
            </w:tcBorders>
            <w:vAlign w:val="center"/>
          </w:tcPr>
          <w:p w14:paraId="6928CA6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合十思维（北京）科技有限公司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4BA2A1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双臂协同作业机器人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D010C9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双臂协同作业机器人</w:t>
            </w:r>
          </w:p>
        </w:tc>
      </w:tr>
      <w:tr w:rsidR="007612FA" w14:paraId="3403659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515A44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166</w:t>
            </w:r>
          </w:p>
        </w:tc>
        <w:tc>
          <w:tcPr>
            <w:tcW w:w="2204" w:type="dxa"/>
            <w:tcBorders>
              <w:top w:val="single" w:sz="4" w:space="0" w:color="000000"/>
              <w:left w:val="single" w:sz="4" w:space="0" w:color="000000"/>
              <w:bottom w:val="single" w:sz="4" w:space="0" w:color="000000"/>
              <w:right w:val="single" w:sz="4" w:space="0" w:color="000000"/>
            </w:tcBorders>
            <w:vAlign w:val="center"/>
          </w:tcPr>
          <w:p w14:paraId="11809D3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合十思维（北京）科技有限公司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0C82AB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A5143E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r>
      <w:tr w:rsidR="007612FA" w14:paraId="06B473B9"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0B6DE6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167</w:t>
            </w:r>
          </w:p>
        </w:tc>
        <w:tc>
          <w:tcPr>
            <w:tcW w:w="2204" w:type="dxa"/>
            <w:tcBorders>
              <w:top w:val="single" w:sz="4" w:space="0" w:color="000000"/>
              <w:left w:val="single" w:sz="4" w:space="0" w:color="000000"/>
              <w:bottom w:val="single" w:sz="4" w:space="0" w:color="000000"/>
              <w:right w:val="single" w:sz="4" w:space="0" w:color="000000"/>
            </w:tcBorders>
            <w:vAlign w:val="center"/>
          </w:tcPr>
          <w:p w14:paraId="69AD818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合十思维（北京）科技有限公司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E7EC3D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64519C2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通用自助移动机器人AMR</w:t>
            </w:r>
          </w:p>
        </w:tc>
      </w:tr>
      <w:tr w:rsidR="007612FA" w14:paraId="71CC11D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E543CF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168</w:t>
            </w:r>
          </w:p>
        </w:tc>
        <w:tc>
          <w:tcPr>
            <w:tcW w:w="2204" w:type="dxa"/>
            <w:tcBorders>
              <w:top w:val="single" w:sz="4" w:space="0" w:color="000000"/>
              <w:left w:val="single" w:sz="4" w:space="0" w:color="000000"/>
              <w:bottom w:val="single" w:sz="4" w:space="0" w:color="000000"/>
              <w:right w:val="single" w:sz="4" w:space="0" w:color="000000"/>
            </w:tcBorders>
            <w:vAlign w:val="center"/>
          </w:tcPr>
          <w:p w14:paraId="0DF69C3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合十思维（北京）科技有限公司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90D11F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通用安防巡检机器人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E69521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通用安防巡检机器人</w:t>
            </w:r>
          </w:p>
        </w:tc>
      </w:tr>
      <w:tr w:rsidR="007612FA" w14:paraId="67A0FCA3"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7F0EC9A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169</w:t>
            </w:r>
          </w:p>
        </w:tc>
        <w:tc>
          <w:tcPr>
            <w:tcW w:w="2204" w:type="dxa"/>
            <w:tcBorders>
              <w:top w:val="single" w:sz="4" w:space="0" w:color="000000"/>
              <w:left w:val="single" w:sz="4" w:space="0" w:color="000000"/>
              <w:bottom w:val="single" w:sz="4" w:space="0" w:color="000000"/>
              <w:right w:val="single" w:sz="4" w:space="0" w:color="000000"/>
            </w:tcBorders>
            <w:vAlign w:val="center"/>
          </w:tcPr>
          <w:p w14:paraId="321CD90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北京华胜信安电子科技发展有限公司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4158EE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7BA9B5F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潜伏顶升式通用自主移动机器人AMR系列、HS-SJL06-600</w:t>
            </w:r>
          </w:p>
        </w:tc>
      </w:tr>
      <w:tr w:rsidR="007612FA" w14:paraId="7E5EAAA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AFC886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170</w:t>
            </w:r>
          </w:p>
        </w:tc>
        <w:tc>
          <w:tcPr>
            <w:tcW w:w="2204" w:type="dxa"/>
            <w:tcBorders>
              <w:top w:val="single" w:sz="4" w:space="0" w:color="000000"/>
              <w:left w:val="single" w:sz="4" w:space="0" w:color="000000"/>
              <w:bottom w:val="single" w:sz="4" w:space="0" w:color="000000"/>
              <w:right w:val="single" w:sz="4" w:space="0" w:color="000000"/>
            </w:tcBorders>
            <w:vAlign w:val="center"/>
          </w:tcPr>
          <w:p w14:paraId="7876A34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北京程智信通科技有限公司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07C94B0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C592B1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r>
      <w:tr w:rsidR="007612FA" w14:paraId="024E06C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FADA07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171</w:t>
            </w:r>
          </w:p>
        </w:tc>
        <w:tc>
          <w:tcPr>
            <w:tcW w:w="2204" w:type="dxa"/>
            <w:tcBorders>
              <w:top w:val="single" w:sz="4" w:space="0" w:color="000000"/>
              <w:left w:val="single" w:sz="4" w:space="0" w:color="000000"/>
              <w:bottom w:val="single" w:sz="4" w:space="0" w:color="000000"/>
              <w:right w:val="single" w:sz="4" w:space="0" w:color="000000"/>
            </w:tcBorders>
            <w:vAlign w:val="center"/>
          </w:tcPr>
          <w:p w14:paraId="69E8A74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北京程智信通科技有限公司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0E2B40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02366A8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复合机器人FH-BOT</w:t>
            </w:r>
          </w:p>
        </w:tc>
      </w:tr>
      <w:tr w:rsidR="007612FA" w14:paraId="22365CF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05DD7D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172</w:t>
            </w:r>
          </w:p>
        </w:tc>
        <w:tc>
          <w:tcPr>
            <w:tcW w:w="2204" w:type="dxa"/>
            <w:tcBorders>
              <w:top w:val="single" w:sz="4" w:space="0" w:color="000000"/>
              <w:left w:val="single" w:sz="4" w:space="0" w:color="000000"/>
              <w:bottom w:val="single" w:sz="4" w:space="0" w:color="000000"/>
              <w:right w:val="single" w:sz="4" w:space="0" w:color="000000"/>
            </w:tcBorders>
            <w:vAlign w:val="center"/>
          </w:tcPr>
          <w:p w14:paraId="3F16670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北京程智信通科技有限公司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CABF2E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CE2F6F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r>
      <w:tr w:rsidR="007612FA" w14:paraId="633B3C98"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72210A6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173</w:t>
            </w:r>
          </w:p>
        </w:tc>
        <w:tc>
          <w:tcPr>
            <w:tcW w:w="2204" w:type="dxa"/>
            <w:tcBorders>
              <w:top w:val="single" w:sz="4" w:space="0" w:color="000000"/>
              <w:left w:val="single" w:sz="4" w:space="0" w:color="000000"/>
              <w:bottom w:val="single" w:sz="4" w:space="0" w:color="000000"/>
              <w:right w:val="single" w:sz="4" w:space="0" w:color="000000"/>
            </w:tcBorders>
            <w:vAlign w:val="center"/>
          </w:tcPr>
          <w:p w14:paraId="6D791709"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万境千</w:t>
            </w:r>
            <w:proofErr w:type="gramEnd"/>
            <w:r>
              <w:rPr>
                <w:rFonts w:ascii="仿宋_GB2312" w:eastAsia="仿宋_GB2312" w:hAnsi="宋体" w:cs="仿宋_GB2312" w:hint="eastAsia"/>
                <w:color w:val="000000"/>
                <w:kern w:val="0"/>
                <w:sz w:val="24"/>
                <w:lang w:bidi="ar"/>
              </w:rPr>
              <w:t>寻（北京）科技有限公司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76076A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双臂协同作业机器人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9EE731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Moz-1</w:t>
            </w:r>
          </w:p>
        </w:tc>
      </w:tr>
      <w:tr w:rsidR="007612FA" w14:paraId="3D8135EC"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D1213B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174</w:t>
            </w:r>
          </w:p>
        </w:tc>
        <w:tc>
          <w:tcPr>
            <w:tcW w:w="2204" w:type="dxa"/>
            <w:tcBorders>
              <w:top w:val="single" w:sz="4" w:space="0" w:color="000000"/>
              <w:left w:val="single" w:sz="4" w:space="0" w:color="000000"/>
              <w:bottom w:val="single" w:sz="4" w:space="0" w:color="000000"/>
              <w:right w:val="single" w:sz="4" w:space="0" w:color="000000"/>
            </w:tcBorders>
            <w:vAlign w:val="center"/>
          </w:tcPr>
          <w:p w14:paraId="3CD94C70"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万境千</w:t>
            </w:r>
            <w:proofErr w:type="gramEnd"/>
            <w:r>
              <w:rPr>
                <w:rFonts w:ascii="仿宋_GB2312" w:eastAsia="仿宋_GB2312" w:hAnsi="宋体" w:cs="仿宋_GB2312" w:hint="eastAsia"/>
                <w:color w:val="000000"/>
                <w:kern w:val="0"/>
                <w:sz w:val="24"/>
                <w:lang w:bidi="ar"/>
              </w:rPr>
              <w:t>寻（北京）科技有限公司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133E99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w:t>
            </w:r>
            <w:proofErr w:type="gramStart"/>
            <w:r>
              <w:rPr>
                <w:rFonts w:ascii="仿宋_GB2312" w:eastAsia="仿宋_GB2312" w:hAnsi="宋体" w:cs="仿宋_GB2312" w:hint="eastAsia"/>
                <w:color w:val="000000"/>
                <w:kern w:val="0"/>
                <w:sz w:val="24"/>
                <w:lang w:bidi="ar"/>
              </w:rPr>
              <w:t>遥操作</w:t>
            </w:r>
            <w:proofErr w:type="gramEnd"/>
            <w:r>
              <w:rPr>
                <w:rFonts w:ascii="仿宋_GB2312" w:eastAsia="仿宋_GB2312" w:hAnsi="宋体" w:cs="仿宋_GB2312" w:hint="eastAsia"/>
                <w:color w:val="000000"/>
                <w:kern w:val="0"/>
                <w:sz w:val="24"/>
                <w:lang w:bidi="ar"/>
              </w:rPr>
              <w:t>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5B397F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Moz-TC</w:t>
            </w:r>
          </w:p>
        </w:tc>
      </w:tr>
      <w:tr w:rsidR="007612FA" w14:paraId="0CF7140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215510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175</w:t>
            </w:r>
          </w:p>
        </w:tc>
        <w:tc>
          <w:tcPr>
            <w:tcW w:w="2204" w:type="dxa"/>
            <w:tcBorders>
              <w:top w:val="single" w:sz="4" w:space="0" w:color="000000"/>
              <w:left w:val="single" w:sz="4" w:space="0" w:color="000000"/>
              <w:bottom w:val="single" w:sz="4" w:space="0" w:color="000000"/>
              <w:right w:val="single" w:sz="4" w:space="0" w:color="000000"/>
            </w:tcBorders>
            <w:vAlign w:val="center"/>
          </w:tcPr>
          <w:p w14:paraId="7EB600F1"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万境千</w:t>
            </w:r>
            <w:proofErr w:type="gramEnd"/>
            <w:r>
              <w:rPr>
                <w:rFonts w:ascii="仿宋_GB2312" w:eastAsia="仿宋_GB2312" w:hAnsi="宋体" w:cs="仿宋_GB2312" w:hint="eastAsia"/>
                <w:color w:val="000000"/>
                <w:kern w:val="0"/>
                <w:sz w:val="24"/>
                <w:lang w:bidi="ar"/>
              </w:rPr>
              <w:t>寻（北京）科技有限公司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988EB5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EC99B9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Moz-FH</w:t>
            </w:r>
          </w:p>
        </w:tc>
      </w:tr>
      <w:tr w:rsidR="007612FA" w14:paraId="21C0AB6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305E2B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176</w:t>
            </w:r>
          </w:p>
        </w:tc>
        <w:tc>
          <w:tcPr>
            <w:tcW w:w="2204" w:type="dxa"/>
            <w:tcBorders>
              <w:top w:val="single" w:sz="4" w:space="0" w:color="000000"/>
              <w:left w:val="single" w:sz="4" w:space="0" w:color="000000"/>
              <w:bottom w:val="single" w:sz="4" w:space="0" w:color="000000"/>
              <w:right w:val="single" w:sz="4" w:space="0" w:color="000000"/>
            </w:tcBorders>
            <w:vAlign w:val="center"/>
          </w:tcPr>
          <w:p w14:paraId="40868C7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北京江腾岩石</w:t>
            </w:r>
            <w:proofErr w:type="gramStart"/>
            <w:r>
              <w:rPr>
                <w:rFonts w:ascii="仿宋_GB2312" w:eastAsia="仿宋_GB2312" w:hAnsi="宋体" w:cs="仿宋_GB2312" w:hint="eastAsia"/>
                <w:color w:val="000000"/>
                <w:kern w:val="0"/>
                <w:sz w:val="24"/>
                <w:lang w:bidi="ar"/>
              </w:rPr>
              <w:t>智控科技</w:t>
            </w:r>
            <w:proofErr w:type="gramEnd"/>
            <w:r>
              <w:rPr>
                <w:rFonts w:ascii="仿宋_GB2312" w:eastAsia="仿宋_GB2312" w:hAnsi="宋体" w:cs="仿宋_GB2312" w:hint="eastAsia"/>
                <w:color w:val="000000"/>
                <w:kern w:val="0"/>
                <w:sz w:val="24"/>
                <w:lang w:bidi="ar"/>
              </w:rPr>
              <w:t>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27EB2A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除草机器人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3296D34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除草机器人RB502e</w:t>
            </w:r>
          </w:p>
        </w:tc>
      </w:tr>
      <w:tr w:rsidR="007612FA" w14:paraId="2F00D65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2C8AC9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177</w:t>
            </w:r>
          </w:p>
        </w:tc>
        <w:tc>
          <w:tcPr>
            <w:tcW w:w="2204" w:type="dxa"/>
            <w:tcBorders>
              <w:top w:val="single" w:sz="4" w:space="0" w:color="000000"/>
              <w:left w:val="single" w:sz="4" w:space="0" w:color="000000"/>
              <w:bottom w:val="single" w:sz="4" w:space="0" w:color="000000"/>
              <w:right w:val="single" w:sz="4" w:space="0" w:color="000000"/>
            </w:tcBorders>
            <w:vAlign w:val="center"/>
          </w:tcPr>
          <w:p w14:paraId="6FD9F74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北京江腾岩石</w:t>
            </w:r>
            <w:proofErr w:type="gramStart"/>
            <w:r>
              <w:rPr>
                <w:rFonts w:ascii="仿宋_GB2312" w:eastAsia="仿宋_GB2312" w:hAnsi="宋体" w:cs="仿宋_GB2312" w:hint="eastAsia"/>
                <w:color w:val="000000"/>
                <w:kern w:val="0"/>
                <w:sz w:val="24"/>
                <w:lang w:bidi="ar"/>
              </w:rPr>
              <w:t>智控科技</w:t>
            </w:r>
            <w:proofErr w:type="gramEnd"/>
            <w:r>
              <w:rPr>
                <w:rFonts w:ascii="仿宋_GB2312" w:eastAsia="仿宋_GB2312" w:hAnsi="宋体" w:cs="仿宋_GB2312" w:hint="eastAsia"/>
                <w:color w:val="000000"/>
                <w:kern w:val="0"/>
                <w:sz w:val="24"/>
                <w:lang w:bidi="ar"/>
              </w:rPr>
              <w:t>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03E5F5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5D64CCD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通用自主移动机器人AMRRB600A</w:t>
            </w:r>
          </w:p>
        </w:tc>
      </w:tr>
      <w:tr w:rsidR="007612FA" w14:paraId="6A03554F"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978A5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178</w:t>
            </w:r>
          </w:p>
        </w:tc>
        <w:tc>
          <w:tcPr>
            <w:tcW w:w="2204" w:type="dxa"/>
            <w:tcBorders>
              <w:top w:val="single" w:sz="4" w:space="0" w:color="000000"/>
              <w:left w:val="single" w:sz="4" w:space="0" w:color="000000"/>
              <w:bottom w:val="single" w:sz="4" w:space="0" w:color="000000"/>
              <w:right w:val="single" w:sz="4" w:space="0" w:color="000000"/>
            </w:tcBorders>
            <w:vAlign w:val="center"/>
          </w:tcPr>
          <w:p w14:paraId="378E812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北京江腾岩石</w:t>
            </w:r>
            <w:proofErr w:type="gramStart"/>
            <w:r>
              <w:rPr>
                <w:rFonts w:ascii="仿宋_GB2312" w:eastAsia="仿宋_GB2312" w:hAnsi="宋体" w:cs="仿宋_GB2312" w:hint="eastAsia"/>
                <w:color w:val="000000"/>
                <w:kern w:val="0"/>
                <w:sz w:val="24"/>
                <w:lang w:bidi="ar"/>
              </w:rPr>
              <w:t>智控科技</w:t>
            </w:r>
            <w:proofErr w:type="gramEnd"/>
            <w:r>
              <w:rPr>
                <w:rFonts w:ascii="仿宋_GB2312" w:eastAsia="仿宋_GB2312" w:hAnsi="宋体" w:cs="仿宋_GB2312" w:hint="eastAsia"/>
                <w:color w:val="000000"/>
                <w:kern w:val="0"/>
                <w:sz w:val="24"/>
                <w:lang w:bidi="ar"/>
              </w:rPr>
              <w:t>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F19701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室内消防巡检机器人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1C7818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室内消防巡检机器人RB700T</w:t>
            </w:r>
          </w:p>
        </w:tc>
      </w:tr>
      <w:tr w:rsidR="007612FA" w14:paraId="08938A2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E5F84B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179</w:t>
            </w:r>
          </w:p>
        </w:tc>
        <w:tc>
          <w:tcPr>
            <w:tcW w:w="2204" w:type="dxa"/>
            <w:tcBorders>
              <w:top w:val="single" w:sz="4" w:space="0" w:color="000000"/>
              <w:left w:val="single" w:sz="4" w:space="0" w:color="000000"/>
              <w:bottom w:val="single" w:sz="4" w:space="0" w:color="000000"/>
              <w:right w:val="single" w:sz="4" w:space="0" w:color="000000"/>
            </w:tcBorders>
            <w:vAlign w:val="center"/>
          </w:tcPr>
          <w:p w14:paraId="79378E1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w:t>
            </w:r>
            <w:proofErr w:type="gramStart"/>
            <w:r>
              <w:rPr>
                <w:rFonts w:ascii="仿宋_GB2312" w:eastAsia="仿宋_GB2312" w:hAnsi="宋体" w:cs="仿宋_GB2312" w:hint="eastAsia"/>
                <w:color w:val="000000"/>
                <w:kern w:val="0"/>
                <w:sz w:val="24"/>
                <w:lang w:bidi="ar"/>
              </w:rPr>
              <w:t>科博智工业自动化</w:t>
            </w:r>
            <w:proofErr w:type="gramEnd"/>
            <w:r>
              <w:rPr>
                <w:rFonts w:ascii="仿宋_GB2312" w:eastAsia="仿宋_GB2312" w:hAnsi="宋体" w:cs="仿宋_GB2312" w:hint="eastAsia"/>
                <w:color w:val="000000"/>
                <w:kern w:val="0"/>
                <w:sz w:val="24"/>
                <w:lang w:bidi="ar"/>
              </w:rPr>
              <w:t>技术有限公司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E50571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室内重载移动机器人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06F5F3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室内重载移动机器人ZKBZ-R-ZT01</w:t>
            </w:r>
          </w:p>
        </w:tc>
      </w:tr>
      <w:tr w:rsidR="007612FA" w14:paraId="3A4E1E61"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F86B9E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180</w:t>
            </w:r>
          </w:p>
        </w:tc>
        <w:tc>
          <w:tcPr>
            <w:tcW w:w="2204" w:type="dxa"/>
            <w:tcBorders>
              <w:top w:val="single" w:sz="4" w:space="0" w:color="000000"/>
              <w:left w:val="single" w:sz="4" w:space="0" w:color="000000"/>
              <w:bottom w:val="single" w:sz="4" w:space="0" w:color="000000"/>
              <w:right w:val="single" w:sz="4" w:space="0" w:color="000000"/>
            </w:tcBorders>
            <w:vAlign w:val="center"/>
          </w:tcPr>
          <w:p w14:paraId="12F7C49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北京飞讯恒通科技有限责任公司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9F839D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船舶清洗机器人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805842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船舶清洗机器人fxht-2</w:t>
            </w:r>
          </w:p>
        </w:tc>
      </w:tr>
      <w:tr w:rsidR="007612FA" w14:paraId="4422DCF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112D63A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181</w:t>
            </w:r>
          </w:p>
        </w:tc>
        <w:tc>
          <w:tcPr>
            <w:tcW w:w="2204" w:type="dxa"/>
            <w:tcBorders>
              <w:top w:val="single" w:sz="4" w:space="0" w:color="000000"/>
              <w:left w:val="single" w:sz="4" w:space="0" w:color="000000"/>
              <w:bottom w:val="single" w:sz="4" w:space="0" w:color="000000"/>
              <w:right w:val="single" w:sz="4" w:space="0" w:color="000000"/>
            </w:tcBorders>
            <w:vAlign w:val="center"/>
          </w:tcPr>
          <w:p w14:paraId="6429382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北京飞讯恒通科技有限责任公司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8BFEE0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金属爬壁机器人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41738B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金属爬壁机器人fxht-1</w:t>
            </w:r>
          </w:p>
        </w:tc>
      </w:tr>
      <w:tr w:rsidR="007612FA" w14:paraId="6924A84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313D60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182</w:t>
            </w:r>
          </w:p>
        </w:tc>
        <w:tc>
          <w:tcPr>
            <w:tcW w:w="2204" w:type="dxa"/>
            <w:tcBorders>
              <w:top w:val="single" w:sz="4" w:space="0" w:color="000000"/>
              <w:left w:val="single" w:sz="4" w:space="0" w:color="000000"/>
              <w:bottom w:val="single" w:sz="4" w:space="0" w:color="000000"/>
              <w:right w:val="single" w:sz="4" w:space="0" w:color="000000"/>
            </w:tcBorders>
            <w:vAlign w:val="center"/>
          </w:tcPr>
          <w:p w14:paraId="1A14C582"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京控高科</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80356B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E6A980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果蔬采摘机器人JK-HS606-CJ</w:t>
            </w:r>
          </w:p>
        </w:tc>
      </w:tr>
      <w:tr w:rsidR="007612FA" w14:paraId="734DCF6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F5F7B6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183</w:t>
            </w:r>
          </w:p>
        </w:tc>
        <w:tc>
          <w:tcPr>
            <w:tcW w:w="2204" w:type="dxa"/>
            <w:tcBorders>
              <w:top w:val="single" w:sz="4" w:space="0" w:color="000000"/>
              <w:left w:val="single" w:sz="4" w:space="0" w:color="000000"/>
              <w:bottom w:val="single" w:sz="4" w:space="0" w:color="000000"/>
              <w:right w:val="single" w:sz="4" w:space="0" w:color="000000"/>
            </w:tcBorders>
            <w:vAlign w:val="center"/>
          </w:tcPr>
          <w:p w14:paraId="45FE74F3"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京控高科</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EBA081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移动操作机器人（复合机器人）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0C509D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移动操作机器人JK-HS606-BY</w:t>
            </w:r>
          </w:p>
        </w:tc>
      </w:tr>
      <w:tr w:rsidR="007612FA" w14:paraId="1BF3C9D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C2656E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184</w:t>
            </w:r>
          </w:p>
        </w:tc>
        <w:tc>
          <w:tcPr>
            <w:tcW w:w="2204" w:type="dxa"/>
            <w:tcBorders>
              <w:top w:val="single" w:sz="4" w:space="0" w:color="000000"/>
              <w:left w:val="single" w:sz="4" w:space="0" w:color="000000"/>
              <w:bottom w:val="single" w:sz="4" w:space="0" w:color="000000"/>
              <w:right w:val="single" w:sz="4" w:space="0" w:color="000000"/>
            </w:tcBorders>
            <w:vAlign w:val="center"/>
          </w:tcPr>
          <w:p w14:paraId="7CC7EEDF"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京控高科</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7713345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4EB2F08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通用自主移动机器人JK-HS606-AG</w:t>
            </w:r>
          </w:p>
        </w:tc>
      </w:tr>
      <w:tr w:rsidR="007612FA" w14:paraId="182A6A6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0112C0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185</w:t>
            </w:r>
          </w:p>
        </w:tc>
        <w:tc>
          <w:tcPr>
            <w:tcW w:w="2204" w:type="dxa"/>
            <w:tcBorders>
              <w:top w:val="single" w:sz="4" w:space="0" w:color="000000"/>
              <w:left w:val="single" w:sz="4" w:space="0" w:color="000000"/>
              <w:bottom w:val="single" w:sz="4" w:space="0" w:color="000000"/>
              <w:right w:val="single" w:sz="4" w:space="0" w:color="000000"/>
            </w:tcBorders>
            <w:vAlign w:val="center"/>
          </w:tcPr>
          <w:p w14:paraId="711E57FC"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京控高科</w:t>
            </w:r>
            <w:proofErr w:type="gramEnd"/>
            <w:r>
              <w:rPr>
                <w:rFonts w:ascii="仿宋_GB2312" w:eastAsia="仿宋_GB2312" w:hAnsi="宋体" w:cs="仿宋_GB2312" w:hint="eastAsia"/>
                <w:color w:val="000000"/>
                <w:kern w:val="0"/>
                <w:sz w:val="24"/>
                <w:lang w:bidi="ar"/>
              </w:rPr>
              <w:t>（北京）科技有限公司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5558AA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生态巡护机器人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1AC45C9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生态巡护机器人JK-HS606-XJ</w:t>
            </w:r>
          </w:p>
        </w:tc>
      </w:tr>
      <w:tr w:rsidR="007612FA" w14:paraId="2CF1935E"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02B4450"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186</w:t>
            </w:r>
          </w:p>
        </w:tc>
        <w:tc>
          <w:tcPr>
            <w:tcW w:w="2204" w:type="dxa"/>
            <w:tcBorders>
              <w:top w:val="single" w:sz="4" w:space="0" w:color="000000"/>
              <w:left w:val="single" w:sz="4" w:space="0" w:color="000000"/>
              <w:bottom w:val="single" w:sz="4" w:space="0" w:color="000000"/>
              <w:right w:val="single" w:sz="4" w:space="0" w:color="000000"/>
            </w:tcBorders>
            <w:vAlign w:val="center"/>
          </w:tcPr>
          <w:p w14:paraId="6E0B435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北京中光睿华科技有限公司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0B0724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管道异常检测机器人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E41748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FSRT-V1</w:t>
            </w:r>
          </w:p>
        </w:tc>
      </w:tr>
      <w:tr w:rsidR="007612FA" w14:paraId="01B32D02"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44450C0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187</w:t>
            </w:r>
          </w:p>
        </w:tc>
        <w:tc>
          <w:tcPr>
            <w:tcW w:w="2204" w:type="dxa"/>
            <w:tcBorders>
              <w:top w:val="single" w:sz="4" w:space="0" w:color="000000"/>
              <w:left w:val="single" w:sz="4" w:space="0" w:color="000000"/>
              <w:bottom w:val="single" w:sz="4" w:space="0" w:color="000000"/>
              <w:right w:val="single" w:sz="4" w:space="0" w:color="000000"/>
            </w:tcBorders>
            <w:vAlign w:val="center"/>
          </w:tcPr>
          <w:p w14:paraId="02DFB5C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北京软体机器人科技股份有限公司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093BC2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手功能康复机器人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7E3E6B2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SRT-H-2000</w:t>
            </w:r>
          </w:p>
        </w:tc>
      </w:tr>
      <w:tr w:rsidR="007612FA" w14:paraId="17466210"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98012E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188</w:t>
            </w:r>
          </w:p>
        </w:tc>
        <w:tc>
          <w:tcPr>
            <w:tcW w:w="2204" w:type="dxa"/>
            <w:tcBorders>
              <w:top w:val="single" w:sz="4" w:space="0" w:color="000000"/>
              <w:left w:val="single" w:sz="4" w:space="0" w:color="000000"/>
              <w:bottom w:val="single" w:sz="4" w:space="0" w:color="000000"/>
              <w:right w:val="single" w:sz="4" w:space="0" w:color="000000"/>
            </w:tcBorders>
            <w:vAlign w:val="center"/>
          </w:tcPr>
          <w:p w14:paraId="595E4C72"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北京软体机器人科技股份有限公司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219C97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茶艺机器人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5EA73C9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CY001</w:t>
            </w:r>
          </w:p>
        </w:tc>
      </w:tr>
      <w:tr w:rsidR="007612FA" w14:paraId="41AD4336"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60AE5227"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189</w:t>
            </w:r>
          </w:p>
        </w:tc>
        <w:tc>
          <w:tcPr>
            <w:tcW w:w="2204" w:type="dxa"/>
            <w:tcBorders>
              <w:top w:val="single" w:sz="4" w:space="0" w:color="000000"/>
              <w:left w:val="single" w:sz="4" w:space="0" w:color="000000"/>
              <w:bottom w:val="single" w:sz="4" w:space="0" w:color="000000"/>
              <w:right w:val="single" w:sz="4" w:space="0" w:color="000000"/>
            </w:tcBorders>
            <w:vAlign w:val="center"/>
          </w:tcPr>
          <w:p w14:paraId="5B334B8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北京软体机器人科技股份有限公司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41D7A6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大气洁净机械臂</w:t>
            </w:r>
          </w:p>
        </w:tc>
        <w:tc>
          <w:tcPr>
            <w:tcW w:w="2817" w:type="dxa"/>
            <w:tcBorders>
              <w:top w:val="single" w:sz="4" w:space="0" w:color="000000"/>
              <w:left w:val="single" w:sz="4" w:space="0" w:color="000000"/>
              <w:bottom w:val="single" w:sz="4" w:space="0" w:color="000000"/>
              <w:right w:val="single" w:sz="4" w:space="0" w:color="000000"/>
            </w:tcBorders>
            <w:vAlign w:val="center"/>
          </w:tcPr>
          <w:p w14:paraId="4494313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RB100ASD1-160-300-V01-DNN</w:t>
            </w:r>
          </w:p>
        </w:tc>
      </w:tr>
      <w:tr w:rsidR="007612FA" w14:paraId="76A12E03"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81CA39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190</w:t>
            </w:r>
          </w:p>
        </w:tc>
        <w:tc>
          <w:tcPr>
            <w:tcW w:w="2204" w:type="dxa"/>
            <w:tcBorders>
              <w:top w:val="single" w:sz="4" w:space="0" w:color="000000"/>
              <w:left w:val="single" w:sz="4" w:space="0" w:color="000000"/>
              <w:bottom w:val="single" w:sz="4" w:space="0" w:color="000000"/>
              <w:right w:val="single" w:sz="4" w:space="0" w:color="000000"/>
            </w:tcBorders>
            <w:vAlign w:val="center"/>
          </w:tcPr>
          <w:p w14:paraId="0EA7539F"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机科发展</w:t>
            </w:r>
            <w:proofErr w:type="gramEnd"/>
            <w:r>
              <w:rPr>
                <w:rFonts w:ascii="仿宋_GB2312" w:eastAsia="仿宋_GB2312" w:hAnsi="宋体" w:cs="仿宋_GB2312" w:hint="eastAsia"/>
                <w:color w:val="000000"/>
                <w:kern w:val="0"/>
                <w:sz w:val="24"/>
                <w:lang w:bidi="ar"/>
              </w:rPr>
              <w:t>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24F1DEE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室内重载移动机器人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931095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FH10T</w:t>
            </w:r>
          </w:p>
        </w:tc>
      </w:tr>
      <w:tr w:rsidR="007612FA" w14:paraId="0BD0456D"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0137710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191</w:t>
            </w:r>
          </w:p>
        </w:tc>
        <w:tc>
          <w:tcPr>
            <w:tcW w:w="2204" w:type="dxa"/>
            <w:tcBorders>
              <w:top w:val="single" w:sz="4" w:space="0" w:color="000000"/>
              <w:left w:val="single" w:sz="4" w:space="0" w:color="000000"/>
              <w:bottom w:val="single" w:sz="4" w:space="0" w:color="000000"/>
              <w:right w:val="single" w:sz="4" w:space="0" w:color="000000"/>
            </w:tcBorders>
            <w:vAlign w:val="center"/>
          </w:tcPr>
          <w:p w14:paraId="6C4FD042" w14:textId="77777777" w:rsidR="007612FA" w:rsidRDefault="00000000">
            <w:pPr>
              <w:widowControl/>
              <w:jc w:val="center"/>
              <w:textAlignment w:val="center"/>
              <w:rPr>
                <w:rFonts w:ascii="仿宋_GB2312" w:eastAsia="仿宋_GB2312" w:hAnsi="宋体" w:cs="仿宋_GB2312" w:hint="eastAsia"/>
                <w:color w:val="000000"/>
                <w:sz w:val="24"/>
              </w:rPr>
            </w:pPr>
            <w:proofErr w:type="gramStart"/>
            <w:r>
              <w:rPr>
                <w:rFonts w:ascii="仿宋_GB2312" w:eastAsia="仿宋_GB2312" w:hAnsi="宋体" w:cs="仿宋_GB2312" w:hint="eastAsia"/>
                <w:color w:val="000000"/>
                <w:kern w:val="0"/>
                <w:sz w:val="24"/>
                <w:lang w:bidi="ar"/>
              </w:rPr>
              <w:t>机科发展</w:t>
            </w:r>
            <w:proofErr w:type="gramEnd"/>
            <w:r>
              <w:rPr>
                <w:rFonts w:ascii="仿宋_GB2312" w:eastAsia="仿宋_GB2312" w:hAnsi="宋体" w:cs="仿宋_GB2312" w:hint="eastAsia"/>
                <w:color w:val="000000"/>
                <w:kern w:val="0"/>
                <w:sz w:val="24"/>
                <w:lang w:bidi="ar"/>
              </w:rPr>
              <w:t>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DE9728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38EB544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AMR600</w:t>
            </w:r>
          </w:p>
        </w:tc>
      </w:tr>
      <w:tr w:rsidR="007612FA" w14:paraId="54BF9864"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5D49574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192</w:t>
            </w:r>
          </w:p>
        </w:tc>
        <w:tc>
          <w:tcPr>
            <w:tcW w:w="2204" w:type="dxa"/>
            <w:tcBorders>
              <w:top w:val="single" w:sz="4" w:space="0" w:color="000000"/>
              <w:left w:val="single" w:sz="4" w:space="0" w:color="000000"/>
              <w:bottom w:val="single" w:sz="4" w:space="0" w:color="000000"/>
              <w:right w:val="single" w:sz="4" w:space="0" w:color="000000"/>
            </w:tcBorders>
            <w:vAlign w:val="center"/>
          </w:tcPr>
          <w:p w14:paraId="06CF025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北京罗森博特科技有限公司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DED082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骨折复位机器人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C004D1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骨科手术导航定位机器人（RR01-AN）</w:t>
            </w:r>
          </w:p>
        </w:tc>
      </w:tr>
      <w:tr w:rsidR="007612FA" w14:paraId="6A795800" w14:textId="77777777">
        <w:trPr>
          <w:trHeight w:val="630"/>
        </w:trPr>
        <w:tc>
          <w:tcPr>
            <w:tcW w:w="847" w:type="dxa"/>
            <w:tcBorders>
              <w:top w:val="single" w:sz="4" w:space="0" w:color="000000"/>
              <w:left w:val="single" w:sz="4" w:space="0" w:color="000000"/>
              <w:bottom w:val="single" w:sz="4" w:space="0" w:color="000000"/>
              <w:right w:val="single" w:sz="4" w:space="0" w:color="000000"/>
            </w:tcBorders>
            <w:noWrap/>
            <w:vAlign w:val="center"/>
          </w:tcPr>
          <w:p w14:paraId="2A5827A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193</w:t>
            </w:r>
          </w:p>
        </w:tc>
        <w:tc>
          <w:tcPr>
            <w:tcW w:w="2204" w:type="dxa"/>
            <w:tcBorders>
              <w:top w:val="single" w:sz="4" w:space="0" w:color="000000"/>
              <w:left w:val="single" w:sz="4" w:space="0" w:color="000000"/>
              <w:bottom w:val="single" w:sz="4" w:space="0" w:color="000000"/>
              <w:right w:val="single" w:sz="4" w:space="0" w:color="000000"/>
            </w:tcBorders>
            <w:vAlign w:val="center"/>
          </w:tcPr>
          <w:p w14:paraId="5578D13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大扬智能科技（北京）有限公司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91B590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通用自主移动机器人AMR</w:t>
            </w:r>
          </w:p>
        </w:tc>
        <w:tc>
          <w:tcPr>
            <w:tcW w:w="2817" w:type="dxa"/>
            <w:tcBorders>
              <w:top w:val="single" w:sz="4" w:space="0" w:color="000000"/>
              <w:left w:val="single" w:sz="4" w:space="0" w:color="000000"/>
              <w:bottom w:val="single" w:sz="4" w:space="0" w:color="000000"/>
              <w:right w:val="single" w:sz="4" w:space="0" w:color="000000"/>
            </w:tcBorders>
            <w:vAlign w:val="center"/>
          </w:tcPr>
          <w:p w14:paraId="08D0D725"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FlexPorterDO</w:t>
            </w:r>
            <w:proofErr w:type="spellEnd"/>
            <w:r>
              <w:rPr>
                <w:rFonts w:ascii="仿宋_GB2312" w:eastAsia="仿宋_GB2312" w:hAnsi="宋体" w:cs="仿宋_GB2312" w:hint="eastAsia"/>
                <w:color w:val="000000"/>
                <w:kern w:val="0"/>
                <w:sz w:val="24"/>
                <w:lang w:bidi="ar"/>
              </w:rPr>
              <w:t>大力士DOAMR自主移动机器人</w:t>
            </w:r>
          </w:p>
        </w:tc>
      </w:tr>
      <w:tr w:rsidR="007612FA" w14:paraId="69C21B7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1B5D6C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194</w:t>
            </w:r>
          </w:p>
        </w:tc>
        <w:tc>
          <w:tcPr>
            <w:tcW w:w="2204" w:type="dxa"/>
            <w:tcBorders>
              <w:top w:val="single" w:sz="4" w:space="0" w:color="000000"/>
              <w:left w:val="single" w:sz="4" w:space="0" w:color="000000"/>
              <w:bottom w:val="single" w:sz="4" w:space="0" w:color="000000"/>
              <w:right w:val="single" w:sz="4" w:space="0" w:color="000000"/>
            </w:tcBorders>
            <w:vAlign w:val="center"/>
          </w:tcPr>
          <w:p w14:paraId="2DC842C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大扬智能科技（北京）有限公司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6682744"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室内配送机器人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13A8861" w14:textId="77777777" w:rsidR="007612FA" w:rsidRDefault="00000000">
            <w:pPr>
              <w:widowControl/>
              <w:jc w:val="center"/>
              <w:textAlignment w:val="center"/>
              <w:rPr>
                <w:rFonts w:ascii="仿宋_GB2312" w:eastAsia="仿宋_GB2312" w:hAnsi="宋体" w:cs="仿宋_GB2312" w:hint="eastAsia"/>
                <w:color w:val="000000"/>
                <w:sz w:val="24"/>
              </w:rPr>
            </w:pPr>
            <w:proofErr w:type="spellStart"/>
            <w:r>
              <w:rPr>
                <w:rFonts w:ascii="仿宋_GB2312" w:eastAsia="仿宋_GB2312" w:hAnsi="宋体" w:cs="仿宋_GB2312" w:hint="eastAsia"/>
                <w:color w:val="000000"/>
                <w:kern w:val="0"/>
                <w:sz w:val="24"/>
                <w:lang w:bidi="ar"/>
              </w:rPr>
              <w:t>FlexPilot</w:t>
            </w:r>
            <w:proofErr w:type="spellEnd"/>
            <w:r>
              <w:rPr>
                <w:rFonts w:ascii="仿宋_GB2312" w:eastAsia="仿宋_GB2312" w:hAnsi="宋体" w:cs="仿宋_GB2312" w:hint="eastAsia"/>
                <w:color w:val="000000"/>
                <w:kern w:val="0"/>
                <w:sz w:val="24"/>
                <w:lang w:bidi="ar"/>
              </w:rPr>
              <w:t>小飞侠室内配送机器人</w:t>
            </w:r>
          </w:p>
        </w:tc>
      </w:tr>
      <w:tr w:rsidR="007612FA" w14:paraId="09DADAEA"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4E79AB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195</w:t>
            </w:r>
          </w:p>
        </w:tc>
        <w:tc>
          <w:tcPr>
            <w:tcW w:w="2204" w:type="dxa"/>
            <w:tcBorders>
              <w:top w:val="single" w:sz="4" w:space="0" w:color="000000"/>
              <w:left w:val="single" w:sz="4" w:space="0" w:color="000000"/>
              <w:bottom w:val="single" w:sz="4" w:space="0" w:color="000000"/>
              <w:right w:val="single" w:sz="4" w:space="0" w:color="000000"/>
            </w:tcBorders>
            <w:vAlign w:val="center"/>
          </w:tcPr>
          <w:p w14:paraId="59365FD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大扬智能科技（北京）有限公司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4CB5E8C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室内商用清洁机器人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07C37A08"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BROIT商用清洁机器人</w:t>
            </w:r>
          </w:p>
        </w:tc>
      </w:tr>
      <w:tr w:rsidR="007612FA" w14:paraId="0DD2843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70A04B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196</w:t>
            </w:r>
          </w:p>
        </w:tc>
        <w:tc>
          <w:tcPr>
            <w:tcW w:w="2204" w:type="dxa"/>
            <w:tcBorders>
              <w:top w:val="single" w:sz="4" w:space="0" w:color="000000"/>
              <w:left w:val="single" w:sz="4" w:space="0" w:color="000000"/>
              <w:bottom w:val="single" w:sz="4" w:space="0" w:color="000000"/>
              <w:right w:val="single" w:sz="4" w:space="0" w:color="000000"/>
            </w:tcBorders>
            <w:vAlign w:val="center"/>
          </w:tcPr>
          <w:p w14:paraId="3595A916"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北京中科鸿泰医疗科技有限公司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30FA065F"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血管介入手术机器人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2EFE051A"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HTJR-02</w:t>
            </w:r>
          </w:p>
        </w:tc>
      </w:tr>
      <w:tr w:rsidR="007612FA" w14:paraId="094B58A4"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226FC41E"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197</w:t>
            </w:r>
          </w:p>
        </w:tc>
        <w:tc>
          <w:tcPr>
            <w:tcW w:w="2204" w:type="dxa"/>
            <w:tcBorders>
              <w:top w:val="single" w:sz="4" w:space="0" w:color="000000"/>
              <w:left w:val="single" w:sz="4" w:space="0" w:color="000000"/>
              <w:bottom w:val="single" w:sz="4" w:space="0" w:color="000000"/>
              <w:right w:val="single" w:sz="4" w:space="0" w:color="000000"/>
            </w:tcBorders>
            <w:vAlign w:val="center"/>
          </w:tcPr>
          <w:p w14:paraId="3132A47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北京京金</w:t>
            </w:r>
            <w:proofErr w:type="gramStart"/>
            <w:r>
              <w:rPr>
                <w:rFonts w:ascii="仿宋_GB2312" w:eastAsia="仿宋_GB2312" w:hAnsi="宋体" w:cs="仿宋_GB2312" w:hint="eastAsia"/>
                <w:color w:val="000000"/>
                <w:kern w:val="0"/>
                <w:sz w:val="24"/>
                <w:lang w:bidi="ar"/>
              </w:rPr>
              <w:t>吾</w:t>
            </w:r>
            <w:proofErr w:type="gramEnd"/>
            <w:r>
              <w:rPr>
                <w:rFonts w:ascii="仿宋_GB2312" w:eastAsia="仿宋_GB2312" w:hAnsi="宋体" w:cs="仿宋_GB2312" w:hint="eastAsia"/>
                <w:color w:val="000000"/>
                <w:kern w:val="0"/>
                <w:sz w:val="24"/>
                <w:lang w:bidi="ar"/>
              </w:rPr>
              <w:t>高科技股份有限公司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6B5FF5A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车底检查机器人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D02C18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全向车底检查机器人/JWJ1CDA30</w:t>
            </w:r>
          </w:p>
        </w:tc>
      </w:tr>
      <w:tr w:rsidR="007612FA" w14:paraId="7EDC8ECB"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537F4E49"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198</w:t>
            </w:r>
          </w:p>
        </w:tc>
        <w:tc>
          <w:tcPr>
            <w:tcW w:w="2204" w:type="dxa"/>
            <w:tcBorders>
              <w:top w:val="single" w:sz="4" w:space="0" w:color="000000"/>
              <w:left w:val="single" w:sz="4" w:space="0" w:color="000000"/>
              <w:bottom w:val="single" w:sz="4" w:space="0" w:color="000000"/>
              <w:right w:val="single" w:sz="4" w:space="0" w:color="000000"/>
            </w:tcBorders>
            <w:vAlign w:val="center"/>
          </w:tcPr>
          <w:p w14:paraId="2970A09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北京京金</w:t>
            </w:r>
            <w:proofErr w:type="gramStart"/>
            <w:r>
              <w:rPr>
                <w:rFonts w:ascii="仿宋_GB2312" w:eastAsia="仿宋_GB2312" w:hAnsi="宋体" w:cs="仿宋_GB2312" w:hint="eastAsia"/>
                <w:color w:val="000000"/>
                <w:kern w:val="0"/>
                <w:sz w:val="24"/>
                <w:lang w:bidi="ar"/>
              </w:rPr>
              <w:t>吾</w:t>
            </w:r>
            <w:proofErr w:type="gramEnd"/>
            <w:r>
              <w:rPr>
                <w:rFonts w:ascii="仿宋_GB2312" w:eastAsia="仿宋_GB2312" w:hAnsi="宋体" w:cs="仿宋_GB2312" w:hint="eastAsia"/>
                <w:color w:val="000000"/>
                <w:kern w:val="0"/>
                <w:sz w:val="24"/>
                <w:lang w:bidi="ar"/>
              </w:rPr>
              <w:t>高科技</w:t>
            </w:r>
            <w:r>
              <w:rPr>
                <w:rFonts w:ascii="仿宋_GB2312" w:eastAsia="仿宋_GB2312" w:hAnsi="宋体" w:cs="仿宋_GB2312" w:hint="eastAsia"/>
                <w:color w:val="000000"/>
                <w:kern w:val="0"/>
                <w:sz w:val="24"/>
                <w:lang w:bidi="ar"/>
              </w:rPr>
              <w:lastRenderedPageBreak/>
              <w:t>股份有限公司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D223C43"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排爆机器人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6F589ED1"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智能排爆机器人/JW-601</w:t>
            </w:r>
            <w:r>
              <w:rPr>
                <w:rFonts w:ascii="仿宋_GB2312" w:eastAsia="仿宋_GB2312" w:hAnsi="宋体" w:cs="仿宋_GB2312" w:hint="eastAsia"/>
                <w:color w:val="000000"/>
                <w:kern w:val="0"/>
                <w:sz w:val="24"/>
                <w:lang w:bidi="ar"/>
              </w:rPr>
              <w:lastRenderedPageBreak/>
              <w:t>型</w:t>
            </w:r>
          </w:p>
        </w:tc>
      </w:tr>
      <w:tr w:rsidR="007612FA" w14:paraId="75EC1247" w14:textId="77777777">
        <w:trPr>
          <w:trHeight w:val="315"/>
        </w:trPr>
        <w:tc>
          <w:tcPr>
            <w:tcW w:w="847" w:type="dxa"/>
            <w:tcBorders>
              <w:top w:val="single" w:sz="4" w:space="0" w:color="000000"/>
              <w:left w:val="single" w:sz="4" w:space="0" w:color="000000"/>
              <w:bottom w:val="single" w:sz="4" w:space="0" w:color="000000"/>
              <w:right w:val="single" w:sz="4" w:space="0" w:color="000000"/>
            </w:tcBorders>
            <w:noWrap/>
            <w:vAlign w:val="center"/>
          </w:tcPr>
          <w:p w14:paraId="32D9EDB5"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lastRenderedPageBreak/>
              <w:t>199</w:t>
            </w:r>
          </w:p>
        </w:tc>
        <w:tc>
          <w:tcPr>
            <w:tcW w:w="2204" w:type="dxa"/>
            <w:tcBorders>
              <w:top w:val="single" w:sz="4" w:space="0" w:color="000000"/>
              <w:left w:val="single" w:sz="4" w:space="0" w:color="000000"/>
              <w:bottom w:val="single" w:sz="4" w:space="0" w:color="000000"/>
              <w:right w:val="single" w:sz="4" w:space="0" w:color="000000"/>
            </w:tcBorders>
            <w:vAlign w:val="center"/>
          </w:tcPr>
          <w:p w14:paraId="569191CB"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北京加速进化科技有限公司</w:t>
            </w:r>
          </w:p>
        </w:tc>
        <w:tc>
          <w:tcPr>
            <w:tcW w:w="2405" w:type="dxa"/>
            <w:tcBorders>
              <w:top w:val="single" w:sz="4" w:space="0" w:color="000000"/>
              <w:left w:val="single" w:sz="4" w:space="0" w:color="000000"/>
              <w:bottom w:val="single" w:sz="4" w:space="0" w:color="000000"/>
              <w:right w:val="single" w:sz="4" w:space="0" w:color="000000"/>
            </w:tcBorders>
            <w:vAlign w:val="center"/>
          </w:tcPr>
          <w:p w14:paraId="1F81AE7D"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人形移动作业机器人</w:t>
            </w:r>
          </w:p>
        </w:tc>
        <w:tc>
          <w:tcPr>
            <w:tcW w:w="2817" w:type="dxa"/>
            <w:tcBorders>
              <w:top w:val="single" w:sz="4" w:space="0" w:color="000000"/>
              <w:left w:val="single" w:sz="4" w:space="0" w:color="000000"/>
              <w:bottom w:val="single" w:sz="4" w:space="0" w:color="000000"/>
              <w:right w:val="single" w:sz="4" w:space="0" w:color="000000"/>
            </w:tcBorders>
            <w:vAlign w:val="center"/>
          </w:tcPr>
          <w:p w14:paraId="403F33EC" w14:textId="77777777" w:rsidR="007612FA"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T1定制版</w:t>
            </w:r>
          </w:p>
        </w:tc>
      </w:tr>
    </w:tbl>
    <w:p w14:paraId="78B7BCA8" w14:textId="77777777" w:rsidR="007612FA" w:rsidRDefault="007612FA">
      <w:pPr>
        <w:rPr>
          <w:rFonts w:hint="eastAsia"/>
        </w:rPr>
      </w:pPr>
    </w:p>
    <w:p w14:paraId="7F84434A" w14:textId="77777777" w:rsidR="007612FA" w:rsidRDefault="007612FA">
      <w:pPr>
        <w:rPr>
          <w:rFonts w:hint="eastAsia"/>
        </w:rPr>
      </w:pPr>
    </w:p>
    <w:sectPr w:rsidR="00761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80"/>
    <w:family w:val="swiss"/>
    <w:pitch w:val="variable"/>
    <w:sig w:usb0="E4002EFF" w:usb1="CA07247B" w:usb2="00000019" w:usb3="00000000" w:csb0="000201FF" w:csb1="00000000"/>
    <w:embedRegular r:id="rId1" w:subsetted="1" w:fontKey="{8F9012C7-6EED-4227-A118-EFD0FA74FCE7}"/>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embedRegular r:id="rId2" w:subsetted="1" w:fontKey="{93749B73-4EB8-4F54-8352-D99ACF5B0909}"/>
  </w:font>
  <w:font w:name="仿宋_GB2312">
    <w:panose1 w:val="02010609030101010101"/>
    <w:charset w:val="86"/>
    <w:family w:val="modern"/>
    <w:pitch w:val="fixed"/>
    <w:sig w:usb0="00000001" w:usb1="080E0000" w:usb2="00000010" w:usb3="00000000" w:csb0="00040000" w:csb1="00000000"/>
    <w:embedRegular r:id="rId3" w:subsetted="1" w:fontKey="{FA978546-CFEA-474B-927C-02E3C8A5C4B0}"/>
    <w:embedBold r:id="rId4" w:subsetted="1" w:fontKey="{FF1ECB5F-361D-40B1-BBB9-3DEEC50E3B98}"/>
  </w:font>
  <w:font w:name="黑体">
    <w:altName w:val="SimHei"/>
    <w:panose1 w:val="02010609060101010101"/>
    <w:charset w:val="86"/>
    <w:family w:val="modern"/>
    <w:pitch w:val="fixed"/>
    <w:sig w:usb0="800002BF" w:usb1="38CF7CFA" w:usb2="00000016" w:usb3="00000000" w:csb0="00040001" w:csb1="00000000"/>
    <w:embedRegular r:id="rId5" w:subsetted="1" w:fontKey="{B1F7463E-FB77-4FE3-A773-6D550FD46691}"/>
  </w:font>
  <w:font w:name="方正小标宋简体">
    <w:panose1 w:val="02010601030101010101"/>
    <w:charset w:val="86"/>
    <w:family w:val="auto"/>
    <w:pitch w:val="variable"/>
    <w:sig w:usb0="00000001" w:usb1="080E0000" w:usb2="00000010" w:usb3="00000000" w:csb0="00040000" w:csb1="00000000"/>
  </w:font>
  <w:font w:name="方正公文小标宋">
    <w:charset w:val="86"/>
    <w:family w:val="auto"/>
    <w:pitch w:val="default"/>
    <w:sig w:usb0="A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embedRegular r:id="rId6" w:subsetted="1" w:fontKey="{FAD7E90E-C864-4DC8-8A39-81DDEFD0D63B}"/>
  </w:font>
  <w:font w:name="微软雅黑">
    <w:panose1 w:val="020B0503020204020204"/>
    <w:charset w:val="86"/>
    <w:family w:val="swiss"/>
    <w:pitch w:val="variable"/>
    <w:sig w:usb0="80000287" w:usb1="2ACF3C50" w:usb2="00000016" w:usb3="00000000" w:csb0="0004001F" w:csb1="00000000"/>
    <w:embedRegular r:id="rId7" w:subsetted="1" w:fontKey="{A72116BC-6EA7-43B7-A66F-DF4BA1DDC4E7}"/>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645D81"/>
    <w:multiLevelType w:val="singleLevel"/>
    <w:tmpl w:val="83645D81"/>
    <w:lvl w:ilvl="0">
      <w:start w:val="1"/>
      <w:numFmt w:val="decimal"/>
      <w:suff w:val="nothing"/>
      <w:lvlText w:val="（%1）"/>
      <w:lvlJc w:val="left"/>
    </w:lvl>
  </w:abstractNum>
  <w:abstractNum w:abstractNumId="1" w15:restartNumberingAfterBreak="0">
    <w:nsid w:val="A36DC40C"/>
    <w:multiLevelType w:val="singleLevel"/>
    <w:tmpl w:val="A36DC40C"/>
    <w:lvl w:ilvl="0">
      <w:start w:val="5"/>
      <w:numFmt w:val="decimal"/>
      <w:suff w:val="nothing"/>
      <w:lvlText w:val="（%1）"/>
      <w:lvlJc w:val="left"/>
    </w:lvl>
  </w:abstractNum>
  <w:abstractNum w:abstractNumId="2" w15:restartNumberingAfterBreak="0">
    <w:nsid w:val="B4D4BD8E"/>
    <w:multiLevelType w:val="singleLevel"/>
    <w:tmpl w:val="B4D4BD8E"/>
    <w:lvl w:ilvl="0">
      <w:start w:val="1"/>
      <w:numFmt w:val="decimal"/>
      <w:suff w:val="nothing"/>
      <w:lvlText w:val="（%1）"/>
      <w:lvlJc w:val="left"/>
    </w:lvl>
  </w:abstractNum>
  <w:abstractNum w:abstractNumId="3" w15:restartNumberingAfterBreak="0">
    <w:nsid w:val="B533DD08"/>
    <w:multiLevelType w:val="singleLevel"/>
    <w:tmpl w:val="B533DD08"/>
    <w:lvl w:ilvl="0">
      <w:start w:val="1"/>
      <w:numFmt w:val="decimal"/>
      <w:suff w:val="nothing"/>
      <w:lvlText w:val="（%1）"/>
      <w:lvlJc w:val="left"/>
    </w:lvl>
  </w:abstractNum>
  <w:abstractNum w:abstractNumId="4" w15:restartNumberingAfterBreak="0">
    <w:nsid w:val="E8757B63"/>
    <w:multiLevelType w:val="singleLevel"/>
    <w:tmpl w:val="E8757B63"/>
    <w:lvl w:ilvl="0">
      <w:start w:val="3"/>
      <w:numFmt w:val="decimal"/>
      <w:suff w:val="nothing"/>
      <w:lvlText w:val="（%1）"/>
      <w:lvlJc w:val="left"/>
    </w:lvl>
  </w:abstractNum>
  <w:abstractNum w:abstractNumId="5" w15:restartNumberingAfterBreak="0">
    <w:nsid w:val="39B368B8"/>
    <w:multiLevelType w:val="singleLevel"/>
    <w:tmpl w:val="39B368B8"/>
    <w:lvl w:ilvl="0">
      <w:start w:val="1"/>
      <w:numFmt w:val="decimal"/>
      <w:suff w:val="nothing"/>
      <w:lvlText w:val="（%1）"/>
      <w:lvlJc w:val="left"/>
    </w:lvl>
  </w:abstractNum>
  <w:abstractNum w:abstractNumId="6" w15:restartNumberingAfterBreak="0">
    <w:nsid w:val="3B270E50"/>
    <w:multiLevelType w:val="multilevel"/>
    <w:tmpl w:val="3B270E5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5813FB02"/>
    <w:multiLevelType w:val="singleLevel"/>
    <w:tmpl w:val="5813FB02"/>
    <w:lvl w:ilvl="0">
      <w:start w:val="1"/>
      <w:numFmt w:val="decimal"/>
      <w:suff w:val="nothing"/>
      <w:lvlText w:val="（%1）"/>
      <w:lvlJc w:val="left"/>
    </w:lvl>
  </w:abstractNum>
  <w:abstractNum w:abstractNumId="8" w15:restartNumberingAfterBreak="0">
    <w:nsid w:val="63232786"/>
    <w:multiLevelType w:val="singleLevel"/>
    <w:tmpl w:val="63232786"/>
    <w:lvl w:ilvl="0">
      <w:start w:val="1"/>
      <w:numFmt w:val="decimal"/>
      <w:suff w:val="nothing"/>
      <w:lvlText w:val="%1"/>
      <w:lvlJc w:val="left"/>
      <w:pPr>
        <w:ind w:left="425" w:hanging="425"/>
      </w:pPr>
      <w:rPr>
        <w:rFonts w:hint="default"/>
        <w:b/>
        <w:bCs/>
      </w:rPr>
    </w:lvl>
  </w:abstractNum>
  <w:num w:numId="1" w16cid:durableId="1979457555">
    <w:abstractNumId w:val="8"/>
  </w:num>
  <w:num w:numId="2" w16cid:durableId="860971583">
    <w:abstractNumId w:val="1"/>
  </w:num>
  <w:num w:numId="3" w16cid:durableId="1379739197">
    <w:abstractNumId w:val="6"/>
  </w:num>
  <w:num w:numId="4" w16cid:durableId="846094940">
    <w:abstractNumId w:val="2"/>
  </w:num>
  <w:num w:numId="5" w16cid:durableId="424543130">
    <w:abstractNumId w:val="4"/>
  </w:num>
  <w:num w:numId="6" w16cid:durableId="1894535046">
    <w:abstractNumId w:val="0"/>
  </w:num>
  <w:num w:numId="7" w16cid:durableId="690957069">
    <w:abstractNumId w:val="5"/>
  </w:num>
  <w:num w:numId="8" w16cid:durableId="1089422604">
    <w:abstractNumId w:val="7"/>
  </w:num>
  <w:num w:numId="9" w16cid:durableId="1162620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ODJiYTNmYTAzNDEyMWMzODBmNDZmOWIyZTkxZjEifQ=="/>
  </w:docVars>
  <w:rsids>
    <w:rsidRoot w:val="3FEE2343"/>
    <w:rsid w:val="0011467C"/>
    <w:rsid w:val="00184B28"/>
    <w:rsid w:val="00223ECB"/>
    <w:rsid w:val="002B4C55"/>
    <w:rsid w:val="00347FDE"/>
    <w:rsid w:val="004B443A"/>
    <w:rsid w:val="006C5A67"/>
    <w:rsid w:val="007612FA"/>
    <w:rsid w:val="008D6016"/>
    <w:rsid w:val="008E34AA"/>
    <w:rsid w:val="00AD3D42"/>
    <w:rsid w:val="00B61D62"/>
    <w:rsid w:val="00B7497A"/>
    <w:rsid w:val="00B90E11"/>
    <w:rsid w:val="00C51032"/>
    <w:rsid w:val="00C7665F"/>
    <w:rsid w:val="00CC3FE1"/>
    <w:rsid w:val="00D80E7B"/>
    <w:rsid w:val="00E503C2"/>
    <w:rsid w:val="02B97AB2"/>
    <w:rsid w:val="02EA5EC7"/>
    <w:rsid w:val="088B3704"/>
    <w:rsid w:val="0C6F571D"/>
    <w:rsid w:val="0DBD3B65"/>
    <w:rsid w:val="0FE55CF0"/>
    <w:rsid w:val="11E04154"/>
    <w:rsid w:val="16972B79"/>
    <w:rsid w:val="19202945"/>
    <w:rsid w:val="21787096"/>
    <w:rsid w:val="28A13496"/>
    <w:rsid w:val="2AAD5478"/>
    <w:rsid w:val="2EB060C2"/>
    <w:rsid w:val="32A47F97"/>
    <w:rsid w:val="35FD325D"/>
    <w:rsid w:val="36483FB0"/>
    <w:rsid w:val="3D0361AF"/>
    <w:rsid w:val="3D2978AF"/>
    <w:rsid w:val="3FEE2343"/>
    <w:rsid w:val="4AA45F01"/>
    <w:rsid w:val="5C106072"/>
    <w:rsid w:val="66FA39C2"/>
    <w:rsid w:val="6AB57FE0"/>
    <w:rsid w:val="6CD01102"/>
    <w:rsid w:val="71531A1F"/>
    <w:rsid w:val="75A14E68"/>
    <w:rsid w:val="78704450"/>
    <w:rsid w:val="78B8118C"/>
    <w:rsid w:val="7A8906D3"/>
    <w:rsid w:val="7D67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978424-4E1E-4A84-8BFA-3BD79547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Pr>
      <w:rFonts w:ascii="华文新魏" w:eastAsia="华文新魏" w:hAnsi="Times New Roman" w:hint="eastAsia"/>
      <w:kern w:val="0"/>
      <w:sz w:val="36"/>
    </w:rPr>
  </w:style>
  <w:style w:type="paragraph" w:customStyle="1" w:styleId="1">
    <w:name w:val="样式1"/>
    <w:basedOn w:val="a0"/>
    <w:qFormat/>
    <w:pPr>
      <w:ind w:firstLineChars="200" w:firstLine="640"/>
    </w:pPr>
    <w:rPr>
      <w:rFonts w:eastAsia="仿宋_GB2312"/>
      <w:sz w:val="32"/>
    </w:rPr>
  </w:style>
  <w:style w:type="paragraph" w:customStyle="1" w:styleId="10">
    <w:name w:val="修订1"/>
    <w:hidden/>
    <w:uiPriority w:val="99"/>
    <w:unhideWhenUsed/>
    <w:qFormat/>
    <w:rPr>
      <w:kern w:val="2"/>
      <w:sz w:val="21"/>
      <w:szCs w:val="24"/>
    </w:rPr>
  </w:style>
  <w:style w:type="paragraph" w:styleId="a4">
    <w:name w:val="Revision"/>
    <w:hidden/>
    <w:uiPriority w:val="99"/>
    <w:unhideWhenUsed/>
    <w:rsid w:val="00C766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49</Pages>
  <Words>4904</Words>
  <Characters>27956</Characters>
  <Application>Microsoft Office Word</Application>
  <DocSecurity>0</DocSecurity>
  <Lines>232</Lines>
  <Paragraphs>65</Paragraphs>
  <ScaleCrop>false</ScaleCrop>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李天宁</dc:creator>
  <cp:lastModifiedBy>汤旭</cp:lastModifiedBy>
  <cp:revision>16</cp:revision>
  <dcterms:created xsi:type="dcterms:W3CDTF">2026-01-08T11:54:00Z</dcterms:created>
  <dcterms:modified xsi:type="dcterms:W3CDTF">2026-02-11T08:15:00Z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B23BB9C0DEA9421B9C35F6C1244D156C_13</vt:lpwstr>
  </property>
  <property fmtid="{D5CDD505-2E9C-101B-9397-08002B2CF9AE}" pid="4" name="KSOTemplateDocerSaveRecord">
    <vt:lpwstr>eyJoZGlkIjoiMTI5YThkYmZkY2VlODNjMGRlYzAwMWYzYWZlM2MxYzUiLCJ1c2VySWQiOiIzOTgxNjY4ODMifQ==</vt:lpwstr>
  </property>
</Properties>
</file>